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0718" w14:textId="77777777" w:rsidR="00A76D0A" w:rsidRDefault="00A76D0A" w:rsidP="008F5FDC">
      <w:pPr>
        <w:jc w:val="center"/>
        <w:rPr>
          <w:rFonts w:ascii="Candara" w:hAnsi="Candara" w:cs="Gautami"/>
          <w:sz w:val="96"/>
          <w:szCs w:val="96"/>
        </w:rPr>
      </w:pPr>
    </w:p>
    <w:p w14:paraId="58A9FB89" w14:textId="77777777" w:rsidR="00A76D0A" w:rsidRDefault="00A76D0A" w:rsidP="00E3440E">
      <w:pPr>
        <w:tabs>
          <w:tab w:val="left" w:pos="3771"/>
        </w:tabs>
        <w:jc w:val="center"/>
        <w:rPr>
          <w:rFonts w:ascii="Arial" w:hAnsi="Arial" w:cs="Arial"/>
          <w:sz w:val="20"/>
          <w:szCs w:val="20"/>
        </w:rPr>
      </w:pPr>
    </w:p>
    <w:p w14:paraId="0C238C1E" w14:textId="77777777" w:rsidR="005D7050" w:rsidRDefault="005D7050" w:rsidP="00E3440E">
      <w:pPr>
        <w:tabs>
          <w:tab w:val="left" w:pos="3771"/>
        </w:tabs>
        <w:jc w:val="center"/>
        <w:rPr>
          <w:rFonts w:ascii="Arial" w:hAnsi="Arial" w:cs="Arial"/>
          <w:sz w:val="20"/>
          <w:szCs w:val="20"/>
        </w:rPr>
      </w:pPr>
    </w:p>
    <w:p w14:paraId="4AC30A1A" w14:textId="1330130B" w:rsidR="005D7050" w:rsidRDefault="00DB1E42" w:rsidP="00E3440E">
      <w:pPr>
        <w:tabs>
          <w:tab w:val="left" w:pos="3771"/>
        </w:tabs>
        <w:jc w:val="center"/>
        <w:rPr>
          <w:rFonts w:ascii="Arial" w:hAnsi="Arial" w:cs="Arial"/>
          <w:sz w:val="20"/>
          <w:szCs w:val="20"/>
        </w:rPr>
      </w:pPr>
      <w:r>
        <w:rPr>
          <w:rFonts w:ascii="Arial" w:hAnsi="Arial" w:cs="Arial"/>
          <w:noProof/>
          <w:sz w:val="20"/>
          <w:szCs w:val="20"/>
        </w:rPr>
        <w:drawing>
          <wp:inline distT="0" distB="0" distL="0" distR="0" wp14:anchorId="365747E4" wp14:editId="4D6DC6D3">
            <wp:extent cx="5105400" cy="419100"/>
            <wp:effectExtent l="0" t="0" r="0" b="0"/>
            <wp:docPr id="39812409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24090" name="Graphic 39812409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105400" cy="419100"/>
                    </a:xfrm>
                    <a:prstGeom prst="rect">
                      <a:avLst/>
                    </a:prstGeom>
                  </pic:spPr>
                </pic:pic>
              </a:graphicData>
            </a:graphic>
          </wp:inline>
        </w:drawing>
      </w:r>
    </w:p>
    <w:p w14:paraId="376771EB" w14:textId="77777777" w:rsidR="005D7050" w:rsidRDefault="005D7050" w:rsidP="00E3440E">
      <w:pPr>
        <w:tabs>
          <w:tab w:val="left" w:pos="3771"/>
        </w:tabs>
        <w:jc w:val="center"/>
        <w:rPr>
          <w:rFonts w:ascii="Arial" w:hAnsi="Arial" w:cs="Arial"/>
          <w:sz w:val="20"/>
          <w:szCs w:val="20"/>
        </w:rPr>
      </w:pPr>
    </w:p>
    <w:p w14:paraId="168A227C" w14:textId="39ACC701" w:rsidR="005D7050" w:rsidRPr="00DB1E42" w:rsidRDefault="00DB1E42" w:rsidP="00E3440E">
      <w:pPr>
        <w:tabs>
          <w:tab w:val="left" w:pos="3771"/>
        </w:tabs>
        <w:jc w:val="center"/>
        <w:rPr>
          <w:rFonts w:ascii="Arial" w:hAnsi="Arial" w:cs="Arial"/>
          <w:sz w:val="28"/>
          <w:szCs w:val="28"/>
        </w:rPr>
      </w:pPr>
      <w:r w:rsidRPr="00DB1E42">
        <w:rPr>
          <w:rFonts w:ascii="Arial" w:hAnsi="Arial" w:cs="Arial"/>
          <w:sz w:val="28"/>
          <w:szCs w:val="28"/>
        </w:rPr>
        <w:t>Coordinating Workforce Development for Northern Nevada</w:t>
      </w:r>
    </w:p>
    <w:p w14:paraId="4C59A7EB" w14:textId="77777777" w:rsidR="005D7050" w:rsidRDefault="005D7050" w:rsidP="00E3440E">
      <w:pPr>
        <w:tabs>
          <w:tab w:val="left" w:pos="3771"/>
        </w:tabs>
        <w:jc w:val="center"/>
        <w:rPr>
          <w:rFonts w:ascii="Arial" w:hAnsi="Arial" w:cs="Arial"/>
          <w:sz w:val="20"/>
          <w:szCs w:val="20"/>
        </w:rPr>
      </w:pPr>
    </w:p>
    <w:p w14:paraId="268BB70B" w14:textId="77777777" w:rsidR="005D7050" w:rsidRDefault="005D7050" w:rsidP="00E3440E">
      <w:pPr>
        <w:tabs>
          <w:tab w:val="left" w:pos="3771"/>
        </w:tabs>
        <w:jc w:val="center"/>
        <w:rPr>
          <w:rFonts w:ascii="Arial" w:hAnsi="Arial" w:cs="Arial"/>
          <w:sz w:val="20"/>
          <w:szCs w:val="20"/>
        </w:rPr>
      </w:pPr>
    </w:p>
    <w:p w14:paraId="58F9DE36" w14:textId="07C4F2B1" w:rsidR="005D7050" w:rsidRDefault="005D7050" w:rsidP="00E3440E">
      <w:pPr>
        <w:tabs>
          <w:tab w:val="left" w:pos="3771"/>
        </w:tabs>
        <w:jc w:val="center"/>
        <w:rPr>
          <w:rFonts w:ascii="Arial" w:hAnsi="Arial" w:cs="Arial"/>
          <w:sz w:val="20"/>
          <w:szCs w:val="20"/>
        </w:rPr>
      </w:pPr>
    </w:p>
    <w:p w14:paraId="04CEA6D2" w14:textId="77777777" w:rsidR="005D7050" w:rsidRDefault="005D7050" w:rsidP="00E3440E">
      <w:pPr>
        <w:tabs>
          <w:tab w:val="left" w:pos="3771"/>
        </w:tabs>
        <w:jc w:val="center"/>
        <w:rPr>
          <w:rFonts w:ascii="Arial" w:hAnsi="Arial" w:cs="Arial"/>
          <w:sz w:val="20"/>
          <w:szCs w:val="20"/>
        </w:rPr>
      </w:pPr>
    </w:p>
    <w:p w14:paraId="06E27AAB" w14:textId="77777777" w:rsidR="005D7050" w:rsidRDefault="005D7050" w:rsidP="00E3440E">
      <w:pPr>
        <w:tabs>
          <w:tab w:val="left" w:pos="3771"/>
        </w:tabs>
        <w:jc w:val="center"/>
        <w:rPr>
          <w:rFonts w:ascii="Arial" w:hAnsi="Arial" w:cs="Arial"/>
          <w:sz w:val="20"/>
          <w:szCs w:val="20"/>
        </w:rPr>
      </w:pPr>
    </w:p>
    <w:p w14:paraId="3988A453" w14:textId="77777777" w:rsidR="005D7050" w:rsidRDefault="005D7050" w:rsidP="00E3440E">
      <w:pPr>
        <w:tabs>
          <w:tab w:val="left" w:pos="3771"/>
        </w:tabs>
        <w:jc w:val="center"/>
        <w:rPr>
          <w:rFonts w:ascii="Arial" w:hAnsi="Arial" w:cs="Arial"/>
          <w:sz w:val="20"/>
          <w:szCs w:val="20"/>
        </w:rPr>
      </w:pPr>
    </w:p>
    <w:p w14:paraId="4A14D274" w14:textId="77777777" w:rsidR="005D7050" w:rsidRDefault="005D7050" w:rsidP="00E3440E">
      <w:pPr>
        <w:tabs>
          <w:tab w:val="left" w:pos="3771"/>
        </w:tabs>
        <w:jc w:val="center"/>
        <w:rPr>
          <w:rFonts w:ascii="Arial" w:hAnsi="Arial" w:cs="Arial"/>
          <w:sz w:val="20"/>
          <w:szCs w:val="20"/>
        </w:rPr>
      </w:pPr>
    </w:p>
    <w:p w14:paraId="1BDA7EDD" w14:textId="77777777" w:rsidR="005D7050" w:rsidRDefault="005D7050" w:rsidP="00E3440E">
      <w:pPr>
        <w:tabs>
          <w:tab w:val="left" w:pos="3771"/>
        </w:tabs>
        <w:jc w:val="center"/>
        <w:rPr>
          <w:rFonts w:ascii="Arial" w:hAnsi="Arial" w:cs="Arial"/>
          <w:sz w:val="20"/>
          <w:szCs w:val="20"/>
        </w:rPr>
      </w:pPr>
    </w:p>
    <w:p w14:paraId="2841AC25" w14:textId="77777777" w:rsidR="005D7050" w:rsidRDefault="005D7050" w:rsidP="00E3440E">
      <w:pPr>
        <w:tabs>
          <w:tab w:val="left" w:pos="3771"/>
        </w:tabs>
        <w:jc w:val="center"/>
        <w:rPr>
          <w:rFonts w:ascii="Arial" w:hAnsi="Arial" w:cs="Arial"/>
          <w:sz w:val="20"/>
          <w:szCs w:val="20"/>
        </w:rPr>
      </w:pPr>
    </w:p>
    <w:p w14:paraId="7A75C255" w14:textId="77777777" w:rsidR="005D7050" w:rsidRDefault="005D7050" w:rsidP="00E3440E">
      <w:pPr>
        <w:tabs>
          <w:tab w:val="left" w:pos="3771"/>
        </w:tabs>
        <w:jc w:val="center"/>
        <w:rPr>
          <w:rFonts w:ascii="Arial" w:hAnsi="Arial" w:cs="Arial"/>
          <w:sz w:val="20"/>
          <w:szCs w:val="20"/>
        </w:rPr>
      </w:pPr>
    </w:p>
    <w:p w14:paraId="520028F9" w14:textId="77777777" w:rsidR="005D7050" w:rsidRDefault="005D7050" w:rsidP="00FE42B9">
      <w:pPr>
        <w:tabs>
          <w:tab w:val="left" w:pos="3771"/>
        </w:tabs>
        <w:rPr>
          <w:rFonts w:ascii="Arial" w:hAnsi="Arial" w:cs="Arial"/>
          <w:sz w:val="20"/>
          <w:szCs w:val="20"/>
        </w:rPr>
      </w:pPr>
    </w:p>
    <w:p w14:paraId="223D2A0E" w14:textId="77777777" w:rsidR="005D7050" w:rsidRDefault="005D7050" w:rsidP="00DB1E42">
      <w:pPr>
        <w:tabs>
          <w:tab w:val="left" w:pos="3771"/>
        </w:tabs>
        <w:rPr>
          <w:rFonts w:ascii="Arial" w:hAnsi="Arial" w:cs="Arial"/>
          <w:sz w:val="20"/>
          <w:szCs w:val="20"/>
        </w:rPr>
      </w:pPr>
    </w:p>
    <w:p w14:paraId="1F83183B" w14:textId="77777777" w:rsidR="005D7050" w:rsidRDefault="005D7050" w:rsidP="00E3440E">
      <w:pPr>
        <w:tabs>
          <w:tab w:val="left" w:pos="3771"/>
        </w:tabs>
        <w:jc w:val="center"/>
        <w:rPr>
          <w:noProof/>
        </w:rPr>
      </w:pPr>
    </w:p>
    <w:p w14:paraId="03454B4E" w14:textId="77777777" w:rsidR="00E158B3" w:rsidRDefault="00E158B3" w:rsidP="00E3440E">
      <w:pPr>
        <w:tabs>
          <w:tab w:val="left" w:pos="3771"/>
        </w:tabs>
        <w:jc w:val="center"/>
        <w:rPr>
          <w:noProof/>
        </w:rPr>
      </w:pPr>
    </w:p>
    <w:p w14:paraId="1466A7D6" w14:textId="3E76620C" w:rsidR="00574B70" w:rsidRPr="00651D2C" w:rsidRDefault="00DB1E42" w:rsidP="00574B70">
      <w:pPr>
        <w:rPr>
          <w:rFonts w:ascii="Candara" w:hAnsi="Candara" w:cs="Gautami"/>
          <w:sz w:val="60"/>
          <w:szCs w:val="60"/>
        </w:rPr>
      </w:pPr>
      <w:r>
        <w:rPr>
          <w:rFonts w:ascii="Candara" w:hAnsi="Candara" w:cs="Gautami"/>
          <w:sz w:val="60"/>
          <w:szCs w:val="60"/>
        </w:rPr>
        <w:t>Nevadaworks</w:t>
      </w:r>
    </w:p>
    <w:p w14:paraId="41416E92" w14:textId="30D91841" w:rsidR="006C2BDD" w:rsidRPr="00651D2C" w:rsidRDefault="0050615E" w:rsidP="00574B70">
      <w:pPr>
        <w:pBdr>
          <w:bottom w:val="single" w:sz="12" w:space="1" w:color="auto"/>
        </w:pBdr>
        <w:rPr>
          <w:rFonts w:ascii="Candara" w:hAnsi="Candara" w:cs="Gautami"/>
          <w:sz w:val="52"/>
          <w:szCs w:val="52"/>
        </w:rPr>
      </w:pPr>
      <w:r w:rsidRPr="00651D2C">
        <w:rPr>
          <w:rFonts w:ascii="Candara" w:hAnsi="Candara" w:cs="Gautami"/>
          <w:sz w:val="52"/>
          <w:szCs w:val="52"/>
        </w:rPr>
        <w:t>Empl</w:t>
      </w:r>
      <w:r w:rsidR="00C92112">
        <w:rPr>
          <w:rFonts w:ascii="Candara" w:hAnsi="Candara" w:cs="Gautami"/>
          <w:sz w:val="52"/>
          <w:szCs w:val="52"/>
        </w:rPr>
        <w:t>o</w:t>
      </w:r>
      <w:r w:rsidRPr="00651D2C">
        <w:rPr>
          <w:rFonts w:ascii="Candara" w:hAnsi="Candara" w:cs="Gautami"/>
          <w:sz w:val="52"/>
          <w:szCs w:val="52"/>
        </w:rPr>
        <w:t>yee</w:t>
      </w:r>
      <w:r w:rsidR="0011730F" w:rsidRPr="00651D2C">
        <w:rPr>
          <w:rFonts w:ascii="Candara" w:hAnsi="Candara" w:cs="Gautami"/>
          <w:sz w:val="52"/>
          <w:szCs w:val="52"/>
        </w:rPr>
        <w:t xml:space="preserve"> Handbook</w:t>
      </w:r>
    </w:p>
    <w:p w14:paraId="063BBFDE" w14:textId="77777777" w:rsidR="00574B70" w:rsidRPr="00651D2C" w:rsidRDefault="00574B70" w:rsidP="008F5FDC">
      <w:pPr>
        <w:rPr>
          <w:rFonts w:ascii="Candara" w:hAnsi="Candara" w:cs="Gautami"/>
          <w:szCs w:val="24"/>
        </w:rPr>
      </w:pPr>
    </w:p>
    <w:p w14:paraId="3D3C5F8C" w14:textId="707025D3" w:rsidR="008F5FDC" w:rsidRPr="00651D2C" w:rsidRDefault="00DB1E42" w:rsidP="00136243">
      <w:pPr>
        <w:rPr>
          <w:rFonts w:ascii="Candara" w:hAnsi="Candara" w:cs="Gautami"/>
          <w:sz w:val="28"/>
          <w:szCs w:val="28"/>
        </w:rPr>
      </w:pPr>
      <w:r w:rsidRPr="00F25F05">
        <w:rPr>
          <w:rFonts w:ascii="Candara" w:hAnsi="Candara" w:cs="Gautami"/>
          <w:sz w:val="28"/>
          <w:szCs w:val="28"/>
        </w:rPr>
        <w:t xml:space="preserve">Revised </w:t>
      </w:r>
      <w:r w:rsidR="00E43289" w:rsidRPr="00F25F05">
        <w:rPr>
          <w:rFonts w:ascii="Candara" w:hAnsi="Candara" w:cs="Gautami"/>
          <w:sz w:val="28"/>
          <w:szCs w:val="28"/>
        </w:rPr>
        <w:t>April 2025</w:t>
      </w:r>
    </w:p>
    <w:p w14:paraId="502A44AA" w14:textId="77777777" w:rsidR="008F5FDC" w:rsidRPr="00651D2C" w:rsidRDefault="008F5FDC" w:rsidP="000D65E0">
      <w:pPr>
        <w:pStyle w:val="Heading1"/>
        <w:numPr>
          <w:ilvl w:val="0"/>
          <w:numId w:val="0"/>
        </w:numPr>
      </w:pPr>
    </w:p>
    <w:p w14:paraId="0099208D" w14:textId="77777777" w:rsidR="00411568" w:rsidRPr="00651D2C" w:rsidRDefault="00583A79" w:rsidP="00B7429F">
      <w:pPr>
        <w:pStyle w:val="Heading1"/>
        <w:numPr>
          <w:ilvl w:val="0"/>
          <w:numId w:val="0"/>
        </w:numPr>
        <w:jc w:val="center"/>
      </w:pPr>
      <w:r w:rsidRPr="00651D2C">
        <w:br w:type="page"/>
      </w:r>
      <w:bookmarkStart w:id="0" w:name="_Toc349833751"/>
      <w:bookmarkStart w:id="1" w:name="_Toc361236475"/>
      <w:bookmarkStart w:id="2" w:name="_Toc362429243"/>
      <w:bookmarkStart w:id="3" w:name="_Toc179199755"/>
      <w:bookmarkStart w:id="4" w:name="mpTableOfContents"/>
      <w:r w:rsidR="00B7429F" w:rsidRPr="00651D2C">
        <w:lastRenderedPageBreak/>
        <w:t>TABLE OF CONTENTS</w:t>
      </w:r>
      <w:bookmarkEnd w:id="0"/>
      <w:bookmarkEnd w:id="1"/>
      <w:bookmarkEnd w:id="2"/>
      <w:bookmarkEnd w:id="3"/>
    </w:p>
    <w:p w14:paraId="0D827F31" w14:textId="77777777" w:rsidR="002948DA" w:rsidRPr="00651D2C" w:rsidRDefault="002948DA" w:rsidP="002948DA"/>
    <w:p w14:paraId="56F599C0" w14:textId="1A68BE08" w:rsidR="00345F1D" w:rsidRDefault="00641D06">
      <w:pPr>
        <w:pStyle w:val="TOC1"/>
        <w:rPr>
          <w:rFonts w:asciiTheme="minorHAnsi" w:eastAsiaTheme="minorEastAsia" w:hAnsiTheme="minorHAnsi" w:cstheme="minorBidi"/>
          <w:noProof/>
          <w:kern w:val="2"/>
          <w:szCs w:val="24"/>
          <w14:ligatures w14:val="standardContextual"/>
        </w:rPr>
      </w:pPr>
      <w:r w:rsidRPr="00651D2C">
        <w:fldChar w:fldCharType="begin"/>
      </w:r>
      <w:r w:rsidRPr="00651D2C">
        <w:instrText xml:space="preserve"> TOC \o "1-3" \h \z \u </w:instrText>
      </w:r>
      <w:r w:rsidRPr="00651D2C">
        <w:fldChar w:fldCharType="separate"/>
      </w:r>
      <w:hyperlink w:anchor="_Toc179199755" w:history="1">
        <w:r w:rsidR="00345F1D" w:rsidRPr="00DA0457">
          <w:rPr>
            <w:rStyle w:val="Hyperlink"/>
            <w:noProof/>
          </w:rPr>
          <w:t>TABLE OF CONTENTS</w:t>
        </w:r>
        <w:r w:rsidR="00345F1D">
          <w:rPr>
            <w:noProof/>
            <w:webHidden/>
          </w:rPr>
          <w:tab/>
        </w:r>
        <w:r w:rsidR="00345F1D">
          <w:rPr>
            <w:noProof/>
            <w:webHidden/>
          </w:rPr>
          <w:fldChar w:fldCharType="begin"/>
        </w:r>
        <w:r w:rsidR="00345F1D">
          <w:rPr>
            <w:noProof/>
            <w:webHidden/>
          </w:rPr>
          <w:instrText xml:space="preserve"> PAGEREF _Toc179199755 \h </w:instrText>
        </w:r>
        <w:r w:rsidR="00345F1D">
          <w:rPr>
            <w:noProof/>
            <w:webHidden/>
          </w:rPr>
        </w:r>
        <w:r w:rsidR="00345F1D">
          <w:rPr>
            <w:noProof/>
            <w:webHidden/>
          </w:rPr>
          <w:fldChar w:fldCharType="separate"/>
        </w:r>
        <w:r w:rsidR="000F5311">
          <w:rPr>
            <w:noProof/>
            <w:webHidden/>
          </w:rPr>
          <w:t>2</w:t>
        </w:r>
        <w:r w:rsidR="00345F1D">
          <w:rPr>
            <w:noProof/>
            <w:webHidden/>
          </w:rPr>
          <w:fldChar w:fldCharType="end"/>
        </w:r>
      </w:hyperlink>
    </w:p>
    <w:p w14:paraId="27184DC4" w14:textId="289F68C3" w:rsidR="00345F1D" w:rsidRDefault="00345F1D">
      <w:pPr>
        <w:pStyle w:val="TOC1"/>
        <w:rPr>
          <w:rFonts w:asciiTheme="minorHAnsi" w:eastAsiaTheme="minorEastAsia" w:hAnsiTheme="minorHAnsi" w:cstheme="minorBidi"/>
          <w:noProof/>
          <w:kern w:val="2"/>
          <w:szCs w:val="24"/>
          <w14:ligatures w14:val="standardContextual"/>
        </w:rPr>
      </w:pPr>
      <w:hyperlink w:anchor="_Toc179199756" w:history="1">
        <w:r w:rsidRPr="00DA0457">
          <w:rPr>
            <w:rStyle w:val="Hyperlink"/>
            <w:noProof/>
          </w:rPr>
          <w:t>I.</w:t>
        </w:r>
        <w:r>
          <w:rPr>
            <w:rFonts w:asciiTheme="minorHAnsi" w:eastAsiaTheme="minorEastAsia" w:hAnsiTheme="minorHAnsi" w:cstheme="minorBidi"/>
            <w:noProof/>
            <w:kern w:val="2"/>
            <w:szCs w:val="24"/>
            <w14:ligatures w14:val="standardContextual"/>
          </w:rPr>
          <w:tab/>
        </w:r>
        <w:r w:rsidRPr="00DA0457">
          <w:rPr>
            <w:rStyle w:val="Hyperlink"/>
            <w:noProof/>
          </w:rPr>
          <w:t>WELCOME TO NEVADAWORKS</w:t>
        </w:r>
        <w:r>
          <w:rPr>
            <w:noProof/>
            <w:webHidden/>
          </w:rPr>
          <w:tab/>
        </w:r>
        <w:r>
          <w:rPr>
            <w:noProof/>
            <w:webHidden/>
          </w:rPr>
          <w:fldChar w:fldCharType="begin"/>
        </w:r>
        <w:r>
          <w:rPr>
            <w:noProof/>
            <w:webHidden/>
          </w:rPr>
          <w:instrText xml:space="preserve"> PAGEREF _Toc179199756 \h </w:instrText>
        </w:r>
        <w:r>
          <w:rPr>
            <w:noProof/>
            <w:webHidden/>
          </w:rPr>
        </w:r>
        <w:r>
          <w:rPr>
            <w:noProof/>
            <w:webHidden/>
          </w:rPr>
          <w:fldChar w:fldCharType="separate"/>
        </w:r>
        <w:r w:rsidR="000F5311">
          <w:rPr>
            <w:noProof/>
            <w:webHidden/>
          </w:rPr>
          <w:t>6</w:t>
        </w:r>
        <w:r>
          <w:rPr>
            <w:noProof/>
            <w:webHidden/>
          </w:rPr>
          <w:fldChar w:fldCharType="end"/>
        </w:r>
      </w:hyperlink>
    </w:p>
    <w:p w14:paraId="6A6C2B12" w14:textId="1DEC82BC" w:rsidR="00345F1D" w:rsidRDefault="00345F1D">
      <w:pPr>
        <w:pStyle w:val="TOC1"/>
        <w:rPr>
          <w:rFonts w:asciiTheme="minorHAnsi" w:eastAsiaTheme="minorEastAsia" w:hAnsiTheme="minorHAnsi" w:cstheme="minorBidi"/>
          <w:noProof/>
          <w:kern w:val="2"/>
          <w:szCs w:val="24"/>
          <w14:ligatures w14:val="standardContextual"/>
        </w:rPr>
      </w:pPr>
      <w:hyperlink w:anchor="_Toc179199757" w:history="1">
        <w:r w:rsidRPr="00DA0457">
          <w:rPr>
            <w:rStyle w:val="Hyperlink"/>
            <w:noProof/>
          </w:rPr>
          <w:t>II.</w:t>
        </w:r>
        <w:r>
          <w:rPr>
            <w:rFonts w:asciiTheme="minorHAnsi" w:eastAsiaTheme="minorEastAsia" w:hAnsiTheme="minorHAnsi" w:cstheme="minorBidi"/>
            <w:noProof/>
            <w:kern w:val="2"/>
            <w:szCs w:val="24"/>
            <w14:ligatures w14:val="standardContextual"/>
          </w:rPr>
          <w:tab/>
        </w:r>
        <w:r w:rsidRPr="00DA0457">
          <w:rPr>
            <w:rStyle w:val="Hyperlink"/>
            <w:noProof/>
          </w:rPr>
          <w:t>INTRODUCTION</w:t>
        </w:r>
        <w:r>
          <w:rPr>
            <w:noProof/>
            <w:webHidden/>
          </w:rPr>
          <w:tab/>
        </w:r>
        <w:r>
          <w:rPr>
            <w:noProof/>
            <w:webHidden/>
          </w:rPr>
          <w:fldChar w:fldCharType="begin"/>
        </w:r>
        <w:r>
          <w:rPr>
            <w:noProof/>
            <w:webHidden/>
          </w:rPr>
          <w:instrText xml:space="preserve"> PAGEREF _Toc179199757 \h </w:instrText>
        </w:r>
        <w:r>
          <w:rPr>
            <w:noProof/>
            <w:webHidden/>
          </w:rPr>
        </w:r>
        <w:r>
          <w:rPr>
            <w:noProof/>
            <w:webHidden/>
          </w:rPr>
          <w:fldChar w:fldCharType="separate"/>
        </w:r>
        <w:r w:rsidR="000F5311">
          <w:rPr>
            <w:noProof/>
            <w:webHidden/>
          </w:rPr>
          <w:t>7</w:t>
        </w:r>
        <w:r>
          <w:rPr>
            <w:noProof/>
            <w:webHidden/>
          </w:rPr>
          <w:fldChar w:fldCharType="end"/>
        </w:r>
      </w:hyperlink>
    </w:p>
    <w:p w14:paraId="52BD4DB2" w14:textId="4B85135C"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58" w:history="1">
        <w:r w:rsidRPr="00DA0457">
          <w:rPr>
            <w:rStyle w:val="Hyperlink"/>
            <w:noProof/>
          </w:rPr>
          <w:t>A.</w:t>
        </w:r>
        <w:r>
          <w:rPr>
            <w:rFonts w:asciiTheme="minorHAnsi" w:eastAsiaTheme="minorEastAsia" w:hAnsiTheme="minorHAnsi" w:cstheme="minorBidi"/>
            <w:noProof/>
            <w:kern w:val="2"/>
            <w:szCs w:val="24"/>
            <w14:ligatures w14:val="standardContextual"/>
          </w:rPr>
          <w:tab/>
        </w:r>
        <w:r w:rsidRPr="00DA0457">
          <w:rPr>
            <w:rStyle w:val="Hyperlink"/>
            <w:noProof/>
          </w:rPr>
          <w:t>Handbook Revisions</w:t>
        </w:r>
        <w:r>
          <w:rPr>
            <w:noProof/>
            <w:webHidden/>
          </w:rPr>
          <w:tab/>
        </w:r>
        <w:r>
          <w:rPr>
            <w:noProof/>
            <w:webHidden/>
          </w:rPr>
          <w:fldChar w:fldCharType="begin"/>
        </w:r>
        <w:r>
          <w:rPr>
            <w:noProof/>
            <w:webHidden/>
          </w:rPr>
          <w:instrText xml:space="preserve"> PAGEREF _Toc179199758 \h </w:instrText>
        </w:r>
        <w:r>
          <w:rPr>
            <w:noProof/>
            <w:webHidden/>
          </w:rPr>
        </w:r>
        <w:r>
          <w:rPr>
            <w:noProof/>
            <w:webHidden/>
          </w:rPr>
          <w:fldChar w:fldCharType="separate"/>
        </w:r>
        <w:r w:rsidR="000F5311">
          <w:rPr>
            <w:noProof/>
            <w:webHidden/>
          </w:rPr>
          <w:t>7</w:t>
        </w:r>
        <w:r>
          <w:rPr>
            <w:noProof/>
            <w:webHidden/>
          </w:rPr>
          <w:fldChar w:fldCharType="end"/>
        </w:r>
      </w:hyperlink>
    </w:p>
    <w:p w14:paraId="435A7EAE" w14:textId="53DB5C08"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59" w:history="1">
        <w:r w:rsidRPr="00DA0457">
          <w:rPr>
            <w:rStyle w:val="Hyperlink"/>
            <w:noProof/>
          </w:rPr>
          <w:t>B.</w:t>
        </w:r>
        <w:r>
          <w:rPr>
            <w:rFonts w:asciiTheme="minorHAnsi" w:eastAsiaTheme="minorEastAsia" w:hAnsiTheme="minorHAnsi" w:cstheme="minorBidi"/>
            <w:noProof/>
            <w:kern w:val="2"/>
            <w:szCs w:val="24"/>
            <w14:ligatures w14:val="standardContextual"/>
          </w:rPr>
          <w:tab/>
        </w:r>
        <w:r w:rsidRPr="00DA0457">
          <w:rPr>
            <w:rStyle w:val="Hyperlink"/>
            <w:noProof/>
          </w:rPr>
          <w:t>Handbook Acknowledgement</w:t>
        </w:r>
        <w:r>
          <w:rPr>
            <w:noProof/>
            <w:webHidden/>
          </w:rPr>
          <w:tab/>
        </w:r>
        <w:r>
          <w:rPr>
            <w:noProof/>
            <w:webHidden/>
          </w:rPr>
          <w:fldChar w:fldCharType="begin"/>
        </w:r>
        <w:r>
          <w:rPr>
            <w:noProof/>
            <w:webHidden/>
          </w:rPr>
          <w:instrText xml:space="preserve"> PAGEREF _Toc179199759 \h </w:instrText>
        </w:r>
        <w:r>
          <w:rPr>
            <w:noProof/>
            <w:webHidden/>
          </w:rPr>
        </w:r>
        <w:r>
          <w:rPr>
            <w:noProof/>
            <w:webHidden/>
          </w:rPr>
          <w:fldChar w:fldCharType="separate"/>
        </w:r>
        <w:r w:rsidR="000F5311">
          <w:rPr>
            <w:noProof/>
            <w:webHidden/>
          </w:rPr>
          <w:t>7</w:t>
        </w:r>
        <w:r>
          <w:rPr>
            <w:noProof/>
            <w:webHidden/>
          </w:rPr>
          <w:fldChar w:fldCharType="end"/>
        </w:r>
      </w:hyperlink>
    </w:p>
    <w:p w14:paraId="01BAAAF6" w14:textId="5BC52BD4" w:rsidR="00345F1D" w:rsidRDefault="00345F1D">
      <w:pPr>
        <w:pStyle w:val="TOC1"/>
        <w:rPr>
          <w:rFonts w:asciiTheme="minorHAnsi" w:eastAsiaTheme="minorEastAsia" w:hAnsiTheme="minorHAnsi" w:cstheme="minorBidi"/>
          <w:noProof/>
          <w:kern w:val="2"/>
          <w:szCs w:val="24"/>
          <w14:ligatures w14:val="standardContextual"/>
        </w:rPr>
      </w:pPr>
      <w:hyperlink w:anchor="_Toc179199760" w:history="1">
        <w:r w:rsidRPr="00DA0457">
          <w:rPr>
            <w:rStyle w:val="Hyperlink"/>
            <w:noProof/>
          </w:rPr>
          <w:t>III.</w:t>
        </w:r>
        <w:r>
          <w:rPr>
            <w:rFonts w:asciiTheme="minorHAnsi" w:eastAsiaTheme="minorEastAsia" w:hAnsiTheme="minorHAnsi" w:cstheme="minorBidi"/>
            <w:noProof/>
            <w:kern w:val="2"/>
            <w:szCs w:val="24"/>
            <w14:ligatures w14:val="standardContextual"/>
          </w:rPr>
          <w:tab/>
        </w:r>
        <w:r w:rsidRPr="00DA0457">
          <w:rPr>
            <w:rStyle w:val="Hyperlink"/>
            <w:noProof/>
          </w:rPr>
          <w:t>RECRUITING AND SELECTION PROCESS</w:t>
        </w:r>
        <w:r>
          <w:rPr>
            <w:noProof/>
            <w:webHidden/>
          </w:rPr>
          <w:tab/>
        </w:r>
        <w:r>
          <w:rPr>
            <w:noProof/>
            <w:webHidden/>
          </w:rPr>
          <w:fldChar w:fldCharType="begin"/>
        </w:r>
        <w:r>
          <w:rPr>
            <w:noProof/>
            <w:webHidden/>
          </w:rPr>
          <w:instrText xml:space="preserve"> PAGEREF _Toc179199760 \h </w:instrText>
        </w:r>
        <w:r>
          <w:rPr>
            <w:noProof/>
            <w:webHidden/>
          </w:rPr>
        </w:r>
        <w:r>
          <w:rPr>
            <w:noProof/>
            <w:webHidden/>
          </w:rPr>
          <w:fldChar w:fldCharType="separate"/>
        </w:r>
        <w:r w:rsidR="000F5311">
          <w:rPr>
            <w:noProof/>
            <w:webHidden/>
          </w:rPr>
          <w:t>8</w:t>
        </w:r>
        <w:r>
          <w:rPr>
            <w:noProof/>
            <w:webHidden/>
          </w:rPr>
          <w:fldChar w:fldCharType="end"/>
        </w:r>
      </w:hyperlink>
    </w:p>
    <w:p w14:paraId="713D595C" w14:textId="13FB2888"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61" w:history="1">
        <w:r w:rsidRPr="00DA0457">
          <w:rPr>
            <w:rStyle w:val="Hyperlink"/>
            <w:noProof/>
          </w:rPr>
          <w:t>A.</w:t>
        </w:r>
        <w:r>
          <w:rPr>
            <w:rFonts w:asciiTheme="minorHAnsi" w:eastAsiaTheme="minorEastAsia" w:hAnsiTheme="minorHAnsi" w:cstheme="minorBidi"/>
            <w:noProof/>
            <w:kern w:val="2"/>
            <w:szCs w:val="24"/>
            <w14:ligatures w14:val="standardContextual"/>
          </w:rPr>
          <w:tab/>
        </w:r>
        <w:r w:rsidRPr="00DA0457">
          <w:rPr>
            <w:rStyle w:val="Hyperlink"/>
            <w:noProof/>
          </w:rPr>
          <w:t>Non-Discrimination / Equal Employment Opportunity</w:t>
        </w:r>
        <w:r>
          <w:rPr>
            <w:noProof/>
            <w:webHidden/>
          </w:rPr>
          <w:tab/>
        </w:r>
        <w:r>
          <w:rPr>
            <w:noProof/>
            <w:webHidden/>
          </w:rPr>
          <w:fldChar w:fldCharType="begin"/>
        </w:r>
        <w:r>
          <w:rPr>
            <w:noProof/>
            <w:webHidden/>
          </w:rPr>
          <w:instrText xml:space="preserve"> PAGEREF _Toc179199761 \h </w:instrText>
        </w:r>
        <w:r>
          <w:rPr>
            <w:noProof/>
            <w:webHidden/>
          </w:rPr>
        </w:r>
        <w:r>
          <w:rPr>
            <w:noProof/>
            <w:webHidden/>
          </w:rPr>
          <w:fldChar w:fldCharType="separate"/>
        </w:r>
        <w:r w:rsidR="000F5311">
          <w:rPr>
            <w:noProof/>
            <w:webHidden/>
          </w:rPr>
          <w:t>8</w:t>
        </w:r>
        <w:r>
          <w:rPr>
            <w:noProof/>
            <w:webHidden/>
          </w:rPr>
          <w:fldChar w:fldCharType="end"/>
        </w:r>
      </w:hyperlink>
    </w:p>
    <w:p w14:paraId="599A0EE4" w14:textId="47CA924D"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62" w:history="1">
        <w:r w:rsidRPr="00DA0457">
          <w:rPr>
            <w:rStyle w:val="Hyperlink"/>
            <w:noProof/>
          </w:rPr>
          <w:t>B.</w:t>
        </w:r>
        <w:r>
          <w:rPr>
            <w:rFonts w:asciiTheme="minorHAnsi" w:eastAsiaTheme="minorEastAsia" w:hAnsiTheme="minorHAnsi" w:cstheme="minorBidi"/>
            <w:noProof/>
            <w:kern w:val="2"/>
            <w:szCs w:val="24"/>
            <w14:ligatures w14:val="standardContextual"/>
          </w:rPr>
          <w:tab/>
        </w:r>
        <w:r w:rsidRPr="00DA0457">
          <w:rPr>
            <w:rStyle w:val="Hyperlink"/>
            <w:noProof/>
          </w:rPr>
          <w:t>Americans with Disabilities (ADA)</w:t>
        </w:r>
        <w:r>
          <w:rPr>
            <w:noProof/>
            <w:webHidden/>
          </w:rPr>
          <w:tab/>
        </w:r>
        <w:r>
          <w:rPr>
            <w:noProof/>
            <w:webHidden/>
          </w:rPr>
          <w:fldChar w:fldCharType="begin"/>
        </w:r>
        <w:r>
          <w:rPr>
            <w:noProof/>
            <w:webHidden/>
          </w:rPr>
          <w:instrText xml:space="preserve"> PAGEREF _Toc179199762 \h </w:instrText>
        </w:r>
        <w:r>
          <w:rPr>
            <w:noProof/>
            <w:webHidden/>
          </w:rPr>
        </w:r>
        <w:r>
          <w:rPr>
            <w:noProof/>
            <w:webHidden/>
          </w:rPr>
          <w:fldChar w:fldCharType="separate"/>
        </w:r>
        <w:r w:rsidR="000F5311">
          <w:rPr>
            <w:noProof/>
            <w:webHidden/>
          </w:rPr>
          <w:t>8</w:t>
        </w:r>
        <w:r>
          <w:rPr>
            <w:noProof/>
            <w:webHidden/>
          </w:rPr>
          <w:fldChar w:fldCharType="end"/>
        </w:r>
      </w:hyperlink>
    </w:p>
    <w:p w14:paraId="063A23F6" w14:textId="68FF0AC3" w:rsidR="00345F1D" w:rsidRDefault="00345F1D">
      <w:pPr>
        <w:pStyle w:val="TOC3"/>
        <w:rPr>
          <w:rFonts w:asciiTheme="minorHAnsi" w:eastAsiaTheme="minorEastAsia" w:hAnsiTheme="minorHAnsi" w:cstheme="minorBidi"/>
          <w:noProof/>
          <w:kern w:val="2"/>
          <w:szCs w:val="24"/>
          <w14:ligatures w14:val="standardContextual"/>
        </w:rPr>
      </w:pPr>
      <w:hyperlink w:anchor="_Toc179199763" w:history="1">
        <w:r w:rsidRPr="00DA0457">
          <w:rPr>
            <w:rStyle w:val="Hyperlink"/>
            <w:noProof/>
          </w:rPr>
          <w:t>1.</w:t>
        </w:r>
        <w:r>
          <w:rPr>
            <w:rFonts w:asciiTheme="minorHAnsi" w:eastAsiaTheme="minorEastAsia" w:hAnsiTheme="minorHAnsi" w:cstheme="minorBidi"/>
            <w:noProof/>
            <w:kern w:val="2"/>
            <w:szCs w:val="24"/>
            <w14:ligatures w14:val="standardContextual"/>
          </w:rPr>
          <w:tab/>
        </w:r>
        <w:r w:rsidRPr="00DA0457">
          <w:rPr>
            <w:rStyle w:val="Hyperlink"/>
            <w:noProof/>
          </w:rPr>
          <w:t>Disability Accommodation</w:t>
        </w:r>
        <w:r>
          <w:rPr>
            <w:noProof/>
            <w:webHidden/>
          </w:rPr>
          <w:tab/>
        </w:r>
        <w:r>
          <w:rPr>
            <w:noProof/>
            <w:webHidden/>
          </w:rPr>
          <w:fldChar w:fldCharType="begin"/>
        </w:r>
        <w:r>
          <w:rPr>
            <w:noProof/>
            <w:webHidden/>
          </w:rPr>
          <w:instrText xml:space="preserve"> PAGEREF _Toc179199763 \h </w:instrText>
        </w:r>
        <w:r>
          <w:rPr>
            <w:noProof/>
            <w:webHidden/>
          </w:rPr>
        </w:r>
        <w:r>
          <w:rPr>
            <w:noProof/>
            <w:webHidden/>
          </w:rPr>
          <w:fldChar w:fldCharType="separate"/>
        </w:r>
        <w:r w:rsidR="000F5311">
          <w:rPr>
            <w:noProof/>
            <w:webHidden/>
          </w:rPr>
          <w:t>8</w:t>
        </w:r>
        <w:r>
          <w:rPr>
            <w:noProof/>
            <w:webHidden/>
          </w:rPr>
          <w:fldChar w:fldCharType="end"/>
        </w:r>
      </w:hyperlink>
    </w:p>
    <w:p w14:paraId="7F8253C1" w14:textId="7AB66BD8"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64" w:history="1">
        <w:r w:rsidRPr="00DA0457">
          <w:rPr>
            <w:rStyle w:val="Hyperlink"/>
            <w:noProof/>
          </w:rPr>
          <w:t>C.</w:t>
        </w:r>
        <w:r>
          <w:rPr>
            <w:rFonts w:asciiTheme="minorHAnsi" w:eastAsiaTheme="minorEastAsia" w:hAnsiTheme="minorHAnsi" w:cstheme="minorBidi"/>
            <w:noProof/>
            <w:kern w:val="2"/>
            <w:szCs w:val="24"/>
            <w14:ligatures w14:val="standardContextual"/>
          </w:rPr>
          <w:tab/>
        </w:r>
        <w:r w:rsidRPr="00DA0457">
          <w:rPr>
            <w:rStyle w:val="Hyperlink"/>
            <w:noProof/>
          </w:rPr>
          <w:t>Accuracy of Information</w:t>
        </w:r>
        <w:r>
          <w:rPr>
            <w:noProof/>
            <w:webHidden/>
          </w:rPr>
          <w:tab/>
        </w:r>
        <w:r>
          <w:rPr>
            <w:noProof/>
            <w:webHidden/>
          </w:rPr>
          <w:fldChar w:fldCharType="begin"/>
        </w:r>
        <w:r>
          <w:rPr>
            <w:noProof/>
            <w:webHidden/>
          </w:rPr>
          <w:instrText xml:space="preserve"> PAGEREF _Toc179199764 \h </w:instrText>
        </w:r>
        <w:r>
          <w:rPr>
            <w:noProof/>
            <w:webHidden/>
          </w:rPr>
        </w:r>
        <w:r>
          <w:rPr>
            <w:noProof/>
            <w:webHidden/>
          </w:rPr>
          <w:fldChar w:fldCharType="separate"/>
        </w:r>
        <w:r w:rsidR="000F5311">
          <w:rPr>
            <w:noProof/>
            <w:webHidden/>
          </w:rPr>
          <w:t>9</w:t>
        </w:r>
        <w:r>
          <w:rPr>
            <w:noProof/>
            <w:webHidden/>
          </w:rPr>
          <w:fldChar w:fldCharType="end"/>
        </w:r>
      </w:hyperlink>
    </w:p>
    <w:p w14:paraId="45D40694" w14:textId="17C2AB85"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65" w:history="1">
        <w:r w:rsidRPr="00DA0457">
          <w:rPr>
            <w:rStyle w:val="Hyperlink"/>
            <w:noProof/>
          </w:rPr>
          <w:t>D.</w:t>
        </w:r>
        <w:r>
          <w:rPr>
            <w:rFonts w:asciiTheme="minorHAnsi" w:eastAsiaTheme="minorEastAsia" w:hAnsiTheme="minorHAnsi" w:cstheme="minorBidi"/>
            <w:noProof/>
            <w:kern w:val="2"/>
            <w:szCs w:val="24"/>
            <w14:ligatures w14:val="standardContextual"/>
          </w:rPr>
          <w:tab/>
        </w:r>
        <w:r w:rsidRPr="00DA0457">
          <w:rPr>
            <w:rStyle w:val="Hyperlink"/>
            <w:noProof/>
          </w:rPr>
          <w:t>Proof of Right To Work</w:t>
        </w:r>
        <w:r>
          <w:rPr>
            <w:noProof/>
            <w:webHidden/>
          </w:rPr>
          <w:tab/>
        </w:r>
        <w:r>
          <w:rPr>
            <w:noProof/>
            <w:webHidden/>
          </w:rPr>
          <w:fldChar w:fldCharType="begin"/>
        </w:r>
        <w:r>
          <w:rPr>
            <w:noProof/>
            <w:webHidden/>
          </w:rPr>
          <w:instrText xml:space="preserve"> PAGEREF _Toc179199765 \h </w:instrText>
        </w:r>
        <w:r>
          <w:rPr>
            <w:noProof/>
            <w:webHidden/>
          </w:rPr>
        </w:r>
        <w:r>
          <w:rPr>
            <w:noProof/>
            <w:webHidden/>
          </w:rPr>
          <w:fldChar w:fldCharType="separate"/>
        </w:r>
        <w:r w:rsidR="000F5311">
          <w:rPr>
            <w:noProof/>
            <w:webHidden/>
          </w:rPr>
          <w:t>9</w:t>
        </w:r>
        <w:r>
          <w:rPr>
            <w:noProof/>
            <w:webHidden/>
          </w:rPr>
          <w:fldChar w:fldCharType="end"/>
        </w:r>
      </w:hyperlink>
    </w:p>
    <w:p w14:paraId="720D3228" w14:textId="775ED121" w:rsidR="00345F1D" w:rsidRDefault="00345F1D">
      <w:pPr>
        <w:pStyle w:val="TOC1"/>
        <w:rPr>
          <w:rFonts w:asciiTheme="minorHAnsi" w:eastAsiaTheme="minorEastAsia" w:hAnsiTheme="minorHAnsi" w:cstheme="minorBidi"/>
          <w:noProof/>
          <w:kern w:val="2"/>
          <w:szCs w:val="24"/>
          <w14:ligatures w14:val="standardContextual"/>
        </w:rPr>
      </w:pPr>
      <w:hyperlink w:anchor="_Toc179199766" w:history="1">
        <w:r w:rsidRPr="00DA0457">
          <w:rPr>
            <w:rStyle w:val="Hyperlink"/>
            <w:noProof/>
          </w:rPr>
          <w:t>IV.</w:t>
        </w:r>
        <w:r>
          <w:rPr>
            <w:rFonts w:asciiTheme="minorHAnsi" w:eastAsiaTheme="minorEastAsia" w:hAnsiTheme="minorHAnsi" w:cstheme="minorBidi"/>
            <w:noProof/>
            <w:kern w:val="2"/>
            <w:szCs w:val="24"/>
            <w14:ligatures w14:val="standardContextual"/>
          </w:rPr>
          <w:tab/>
        </w:r>
        <w:r w:rsidRPr="00DA0457">
          <w:rPr>
            <w:rStyle w:val="Hyperlink"/>
            <w:noProof/>
          </w:rPr>
          <w:t>WORK ENVIRONMENT</w:t>
        </w:r>
        <w:r>
          <w:rPr>
            <w:noProof/>
            <w:webHidden/>
          </w:rPr>
          <w:tab/>
        </w:r>
        <w:r>
          <w:rPr>
            <w:noProof/>
            <w:webHidden/>
          </w:rPr>
          <w:fldChar w:fldCharType="begin"/>
        </w:r>
        <w:r>
          <w:rPr>
            <w:noProof/>
            <w:webHidden/>
          </w:rPr>
          <w:instrText xml:space="preserve"> PAGEREF _Toc179199766 \h </w:instrText>
        </w:r>
        <w:r>
          <w:rPr>
            <w:noProof/>
            <w:webHidden/>
          </w:rPr>
        </w:r>
        <w:r>
          <w:rPr>
            <w:noProof/>
            <w:webHidden/>
          </w:rPr>
          <w:fldChar w:fldCharType="separate"/>
        </w:r>
        <w:r w:rsidR="000F5311">
          <w:rPr>
            <w:noProof/>
            <w:webHidden/>
          </w:rPr>
          <w:t>9</w:t>
        </w:r>
        <w:r>
          <w:rPr>
            <w:noProof/>
            <w:webHidden/>
          </w:rPr>
          <w:fldChar w:fldCharType="end"/>
        </w:r>
      </w:hyperlink>
    </w:p>
    <w:p w14:paraId="7F4A12ED" w14:textId="4E4E1C4B"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67" w:history="1">
        <w:r w:rsidRPr="00DA0457">
          <w:rPr>
            <w:rStyle w:val="Hyperlink"/>
            <w:noProof/>
          </w:rPr>
          <w:t>A.</w:t>
        </w:r>
        <w:r>
          <w:rPr>
            <w:rFonts w:asciiTheme="minorHAnsi" w:eastAsiaTheme="minorEastAsia" w:hAnsiTheme="minorHAnsi" w:cstheme="minorBidi"/>
            <w:noProof/>
            <w:kern w:val="2"/>
            <w:szCs w:val="24"/>
            <w14:ligatures w14:val="standardContextual"/>
          </w:rPr>
          <w:tab/>
        </w:r>
        <w:r w:rsidRPr="00DA0457">
          <w:rPr>
            <w:rStyle w:val="Hyperlink"/>
            <w:noProof/>
          </w:rPr>
          <w:t>At-Will Employment Policy</w:t>
        </w:r>
        <w:r>
          <w:rPr>
            <w:noProof/>
            <w:webHidden/>
          </w:rPr>
          <w:tab/>
        </w:r>
        <w:r>
          <w:rPr>
            <w:noProof/>
            <w:webHidden/>
          </w:rPr>
          <w:fldChar w:fldCharType="begin"/>
        </w:r>
        <w:r>
          <w:rPr>
            <w:noProof/>
            <w:webHidden/>
          </w:rPr>
          <w:instrText xml:space="preserve"> PAGEREF _Toc179199767 \h </w:instrText>
        </w:r>
        <w:r>
          <w:rPr>
            <w:noProof/>
            <w:webHidden/>
          </w:rPr>
        </w:r>
        <w:r>
          <w:rPr>
            <w:noProof/>
            <w:webHidden/>
          </w:rPr>
          <w:fldChar w:fldCharType="separate"/>
        </w:r>
        <w:r w:rsidR="000F5311">
          <w:rPr>
            <w:noProof/>
            <w:webHidden/>
          </w:rPr>
          <w:t>9</w:t>
        </w:r>
        <w:r>
          <w:rPr>
            <w:noProof/>
            <w:webHidden/>
          </w:rPr>
          <w:fldChar w:fldCharType="end"/>
        </w:r>
      </w:hyperlink>
    </w:p>
    <w:p w14:paraId="57C50B9A" w14:textId="6ECE6FBA"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68" w:history="1">
        <w:r w:rsidRPr="00DA0457">
          <w:rPr>
            <w:rStyle w:val="Hyperlink"/>
            <w:noProof/>
          </w:rPr>
          <w:t>B.</w:t>
        </w:r>
        <w:r>
          <w:rPr>
            <w:rFonts w:asciiTheme="minorHAnsi" w:eastAsiaTheme="minorEastAsia" w:hAnsiTheme="minorHAnsi" w:cstheme="minorBidi"/>
            <w:noProof/>
            <w:kern w:val="2"/>
            <w:szCs w:val="24"/>
            <w14:ligatures w14:val="standardContextual"/>
          </w:rPr>
          <w:tab/>
        </w:r>
        <w:r w:rsidRPr="00DA0457">
          <w:rPr>
            <w:rStyle w:val="Hyperlink"/>
            <w:noProof/>
          </w:rPr>
          <w:t>Work Ethic and Responsibilities</w:t>
        </w:r>
        <w:r>
          <w:rPr>
            <w:noProof/>
            <w:webHidden/>
          </w:rPr>
          <w:tab/>
        </w:r>
        <w:r>
          <w:rPr>
            <w:noProof/>
            <w:webHidden/>
          </w:rPr>
          <w:fldChar w:fldCharType="begin"/>
        </w:r>
        <w:r>
          <w:rPr>
            <w:noProof/>
            <w:webHidden/>
          </w:rPr>
          <w:instrText xml:space="preserve"> PAGEREF _Toc179199768 \h </w:instrText>
        </w:r>
        <w:r>
          <w:rPr>
            <w:noProof/>
            <w:webHidden/>
          </w:rPr>
        </w:r>
        <w:r>
          <w:rPr>
            <w:noProof/>
            <w:webHidden/>
          </w:rPr>
          <w:fldChar w:fldCharType="separate"/>
        </w:r>
        <w:r w:rsidR="000F5311">
          <w:rPr>
            <w:noProof/>
            <w:webHidden/>
          </w:rPr>
          <w:t>9</w:t>
        </w:r>
        <w:r>
          <w:rPr>
            <w:noProof/>
            <w:webHidden/>
          </w:rPr>
          <w:fldChar w:fldCharType="end"/>
        </w:r>
      </w:hyperlink>
    </w:p>
    <w:p w14:paraId="3D5AF660" w14:textId="07DEC6C3"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69" w:history="1">
        <w:r w:rsidRPr="00DA0457">
          <w:rPr>
            <w:rStyle w:val="Hyperlink"/>
            <w:noProof/>
          </w:rPr>
          <w:t>C.</w:t>
        </w:r>
        <w:r>
          <w:rPr>
            <w:rFonts w:asciiTheme="minorHAnsi" w:eastAsiaTheme="minorEastAsia" w:hAnsiTheme="minorHAnsi" w:cstheme="minorBidi"/>
            <w:noProof/>
            <w:kern w:val="2"/>
            <w:szCs w:val="24"/>
            <w14:ligatures w14:val="standardContextual"/>
          </w:rPr>
          <w:tab/>
        </w:r>
        <w:r w:rsidRPr="00DA0457">
          <w:rPr>
            <w:rStyle w:val="Hyperlink"/>
            <w:noProof/>
          </w:rPr>
          <w:t>Conflicts of Interest</w:t>
        </w:r>
        <w:r>
          <w:rPr>
            <w:noProof/>
            <w:webHidden/>
          </w:rPr>
          <w:tab/>
        </w:r>
        <w:r>
          <w:rPr>
            <w:noProof/>
            <w:webHidden/>
          </w:rPr>
          <w:fldChar w:fldCharType="begin"/>
        </w:r>
        <w:r>
          <w:rPr>
            <w:noProof/>
            <w:webHidden/>
          </w:rPr>
          <w:instrText xml:space="preserve"> PAGEREF _Toc179199769 \h </w:instrText>
        </w:r>
        <w:r>
          <w:rPr>
            <w:noProof/>
            <w:webHidden/>
          </w:rPr>
        </w:r>
        <w:r>
          <w:rPr>
            <w:noProof/>
            <w:webHidden/>
          </w:rPr>
          <w:fldChar w:fldCharType="separate"/>
        </w:r>
        <w:r w:rsidR="000F5311">
          <w:rPr>
            <w:noProof/>
            <w:webHidden/>
          </w:rPr>
          <w:t>10</w:t>
        </w:r>
        <w:r>
          <w:rPr>
            <w:noProof/>
            <w:webHidden/>
          </w:rPr>
          <w:fldChar w:fldCharType="end"/>
        </w:r>
      </w:hyperlink>
    </w:p>
    <w:p w14:paraId="65AA9C23" w14:textId="5F1ADDD1"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70" w:history="1">
        <w:r w:rsidRPr="00DA0457">
          <w:rPr>
            <w:rStyle w:val="Hyperlink"/>
            <w:noProof/>
          </w:rPr>
          <w:t>D.</w:t>
        </w:r>
        <w:r>
          <w:rPr>
            <w:rFonts w:asciiTheme="minorHAnsi" w:eastAsiaTheme="minorEastAsia" w:hAnsiTheme="minorHAnsi" w:cstheme="minorBidi"/>
            <w:noProof/>
            <w:kern w:val="2"/>
            <w:szCs w:val="24"/>
            <w14:ligatures w14:val="standardContextual"/>
          </w:rPr>
          <w:tab/>
        </w:r>
        <w:r w:rsidRPr="00DA0457">
          <w:rPr>
            <w:rStyle w:val="Hyperlink"/>
            <w:noProof/>
          </w:rPr>
          <w:t>Outside Employment</w:t>
        </w:r>
        <w:r>
          <w:rPr>
            <w:noProof/>
            <w:webHidden/>
          </w:rPr>
          <w:tab/>
        </w:r>
        <w:r>
          <w:rPr>
            <w:noProof/>
            <w:webHidden/>
          </w:rPr>
          <w:fldChar w:fldCharType="begin"/>
        </w:r>
        <w:r>
          <w:rPr>
            <w:noProof/>
            <w:webHidden/>
          </w:rPr>
          <w:instrText xml:space="preserve"> PAGEREF _Toc179199770 \h </w:instrText>
        </w:r>
        <w:r>
          <w:rPr>
            <w:noProof/>
            <w:webHidden/>
          </w:rPr>
        </w:r>
        <w:r>
          <w:rPr>
            <w:noProof/>
            <w:webHidden/>
          </w:rPr>
          <w:fldChar w:fldCharType="separate"/>
        </w:r>
        <w:r w:rsidR="000F5311">
          <w:rPr>
            <w:noProof/>
            <w:webHidden/>
          </w:rPr>
          <w:t>11</w:t>
        </w:r>
        <w:r>
          <w:rPr>
            <w:noProof/>
            <w:webHidden/>
          </w:rPr>
          <w:fldChar w:fldCharType="end"/>
        </w:r>
      </w:hyperlink>
    </w:p>
    <w:p w14:paraId="5D34CDB2" w14:textId="157A48D1" w:rsidR="00345F1D" w:rsidRDefault="00345F1D">
      <w:pPr>
        <w:pStyle w:val="TOC1"/>
        <w:rPr>
          <w:rFonts w:asciiTheme="minorHAnsi" w:eastAsiaTheme="minorEastAsia" w:hAnsiTheme="minorHAnsi" w:cstheme="minorBidi"/>
          <w:noProof/>
          <w:kern w:val="2"/>
          <w:szCs w:val="24"/>
          <w14:ligatures w14:val="standardContextual"/>
        </w:rPr>
      </w:pPr>
      <w:hyperlink w:anchor="_Toc179199771" w:history="1">
        <w:r w:rsidRPr="00DA0457">
          <w:rPr>
            <w:rStyle w:val="Hyperlink"/>
            <w:noProof/>
          </w:rPr>
          <w:t>V.</w:t>
        </w:r>
        <w:r>
          <w:rPr>
            <w:rFonts w:asciiTheme="minorHAnsi" w:eastAsiaTheme="minorEastAsia" w:hAnsiTheme="minorHAnsi" w:cstheme="minorBidi"/>
            <w:noProof/>
            <w:kern w:val="2"/>
            <w:szCs w:val="24"/>
            <w14:ligatures w14:val="standardContextual"/>
          </w:rPr>
          <w:tab/>
        </w:r>
        <w:r w:rsidRPr="00DA0457">
          <w:rPr>
            <w:rStyle w:val="Hyperlink"/>
            <w:noProof/>
          </w:rPr>
          <w:t>HIRING AND EMPLOYEE CLASSIFICATIONS</w:t>
        </w:r>
        <w:r>
          <w:rPr>
            <w:noProof/>
            <w:webHidden/>
          </w:rPr>
          <w:tab/>
        </w:r>
        <w:r>
          <w:rPr>
            <w:noProof/>
            <w:webHidden/>
          </w:rPr>
          <w:fldChar w:fldCharType="begin"/>
        </w:r>
        <w:r>
          <w:rPr>
            <w:noProof/>
            <w:webHidden/>
          </w:rPr>
          <w:instrText xml:space="preserve"> PAGEREF _Toc179199771 \h </w:instrText>
        </w:r>
        <w:r>
          <w:rPr>
            <w:noProof/>
            <w:webHidden/>
          </w:rPr>
        </w:r>
        <w:r>
          <w:rPr>
            <w:noProof/>
            <w:webHidden/>
          </w:rPr>
          <w:fldChar w:fldCharType="separate"/>
        </w:r>
        <w:r w:rsidR="000F5311">
          <w:rPr>
            <w:noProof/>
            <w:webHidden/>
          </w:rPr>
          <w:t>12</w:t>
        </w:r>
        <w:r>
          <w:rPr>
            <w:noProof/>
            <w:webHidden/>
          </w:rPr>
          <w:fldChar w:fldCharType="end"/>
        </w:r>
      </w:hyperlink>
    </w:p>
    <w:p w14:paraId="4DC3FD7B" w14:textId="45535EB4"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72" w:history="1">
        <w:r w:rsidRPr="00DA0457">
          <w:rPr>
            <w:rStyle w:val="Hyperlink"/>
            <w:noProof/>
          </w:rPr>
          <w:t>A.</w:t>
        </w:r>
        <w:r>
          <w:rPr>
            <w:rFonts w:asciiTheme="minorHAnsi" w:eastAsiaTheme="minorEastAsia" w:hAnsiTheme="minorHAnsi" w:cstheme="minorBidi"/>
            <w:noProof/>
            <w:kern w:val="2"/>
            <w:szCs w:val="24"/>
            <w14:ligatures w14:val="standardContextual"/>
          </w:rPr>
          <w:tab/>
        </w:r>
        <w:r w:rsidRPr="00DA0457">
          <w:rPr>
            <w:rStyle w:val="Hyperlink"/>
            <w:noProof/>
          </w:rPr>
          <w:t>Job Duties</w:t>
        </w:r>
        <w:r>
          <w:rPr>
            <w:noProof/>
            <w:webHidden/>
          </w:rPr>
          <w:tab/>
        </w:r>
        <w:r>
          <w:rPr>
            <w:noProof/>
            <w:webHidden/>
          </w:rPr>
          <w:fldChar w:fldCharType="begin"/>
        </w:r>
        <w:r>
          <w:rPr>
            <w:noProof/>
            <w:webHidden/>
          </w:rPr>
          <w:instrText xml:space="preserve"> PAGEREF _Toc179199772 \h </w:instrText>
        </w:r>
        <w:r>
          <w:rPr>
            <w:noProof/>
            <w:webHidden/>
          </w:rPr>
        </w:r>
        <w:r>
          <w:rPr>
            <w:noProof/>
            <w:webHidden/>
          </w:rPr>
          <w:fldChar w:fldCharType="separate"/>
        </w:r>
        <w:r w:rsidR="000F5311">
          <w:rPr>
            <w:noProof/>
            <w:webHidden/>
          </w:rPr>
          <w:t>12</w:t>
        </w:r>
        <w:r>
          <w:rPr>
            <w:noProof/>
            <w:webHidden/>
          </w:rPr>
          <w:fldChar w:fldCharType="end"/>
        </w:r>
      </w:hyperlink>
    </w:p>
    <w:p w14:paraId="72E02D06" w14:textId="23FB5802"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73" w:history="1">
        <w:r w:rsidRPr="00DA0457">
          <w:rPr>
            <w:rStyle w:val="Hyperlink"/>
            <w:noProof/>
          </w:rPr>
          <w:t>B.</w:t>
        </w:r>
        <w:r>
          <w:rPr>
            <w:rFonts w:asciiTheme="minorHAnsi" w:eastAsiaTheme="minorEastAsia" w:hAnsiTheme="minorHAnsi" w:cstheme="minorBidi"/>
            <w:noProof/>
            <w:kern w:val="2"/>
            <w:szCs w:val="24"/>
            <w14:ligatures w14:val="standardContextual"/>
          </w:rPr>
          <w:tab/>
        </w:r>
        <w:r w:rsidRPr="00DA0457">
          <w:rPr>
            <w:rStyle w:val="Hyperlink"/>
            <w:noProof/>
          </w:rPr>
          <w:t>Employee Classifications</w:t>
        </w:r>
        <w:r>
          <w:rPr>
            <w:noProof/>
            <w:webHidden/>
          </w:rPr>
          <w:tab/>
        </w:r>
        <w:r>
          <w:rPr>
            <w:noProof/>
            <w:webHidden/>
          </w:rPr>
          <w:fldChar w:fldCharType="begin"/>
        </w:r>
        <w:r>
          <w:rPr>
            <w:noProof/>
            <w:webHidden/>
          </w:rPr>
          <w:instrText xml:space="preserve"> PAGEREF _Toc179199773 \h </w:instrText>
        </w:r>
        <w:r>
          <w:rPr>
            <w:noProof/>
            <w:webHidden/>
          </w:rPr>
        </w:r>
        <w:r>
          <w:rPr>
            <w:noProof/>
            <w:webHidden/>
          </w:rPr>
          <w:fldChar w:fldCharType="separate"/>
        </w:r>
        <w:r w:rsidR="000F5311">
          <w:rPr>
            <w:noProof/>
            <w:webHidden/>
          </w:rPr>
          <w:t>12</w:t>
        </w:r>
        <w:r>
          <w:rPr>
            <w:noProof/>
            <w:webHidden/>
          </w:rPr>
          <w:fldChar w:fldCharType="end"/>
        </w:r>
      </w:hyperlink>
    </w:p>
    <w:p w14:paraId="1D2C3B1D" w14:textId="1093037A"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74" w:history="1">
        <w:r w:rsidRPr="00DA0457">
          <w:rPr>
            <w:rStyle w:val="Hyperlink"/>
            <w:noProof/>
          </w:rPr>
          <w:t>C.</w:t>
        </w:r>
        <w:r>
          <w:rPr>
            <w:rFonts w:asciiTheme="minorHAnsi" w:eastAsiaTheme="minorEastAsia" w:hAnsiTheme="minorHAnsi" w:cstheme="minorBidi"/>
            <w:noProof/>
            <w:kern w:val="2"/>
            <w:szCs w:val="24"/>
            <w14:ligatures w14:val="standardContextual"/>
          </w:rPr>
          <w:tab/>
        </w:r>
        <w:r w:rsidRPr="00DA0457">
          <w:rPr>
            <w:rStyle w:val="Hyperlink"/>
            <w:noProof/>
          </w:rPr>
          <w:t>Introductory Period</w:t>
        </w:r>
        <w:r>
          <w:rPr>
            <w:noProof/>
            <w:webHidden/>
          </w:rPr>
          <w:tab/>
        </w:r>
        <w:r>
          <w:rPr>
            <w:noProof/>
            <w:webHidden/>
          </w:rPr>
          <w:fldChar w:fldCharType="begin"/>
        </w:r>
        <w:r>
          <w:rPr>
            <w:noProof/>
            <w:webHidden/>
          </w:rPr>
          <w:instrText xml:space="preserve"> PAGEREF _Toc179199774 \h </w:instrText>
        </w:r>
        <w:r>
          <w:rPr>
            <w:noProof/>
            <w:webHidden/>
          </w:rPr>
        </w:r>
        <w:r>
          <w:rPr>
            <w:noProof/>
            <w:webHidden/>
          </w:rPr>
          <w:fldChar w:fldCharType="separate"/>
        </w:r>
        <w:r w:rsidR="000F5311">
          <w:rPr>
            <w:noProof/>
            <w:webHidden/>
          </w:rPr>
          <w:t>12</w:t>
        </w:r>
        <w:r>
          <w:rPr>
            <w:noProof/>
            <w:webHidden/>
          </w:rPr>
          <w:fldChar w:fldCharType="end"/>
        </w:r>
      </w:hyperlink>
    </w:p>
    <w:p w14:paraId="44E48BCB" w14:textId="1F8137B5"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75" w:history="1">
        <w:r w:rsidRPr="00DA0457">
          <w:rPr>
            <w:rStyle w:val="Hyperlink"/>
            <w:noProof/>
          </w:rPr>
          <w:t>D.</w:t>
        </w:r>
        <w:r>
          <w:rPr>
            <w:rFonts w:asciiTheme="minorHAnsi" w:eastAsiaTheme="minorEastAsia" w:hAnsiTheme="minorHAnsi" w:cstheme="minorBidi"/>
            <w:noProof/>
            <w:kern w:val="2"/>
            <w:szCs w:val="24"/>
            <w14:ligatures w14:val="standardContextual"/>
          </w:rPr>
          <w:tab/>
        </w:r>
        <w:r w:rsidRPr="00DA0457">
          <w:rPr>
            <w:rStyle w:val="Hyperlink"/>
            <w:noProof/>
          </w:rPr>
          <w:t>Performance Evaluations</w:t>
        </w:r>
        <w:r>
          <w:rPr>
            <w:noProof/>
            <w:webHidden/>
          </w:rPr>
          <w:tab/>
        </w:r>
        <w:r>
          <w:rPr>
            <w:noProof/>
            <w:webHidden/>
          </w:rPr>
          <w:fldChar w:fldCharType="begin"/>
        </w:r>
        <w:r>
          <w:rPr>
            <w:noProof/>
            <w:webHidden/>
          </w:rPr>
          <w:instrText xml:space="preserve"> PAGEREF _Toc179199775 \h </w:instrText>
        </w:r>
        <w:r>
          <w:rPr>
            <w:noProof/>
            <w:webHidden/>
          </w:rPr>
        </w:r>
        <w:r>
          <w:rPr>
            <w:noProof/>
            <w:webHidden/>
          </w:rPr>
          <w:fldChar w:fldCharType="separate"/>
        </w:r>
        <w:r w:rsidR="000F5311">
          <w:rPr>
            <w:noProof/>
            <w:webHidden/>
          </w:rPr>
          <w:t>13</w:t>
        </w:r>
        <w:r>
          <w:rPr>
            <w:noProof/>
            <w:webHidden/>
          </w:rPr>
          <w:fldChar w:fldCharType="end"/>
        </w:r>
      </w:hyperlink>
    </w:p>
    <w:p w14:paraId="0ED3D6CC" w14:textId="6F7ACA91"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76" w:history="1">
        <w:r w:rsidRPr="00DA0457">
          <w:rPr>
            <w:rStyle w:val="Hyperlink"/>
            <w:noProof/>
          </w:rPr>
          <w:t>E.</w:t>
        </w:r>
        <w:r>
          <w:rPr>
            <w:rFonts w:asciiTheme="minorHAnsi" w:eastAsiaTheme="minorEastAsia" w:hAnsiTheme="minorHAnsi" w:cstheme="minorBidi"/>
            <w:noProof/>
            <w:kern w:val="2"/>
            <w:szCs w:val="24"/>
            <w14:ligatures w14:val="standardContextual"/>
          </w:rPr>
          <w:tab/>
        </w:r>
        <w:r w:rsidRPr="00DA0457">
          <w:rPr>
            <w:rStyle w:val="Hyperlink"/>
            <w:noProof/>
          </w:rPr>
          <w:t>Job Descriptions</w:t>
        </w:r>
        <w:r>
          <w:rPr>
            <w:noProof/>
            <w:webHidden/>
          </w:rPr>
          <w:tab/>
        </w:r>
        <w:r>
          <w:rPr>
            <w:noProof/>
            <w:webHidden/>
          </w:rPr>
          <w:fldChar w:fldCharType="begin"/>
        </w:r>
        <w:r>
          <w:rPr>
            <w:noProof/>
            <w:webHidden/>
          </w:rPr>
          <w:instrText xml:space="preserve"> PAGEREF _Toc179199776 \h </w:instrText>
        </w:r>
        <w:r>
          <w:rPr>
            <w:noProof/>
            <w:webHidden/>
          </w:rPr>
        </w:r>
        <w:r>
          <w:rPr>
            <w:noProof/>
            <w:webHidden/>
          </w:rPr>
          <w:fldChar w:fldCharType="separate"/>
        </w:r>
        <w:r w:rsidR="000F5311">
          <w:rPr>
            <w:noProof/>
            <w:webHidden/>
          </w:rPr>
          <w:t>13</w:t>
        </w:r>
        <w:r>
          <w:rPr>
            <w:noProof/>
            <w:webHidden/>
          </w:rPr>
          <w:fldChar w:fldCharType="end"/>
        </w:r>
      </w:hyperlink>
    </w:p>
    <w:p w14:paraId="6FE400BC" w14:textId="319C6724" w:rsidR="00345F1D" w:rsidRDefault="00345F1D">
      <w:pPr>
        <w:pStyle w:val="TOC1"/>
        <w:rPr>
          <w:rFonts w:asciiTheme="minorHAnsi" w:eastAsiaTheme="minorEastAsia" w:hAnsiTheme="minorHAnsi" w:cstheme="minorBidi"/>
          <w:noProof/>
          <w:kern w:val="2"/>
          <w:szCs w:val="24"/>
          <w14:ligatures w14:val="standardContextual"/>
        </w:rPr>
      </w:pPr>
      <w:hyperlink w:anchor="_Toc179199777" w:history="1">
        <w:r w:rsidRPr="00DA0457">
          <w:rPr>
            <w:rStyle w:val="Hyperlink"/>
            <w:noProof/>
          </w:rPr>
          <w:t>VI.</w:t>
        </w:r>
        <w:r>
          <w:rPr>
            <w:rFonts w:asciiTheme="minorHAnsi" w:eastAsiaTheme="minorEastAsia" w:hAnsiTheme="minorHAnsi" w:cstheme="minorBidi"/>
            <w:noProof/>
            <w:kern w:val="2"/>
            <w:szCs w:val="24"/>
            <w14:ligatures w14:val="standardContextual"/>
          </w:rPr>
          <w:tab/>
        </w:r>
        <w:r w:rsidRPr="00DA0457">
          <w:rPr>
            <w:rStyle w:val="Hyperlink"/>
            <w:noProof/>
          </w:rPr>
          <w:t>HOURS OF WORK, OVERTIME, AND PAY DAY</w:t>
        </w:r>
        <w:r>
          <w:rPr>
            <w:noProof/>
            <w:webHidden/>
          </w:rPr>
          <w:tab/>
        </w:r>
        <w:r>
          <w:rPr>
            <w:noProof/>
            <w:webHidden/>
          </w:rPr>
          <w:fldChar w:fldCharType="begin"/>
        </w:r>
        <w:r>
          <w:rPr>
            <w:noProof/>
            <w:webHidden/>
          </w:rPr>
          <w:instrText xml:space="preserve"> PAGEREF _Toc179199777 \h </w:instrText>
        </w:r>
        <w:r>
          <w:rPr>
            <w:noProof/>
            <w:webHidden/>
          </w:rPr>
        </w:r>
        <w:r>
          <w:rPr>
            <w:noProof/>
            <w:webHidden/>
          </w:rPr>
          <w:fldChar w:fldCharType="separate"/>
        </w:r>
        <w:r w:rsidR="000F5311">
          <w:rPr>
            <w:noProof/>
            <w:webHidden/>
          </w:rPr>
          <w:t>13</w:t>
        </w:r>
        <w:r>
          <w:rPr>
            <w:noProof/>
            <w:webHidden/>
          </w:rPr>
          <w:fldChar w:fldCharType="end"/>
        </w:r>
      </w:hyperlink>
    </w:p>
    <w:p w14:paraId="18FD2815" w14:textId="062A59C9"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78" w:history="1">
        <w:r w:rsidRPr="00DA0457">
          <w:rPr>
            <w:rStyle w:val="Hyperlink"/>
            <w:noProof/>
          </w:rPr>
          <w:t>A.</w:t>
        </w:r>
        <w:r>
          <w:rPr>
            <w:rFonts w:asciiTheme="minorHAnsi" w:eastAsiaTheme="minorEastAsia" w:hAnsiTheme="minorHAnsi" w:cstheme="minorBidi"/>
            <w:noProof/>
            <w:kern w:val="2"/>
            <w:szCs w:val="24"/>
            <w14:ligatures w14:val="standardContextual"/>
          </w:rPr>
          <w:tab/>
        </w:r>
        <w:r w:rsidRPr="00DA0457">
          <w:rPr>
            <w:rStyle w:val="Hyperlink"/>
            <w:noProof/>
          </w:rPr>
          <w:t>Hours of Work</w:t>
        </w:r>
        <w:r>
          <w:rPr>
            <w:noProof/>
            <w:webHidden/>
          </w:rPr>
          <w:tab/>
        </w:r>
        <w:r>
          <w:rPr>
            <w:noProof/>
            <w:webHidden/>
          </w:rPr>
          <w:fldChar w:fldCharType="begin"/>
        </w:r>
        <w:r>
          <w:rPr>
            <w:noProof/>
            <w:webHidden/>
          </w:rPr>
          <w:instrText xml:space="preserve"> PAGEREF _Toc179199778 \h </w:instrText>
        </w:r>
        <w:r>
          <w:rPr>
            <w:noProof/>
            <w:webHidden/>
          </w:rPr>
        </w:r>
        <w:r>
          <w:rPr>
            <w:noProof/>
            <w:webHidden/>
          </w:rPr>
          <w:fldChar w:fldCharType="separate"/>
        </w:r>
        <w:r w:rsidR="000F5311">
          <w:rPr>
            <w:noProof/>
            <w:webHidden/>
          </w:rPr>
          <w:t>13</w:t>
        </w:r>
        <w:r>
          <w:rPr>
            <w:noProof/>
            <w:webHidden/>
          </w:rPr>
          <w:fldChar w:fldCharType="end"/>
        </w:r>
      </w:hyperlink>
    </w:p>
    <w:p w14:paraId="42F763CD" w14:textId="5FFA086A"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79" w:history="1">
        <w:r w:rsidRPr="00DA0457">
          <w:rPr>
            <w:rStyle w:val="Hyperlink"/>
            <w:noProof/>
          </w:rPr>
          <w:t>B.</w:t>
        </w:r>
        <w:r>
          <w:rPr>
            <w:rFonts w:asciiTheme="minorHAnsi" w:eastAsiaTheme="minorEastAsia" w:hAnsiTheme="minorHAnsi" w:cstheme="minorBidi"/>
            <w:noProof/>
            <w:kern w:val="2"/>
            <w:szCs w:val="24"/>
            <w14:ligatures w14:val="standardContextual"/>
          </w:rPr>
          <w:tab/>
        </w:r>
        <w:r w:rsidRPr="00DA0457">
          <w:rPr>
            <w:rStyle w:val="Hyperlink"/>
            <w:noProof/>
          </w:rPr>
          <w:t>Time-Keeping Requirements</w:t>
        </w:r>
        <w:r>
          <w:rPr>
            <w:noProof/>
            <w:webHidden/>
          </w:rPr>
          <w:tab/>
        </w:r>
        <w:r>
          <w:rPr>
            <w:noProof/>
            <w:webHidden/>
          </w:rPr>
          <w:fldChar w:fldCharType="begin"/>
        </w:r>
        <w:r>
          <w:rPr>
            <w:noProof/>
            <w:webHidden/>
          </w:rPr>
          <w:instrText xml:space="preserve"> PAGEREF _Toc179199779 \h </w:instrText>
        </w:r>
        <w:r>
          <w:rPr>
            <w:noProof/>
            <w:webHidden/>
          </w:rPr>
        </w:r>
        <w:r>
          <w:rPr>
            <w:noProof/>
            <w:webHidden/>
          </w:rPr>
          <w:fldChar w:fldCharType="separate"/>
        </w:r>
        <w:r w:rsidR="000F5311">
          <w:rPr>
            <w:noProof/>
            <w:webHidden/>
          </w:rPr>
          <w:t>14</w:t>
        </w:r>
        <w:r>
          <w:rPr>
            <w:noProof/>
            <w:webHidden/>
          </w:rPr>
          <w:fldChar w:fldCharType="end"/>
        </w:r>
      </w:hyperlink>
    </w:p>
    <w:p w14:paraId="27BC95D4" w14:textId="0FF07E48"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80" w:history="1">
        <w:r w:rsidRPr="00DA0457">
          <w:rPr>
            <w:rStyle w:val="Hyperlink"/>
            <w:noProof/>
          </w:rPr>
          <w:t>C.</w:t>
        </w:r>
        <w:r>
          <w:rPr>
            <w:rFonts w:asciiTheme="minorHAnsi" w:eastAsiaTheme="minorEastAsia" w:hAnsiTheme="minorHAnsi" w:cstheme="minorBidi"/>
            <w:noProof/>
            <w:kern w:val="2"/>
            <w:szCs w:val="24"/>
            <w14:ligatures w14:val="standardContextual"/>
          </w:rPr>
          <w:tab/>
        </w:r>
        <w:r w:rsidRPr="00DA0457">
          <w:rPr>
            <w:rStyle w:val="Hyperlink"/>
            <w:noProof/>
          </w:rPr>
          <w:t>Off the Clock Work Prohibited</w:t>
        </w:r>
        <w:r>
          <w:rPr>
            <w:noProof/>
            <w:webHidden/>
          </w:rPr>
          <w:tab/>
        </w:r>
        <w:r>
          <w:rPr>
            <w:noProof/>
            <w:webHidden/>
          </w:rPr>
          <w:fldChar w:fldCharType="begin"/>
        </w:r>
        <w:r>
          <w:rPr>
            <w:noProof/>
            <w:webHidden/>
          </w:rPr>
          <w:instrText xml:space="preserve"> PAGEREF _Toc179199780 \h </w:instrText>
        </w:r>
        <w:r>
          <w:rPr>
            <w:noProof/>
            <w:webHidden/>
          </w:rPr>
        </w:r>
        <w:r>
          <w:rPr>
            <w:noProof/>
            <w:webHidden/>
          </w:rPr>
          <w:fldChar w:fldCharType="separate"/>
        </w:r>
        <w:r w:rsidR="000F5311">
          <w:rPr>
            <w:noProof/>
            <w:webHidden/>
          </w:rPr>
          <w:t>14</w:t>
        </w:r>
        <w:r>
          <w:rPr>
            <w:noProof/>
            <w:webHidden/>
          </w:rPr>
          <w:fldChar w:fldCharType="end"/>
        </w:r>
      </w:hyperlink>
    </w:p>
    <w:p w14:paraId="08CC9E24" w14:textId="2ABBC990"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81" w:history="1">
        <w:r w:rsidRPr="00DA0457">
          <w:rPr>
            <w:rStyle w:val="Hyperlink"/>
            <w:noProof/>
          </w:rPr>
          <w:t>D.</w:t>
        </w:r>
        <w:r>
          <w:rPr>
            <w:rFonts w:asciiTheme="minorHAnsi" w:eastAsiaTheme="minorEastAsia" w:hAnsiTheme="minorHAnsi" w:cstheme="minorBidi"/>
            <w:noProof/>
            <w:kern w:val="2"/>
            <w:szCs w:val="24"/>
            <w14:ligatures w14:val="standardContextual"/>
          </w:rPr>
          <w:tab/>
        </w:r>
        <w:r w:rsidRPr="00DA0457">
          <w:rPr>
            <w:rStyle w:val="Hyperlink"/>
            <w:noProof/>
          </w:rPr>
          <w:t>Meal and Rest Breaks</w:t>
        </w:r>
        <w:r>
          <w:rPr>
            <w:noProof/>
            <w:webHidden/>
          </w:rPr>
          <w:tab/>
        </w:r>
        <w:r>
          <w:rPr>
            <w:noProof/>
            <w:webHidden/>
          </w:rPr>
          <w:fldChar w:fldCharType="begin"/>
        </w:r>
        <w:r>
          <w:rPr>
            <w:noProof/>
            <w:webHidden/>
          </w:rPr>
          <w:instrText xml:space="preserve"> PAGEREF _Toc179199781 \h </w:instrText>
        </w:r>
        <w:r>
          <w:rPr>
            <w:noProof/>
            <w:webHidden/>
          </w:rPr>
        </w:r>
        <w:r>
          <w:rPr>
            <w:noProof/>
            <w:webHidden/>
          </w:rPr>
          <w:fldChar w:fldCharType="separate"/>
        </w:r>
        <w:r w:rsidR="000F5311">
          <w:rPr>
            <w:noProof/>
            <w:webHidden/>
          </w:rPr>
          <w:t>15</w:t>
        </w:r>
        <w:r>
          <w:rPr>
            <w:noProof/>
            <w:webHidden/>
          </w:rPr>
          <w:fldChar w:fldCharType="end"/>
        </w:r>
      </w:hyperlink>
    </w:p>
    <w:p w14:paraId="2CDB806E" w14:textId="296BAA8D"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82" w:history="1">
        <w:r w:rsidRPr="00DA0457">
          <w:rPr>
            <w:rStyle w:val="Hyperlink"/>
            <w:noProof/>
          </w:rPr>
          <w:t>E.</w:t>
        </w:r>
        <w:r>
          <w:rPr>
            <w:rFonts w:asciiTheme="minorHAnsi" w:eastAsiaTheme="minorEastAsia" w:hAnsiTheme="minorHAnsi" w:cstheme="minorBidi"/>
            <w:noProof/>
            <w:kern w:val="2"/>
            <w:szCs w:val="24"/>
            <w14:ligatures w14:val="standardContextual"/>
          </w:rPr>
          <w:tab/>
        </w:r>
        <w:r w:rsidRPr="00DA0457">
          <w:rPr>
            <w:rStyle w:val="Hyperlink"/>
            <w:noProof/>
          </w:rPr>
          <w:t>Lactation Breaks</w:t>
        </w:r>
        <w:r>
          <w:rPr>
            <w:noProof/>
            <w:webHidden/>
          </w:rPr>
          <w:tab/>
        </w:r>
        <w:r>
          <w:rPr>
            <w:noProof/>
            <w:webHidden/>
          </w:rPr>
          <w:fldChar w:fldCharType="begin"/>
        </w:r>
        <w:r>
          <w:rPr>
            <w:noProof/>
            <w:webHidden/>
          </w:rPr>
          <w:instrText xml:space="preserve"> PAGEREF _Toc179199782 \h </w:instrText>
        </w:r>
        <w:r>
          <w:rPr>
            <w:noProof/>
            <w:webHidden/>
          </w:rPr>
        </w:r>
        <w:r>
          <w:rPr>
            <w:noProof/>
            <w:webHidden/>
          </w:rPr>
          <w:fldChar w:fldCharType="separate"/>
        </w:r>
        <w:r w:rsidR="000F5311">
          <w:rPr>
            <w:noProof/>
            <w:webHidden/>
          </w:rPr>
          <w:t>15</w:t>
        </w:r>
        <w:r>
          <w:rPr>
            <w:noProof/>
            <w:webHidden/>
          </w:rPr>
          <w:fldChar w:fldCharType="end"/>
        </w:r>
      </w:hyperlink>
    </w:p>
    <w:p w14:paraId="7BDABC05" w14:textId="5CF3D3C0"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83" w:history="1">
        <w:r w:rsidRPr="00DA0457">
          <w:rPr>
            <w:rStyle w:val="Hyperlink"/>
            <w:noProof/>
          </w:rPr>
          <w:t>F.</w:t>
        </w:r>
        <w:r>
          <w:rPr>
            <w:rFonts w:asciiTheme="minorHAnsi" w:eastAsiaTheme="minorEastAsia" w:hAnsiTheme="minorHAnsi" w:cstheme="minorBidi"/>
            <w:noProof/>
            <w:kern w:val="2"/>
            <w:szCs w:val="24"/>
            <w14:ligatures w14:val="standardContextual"/>
          </w:rPr>
          <w:tab/>
        </w:r>
        <w:r w:rsidRPr="00DA0457">
          <w:rPr>
            <w:rStyle w:val="Hyperlink"/>
            <w:noProof/>
          </w:rPr>
          <w:t>Confidentiality and Access to Personnel Files</w:t>
        </w:r>
        <w:r>
          <w:rPr>
            <w:noProof/>
            <w:webHidden/>
          </w:rPr>
          <w:tab/>
        </w:r>
        <w:r>
          <w:rPr>
            <w:noProof/>
            <w:webHidden/>
          </w:rPr>
          <w:fldChar w:fldCharType="begin"/>
        </w:r>
        <w:r>
          <w:rPr>
            <w:noProof/>
            <w:webHidden/>
          </w:rPr>
          <w:instrText xml:space="preserve"> PAGEREF _Toc179199783 \h </w:instrText>
        </w:r>
        <w:r>
          <w:rPr>
            <w:noProof/>
            <w:webHidden/>
          </w:rPr>
        </w:r>
        <w:r>
          <w:rPr>
            <w:noProof/>
            <w:webHidden/>
          </w:rPr>
          <w:fldChar w:fldCharType="separate"/>
        </w:r>
        <w:r w:rsidR="000F5311">
          <w:rPr>
            <w:noProof/>
            <w:webHidden/>
          </w:rPr>
          <w:t>16</w:t>
        </w:r>
        <w:r>
          <w:rPr>
            <w:noProof/>
            <w:webHidden/>
          </w:rPr>
          <w:fldChar w:fldCharType="end"/>
        </w:r>
      </w:hyperlink>
    </w:p>
    <w:p w14:paraId="116C17A3" w14:textId="0ACA08BF"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84" w:history="1">
        <w:r w:rsidRPr="00DA0457">
          <w:rPr>
            <w:rStyle w:val="Hyperlink"/>
            <w:noProof/>
          </w:rPr>
          <w:t>G.</w:t>
        </w:r>
        <w:r>
          <w:rPr>
            <w:rFonts w:asciiTheme="minorHAnsi" w:eastAsiaTheme="minorEastAsia" w:hAnsiTheme="minorHAnsi" w:cstheme="minorBidi"/>
            <w:noProof/>
            <w:kern w:val="2"/>
            <w:szCs w:val="24"/>
            <w14:ligatures w14:val="standardContextual"/>
          </w:rPr>
          <w:tab/>
        </w:r>
        <w:r w:rsidRPr="00DA0457">
          <w:rPr>
            <w:rStyle w:val="Hyperlink"/>
            <w:noProof/>
          </w:rPr>
          <w:t>Overtime Pay</w:t>
        </w:r>
        <w:r>
          <w:rPr>
            <w:noProof/>
            <w:webHidden/>
          </w:rPr>
          <w:tab/>
        </w:r>
        <w:r>
          <w:rPr>
            <w:noProof/>
            <w:webHidden/>
          </w:rPr>
          <w:fldChar w:fldCharType="begin"/>
        </w:r>
        <w:r>
          <w:rPr>
            <w:noProof/>
            <w:webHidden/>
          </w:rPr>
          <w:instrText xml:space="preserve"> PAGEREF _Toc179199784 \h </w:instrText>
        </w:r>
        <w:r>
          <w:rPr>
            <w:noProof/>
            <w:webHidden/>
          </w:rPr>
        </w:r>
        <w:r>
          <w:rPr>
            <w:noProof/>
            <w:webHidden/>
          </w:rPr>
          <w:fldChar w:fldCharType="separate"/>
        </w:r>
        <w:r w:rsidR="000F5311">
          <w:rPr>
            <w:noProof/>
            <w:webHidden/>
          </w:rPr>
          <w:t>16</w:t>
        </w:r>
        <w:r>
          <w:rPr>
            <w:noProof/>
            <w:webHidden/>
          </w:rPr>
          <w:fldChar w:fldCharType="end"/>
        </w:r>
      </w:hyperlink>
    </w:p>
    <w:p w14:paraId="7AD37997" w14:textId="541B835F" w:rsidR="00345F1D" w:rsidRDefault="00345F1D">
      <w:pPr>
        <w:pStyle w:val="TOC3"/>
        <w:rPr>
          <w:rFonts w:asciiTheme="minorHAnsi" w:eastAsiaTheme="minorEastAsia" w:hAnsiTheme="minorHAnsi" w:cstheme="minorBidi"/>
          <w:noProof/>
          <w:kern w:val="2"/>
          <w:szCs w:val="24"/>
          <w14:ligatures w14:val="standardContextual"/>
        </w:rPr>
      </w:pPr>
      <w:hyperlink w:anchor="_Toc179199785" w:history="1">
        <w:r w:rsidRPr="00DA0457">
          <w:rPr>
            <w:rStyle w:val="Hyperlink"/>
            <w:noProof/>
          </w:rPr>
          <w:t>1.</w:t>
        </w:r>
        <w:r>
          <w:rPr>
            <w:rFonts w:asciiTheme="minorHAnsi" w:eastAsiaTheme="minorEastAsia" w:hAnsiTheme="minorHAnsi" w:cstheme="minorBidi"/>
            <w:noProof/>
            <w:kern w:val="2"/>
            <w:szCs w:val="24"/>
            <w14:ligatures w14:val="standardContextual"/>
          </w:rPr>
          <w:tab/>
        </w:r>
        <w:r w:rsidR="00170390" w:rsidRPr="00170390">
          <w:rPr>
            <w:rFonts w:eastAsiaTheme="minorEastAsia"/>
            <w:noProof/>
            <w:kern w:val="2"/>
            <w:szCs w:val="24"/>
            <w14:ligatures w14:val="standardContextual"/>
          </w:rPr>
          <w:t>Compensation</w:t>
        </w:r>
        <w:r w:rsidR="00170390">
          <w:rPr>
            <w:rFonts w:asciiTheme="minorHAnsi" w:eastAsiaTheme="minorEastAsia" w:hAnsiTheme="minorHAnsi" w:cstheme="minorBidi"/>
            <w:noProof/>
            <w:kern w:val="2"/>
            <w:szCs w:val="24"/>
            <w14:ligatures w14:val="standardContextual"/>
          </w:rPr>
          <w:t xml:space="preserve"> and </w:t>
        </w:r>
        <w:r w:rsidRPr="00DA0457">
          <w:rPr>
            <w:rStyle w:val="Hyperlink"/>
            <w:noProof/>
          </w:rPr>
          <w:t>Overtime Pay</w:t>
        </w:r>
        <w:r>
          <w:rPr>
            <w:noProof/>
            <w:webHidden/>
          </w:rPr>
          <w:tab/>
        </w:r>
        <w:r>
          <w:rPr>
            <w:noProof/>
            <w:webHidden/>
          </w:rPr>
          <w:fldChar w:fldCharType="begin"/>
        </w:r>
        <w:r>
          <w:rPr>
            <w:noProof/>
            <w:webHidden/>
          </w:rPr>
          <w:instrText xml:space="preserve"> PAGEREF _Toc179199785 \h </w:instrText>
        </w:r>
        <w:r>
          <w:rPr>
            <w:noProof/>
            <w:webHidden/>
          </w:rPr>
        </w:r>
        <w:r>
          <w:rPr>
            <w:noProof/>
            <w:webHidden/>
          </w:rPr>
          <w:fldChar w:fldCharType="separate"/>
        </w:r>
        <w:r w:rsidR="000F5311">
          <w:rPr>
            <w:noProof/>
            <w:webHidden/>
          </w:rPr>
          <w:t>16</w:t>
        </w:r>
        <w:r>
          <w:rPr>
            <w:noProof/>
            <w:webHidden/>
          </w:rPr>
          <w:fldChar w:fldCharType="end"/>
        </w:r>
      </w:hyperlink>
    </w:p>
    <w:p w14:paraId="1DEC8A99" w14:textId="72F238F4" w:rsidR="00345F1D" w:rsidRDefault="00345F1D">
      <w:pPr>
        <w:pStyle w:val="TOC3"/>
        <w:rPr>
          <w:rFonts w:asciiTheme="minorHAnsi" w:eastAsiaTheme="minorEastAsia" w:hAnsiTheme="minorHAnsi" w:cstheme="minorBidi"/>
          <w:noProof/>
          <w:kern w:val="2"/>
          <w:szCs w:val="24"/>
          <w14:ligatures w14:val="standardContextual"/>
        </w:rPr>
      </w:pPr>
      <w:hyperlink w:anchor="_Toc179199786" w:history="1">
        <w:r w:rsidRPr="00DA0457">
          <w:rPr>
            <w:rStyle w:val="Hyperlink"/>
            <w:noProof/>
          </w:rPr>
          <w:t>2.</w:t>
        </w:r>
        <w:r>
          <w:rPr>
            <w:rFonts w:asciiTheme="minorHAnsi" w:eastAsiaTheme="minorEastAsia" w:hAnsiTheme="minorHAnsi" w:cstheme="minorBidi"/>
            <w:noProof/>
            <w:kern w:val="2"/>
            <w:szCs w:val="24"/>
            <w14:ligatures w14:val="standardContextual"/>
          </w:rPr>
          <w:tab/>
        </w:r>
        <w:r w:rsidRPr="00DA0457">
          <w:rPr>
            <w:rStyle w:val="Hyperlink"/>
            <w:noProof/>
          </w:rPr>
          <w:t>Workweek and Workday</w:t>
        </w:r>
        <w:r>
          <w:rPr>
            <w:noProof/>
            <w:webHidden/>
          </w:rPr>
          <w:tab/>
        </w:r>
        <w:r>
          <w:rPr>
            <w:noProof/>
            <w:webHidden/>
          </w:rPr>
          <w:fldChar w:fldCharType="begin"/>
        </w:r>
        <w:r>
          <w:rPr>
            <w:noProof/>
            <w:webHidden/>
          </w:rPr>
          <w:instrText xml:space="preserve"> PAGEREF _Toc179199786 \h </w:instrText>
        </w:r>
        <w:r>
          <w:rPr>
            <w:noProof/>
            <w:webHidden/>
          </w:rPr>
        </w:r>
        <w:r>
          <w:rPr>
            <w:noProof/>
            <w:webHidden/>
          </w:rPr>
          <w:fldChar w:fldCharType="separate"/>
        </w:r>
        <w:r w:rsidR="000F5311">
          <w:rPr>
            <w:noProof/>
            <w:webHidden/>
          </w:rPr>
          <w:t>17</w:t>
        </w:r>
        <w:r>
          <w:rPr>
            <w:noProof/>
            <w:webHidden/>
          </w:rPr>
          <w:fldChar w:fldCharType="end"/>
        </w:r>
      </w:hyperlink>
    </w:p>
    <w:p w14:paraId="168DC310" w14:textId="67DD764F" w:rsidR="00345F1D" w:rsidRDefault="00345F1D">
      <w:pPr>
        <w:pStyle w:val="TOC3"/>
        <w:rPr>
          <w:rFonts w:asciiTheme="minorHAnsi" w:eastAsiaTheme="minorEastAsia" w:hAnsiTheme="minorHAnsi" w:cstheme="minorBidi"/>
          <w:noProof/>
          <w:kern w:val="2"/>
          <w:szCs w:val="24"/>
          <w14:ligatures w14:val="standardContextual"/>
        </w:rPr>
      </w:pPr>
      <w:hyperlink w:anchor="_Toc179199787" w:history="1">
        <w:r w:rsidRPr="00DA0457">
          <w:rPr>
            <w:rStyle w:val="Hyperlink"/>
            <w:noProof/>
          </w:rPr>
          <w:t>3.</w:t>
        </w:r>
        <w:r>
          <w:rPr>
            <w:rFonts w:asciiTheme="minorHAnsi" w:eastAsiaTheme="minorEastAsia" w:hAnsiTheme="minorHAnsi" w:cstheme="minorBidi"/>
            <w:noProof/>
            <w:kern w:val="2"/>
            <w:szCs w:val="24"/>
            <w14:ligatures w14:val="standardContextual"/>
          </w:rPr>
          <w:tab/>
        </w:r>
        <w:r w:rsidRPr="00DA0457">
          <w:rPr>
            <w:rStyle w:val="Hyperlink"/>
            <w:noProof/>
          </w:rPr>
          <w:t>Pre-Authorization</w:t>
        </w:r>
        <w:r>
          <w:rPr>
            <w:noProof/>
            <w:webHidden/>
          </w:rPr>
          <w:tab/>
        </w:r>
        <w:r>
          <w:rPr>
            <w:noProof/>
            <w:webHidden/>
          </w:rPr>
          <w:fldChar w:fldCharType="begin"/>
        </w:r>
        <w:r>
          <w:rPr>
            <w:noProof/>
            <w:webHidden/>
          </w:rPr>
          <w:instrText xml:space="preserve"> PAGEREF _Toc179199787 \h </w:instrText>
        </w:r>
        <w:r>
          <w:rPr>
            <w:noProof/>
            <w:webHidden/>
          </w:rPr>
        </w:r>
        <w:r>
          <w:rPr>
            <w:noProof/>
            <w:webHidden/>
          </w:rPr>
          <w:fldChar w:fldCharType="separate"/>
        </w:r>
        <w:r w:rsidR="000F5311">
          <w:rPr>
            <w:noProof/>
            <w:webHidden/>
          </w:rPr>
          <w:t>17</w:t>
        </w:r>
        <w:r>
          <w:rPr>
            <w:noProof/>
            <w:webHidden/>
          </w:rPr>
          <w:fldChar w:fldCharType="end"/>
        </w:r>
      </w:hyperlink>
    </w:p>
    <w:p w14:paraId="5780E81F" w14:textId="3650D2B6"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88" w:history="1">
        <w:r w:rsidRPr="00DA0457">
          <w:rPr>
            <w:rStyle w:val="Hyperlink"/>
            <w:noProof/>
          </w:rPr>
          <w:t>H.</w:t>
        </w:r>
        <w:r>
          <w:rPr>
            <w:rFonts w:asciiTheme="minorHAnsi" w:eastAsiaTheme="minorEastAsia" w:hAnsiTheme="minorHAnsi" w:cstheme="minorBidi"/>
            <w:noProof/>
            <w:kern w:val="2"/>
            <w:szCs w:val="24"/>
            <w14:ligatures w14:val="standardContextual"/>
          </w:rPr>
          <w:tab/>
        </w:r>
        <w:r w:rsidRPr="00DA0457">
          <w:rPr>
            <w:rStyle w:val="Hyperlink"/>
            <w:noProof/>
          </w:rPr>
          <w:t>Place and Time for Payment of Wages</w:t>
        </w:r>
        <w:r>
          <w:rPr>
            <w:noProof/>
            <w:webHidden/>
          </w:rPr>
          <w:tab/>
        </w:r>
        <w:r>
          <w:rPr>
            <w:noProof/>
            <w:webHidden/>
          </w:rPr>
          <w:fldChar w:fldCharType="begin"/>
        </w:r>
        <w:r>
          <w:rPr>
            <w:noProof/>
            <w:webHidden/>
          </w:rPr>
          <w:instrText xml:space="preserve"> PAGEREF _Toc179199788 \h </w:instrText>
        </w:r>
        <w:r>
          <w:rPr>
            <w:noProof/>
            <w:webHidden/>
          </w:rPr>
        </w:r>
        <w:r>
          <w:rPr>
            <w:noProof/>
            <w:webHidden/>
          </w:rPr>
          <w:fldChar w:fldCharType="separate"/>
        </w:r>
        <w:r w:rsidR="000F5311">
          <w:rPr>
            <w:noProof/>
            <w:webHidden/>
          </w:rPr>
          <w:t>17</w:t>
        </w:r>
        <w:r>
          <w:rPr>
            <w:noProof/>
            <w:webHidden/>
          </w:rPr>
          <w:fldChar w:fldCharType="end"/>
        </w:r>
      </w:hyperlink>
    </w:p>
    <w:p w14:paraId="0755C6A8" w14:textId="3F77C744" w:rsidR="00345F1D" w:rsidRDefault="00345F1D">
      <w:pPr>
        <w:pStyle w:val="TOC3"/>
        <w:rPr>
          <w:rFonts w:asciiTheme="minorHAnsi" w:eastAsiaTheme="minorEastAsia" w:hAnsiTheme="minorHAnsi" w:cstheme="minorBidi"/>
          <w:noProof/>
          <w:kern w:val="2"/>
          <w:szCs w:val="24"/>
          <w14:ligatures w14:val="standardContextual"/>
        </w:rPr>
      </w:pPr>
      <w:hyperlink w:anchor="_Toc179199789" w:history="1">
        <w:r w:rsidRPr="00DA0457">
          <w:rPr>
            <w:rStyle w:val="Hyperlink"/>
            <w:noProof/>
          </w:rPr>
          <w:t>1.</w:t>
        </w:r>
        <w:r>
          <w:rPr>
            <w:rFonts w:asciiTheme="minorHAnsi" w:eastAsiaTheme="minorEastAsia" w:hAnsiTheme="minorHAnsi" w:cstheme="minorBidi"/>
            <w:noProof/>
            <w:kern w:val="2"/>
            <w:szCs w:val="24"/>
            <w14:ligatures w14:val="standardContextual"/>
          </w:rPr>
          <w:tab/>
        </w:r>
        <w:r w:rsidRPr="00DA0457">
          <w:rPr>
            <w:rStyle w:val="Hyperlink"/>
            <w:noProof/>
          </w:rPr>
          <w:t>Regular Pay Days</w:t>
        </w:r>
        <w:r>
          <w:rPr>
            <w:noProof/>
            <w:webHidden/>
          </w:rPr>
          <w:tab/>
        </w:r>
        <w:r>
          <w:rPr>
            <w:noProof/>
            <w:webHidden/>
          </w:rPr>
          <w:fldChar w:fldCharType="begin"/>
        </w:r>
        <w:r>
          <w:rPr>
            <w:noProof/>
            <w:webHidden/>
          </w:rPr>
          <w:instrText xml:space="preserve"> PAGEREF _Toc179199789 \h </w:instrText>
        </w:r>
        <w:r>
          <w:rPr>
            <w:noProof/>
            <w:webHidden/>
          </w:rPr>
        </w:r>
        <w:r>
          <w:rPr>
            <w:noProof/>
            <w:webHidden/>
          </w:rPr>
          <w:fldChar w:fldCharType="separate"/>
        </w:r>
        <w:r w:rsidR="000F5311">
          <w:rPr>
            <w:noProof/>
            <w:webHidden/>
          </w:rPr>
          <w:t>17</w:t>
        </w:r>
        <w:r>
          <w:rPr>
            <w:noProof/>
            <w:webHidden/>
          </w:rPr>
          <w:fldChar w:fldCharType="end"/>
        </w:r>
      </w:hyperlink>
    </w:p>
    <w:p w14:paraId="00B2C2E6" w14:textId="09F5E821"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90" w:history="1">
        <w:r w:rsidRPr="00DA0457">
          <w:rPr>
            <w:rStyle w:val="Hyperlink"/>
            <w:noProof/>
          </w:rPr>
          <w:t>I.</w:t>
        </w:r>
        <w:r>
          <w:rPr>
            <w:rFonts w:asciiTheme="minorHAnsi" w:eastAsiaTheme="minorEastAsia" w:hAnsiTheme="minorHAnsi" w:cstheme="minorBidi"/>
            <w:noProof/>
            <w:kern w:val="2"/>
            <w:szCs w:val="24"/>
            <w14:ligatures w14:val="standardContextual"/>
          </w:rPr>
          <w:tab/>
        </w:r>
        <w:r w:rsidRPr="00DA0457">
          <w:rPr>
            <w:rStyle w:val="Hyperlink"/>
            <w:noProof/>
          </w:rPr>
          <w:t>Expense Reimbursement</w:t>
        </w:r>
        <w:r>
          <w:rPr>
            <w:noProof/>
            <w:webHidden/>
          </w:rPr>
          <w:tab/>
        </w:r>
        <w:r>
          <w:rPr>
            <w:noProof/>
            <w:webHidden/>
          </w:rPr>
          <w:fldChar w:fldCharType="begin"/>
        </w:r>
        <w:r>
          <w:rPr>
            <w:noProof/>
            <w:webHidden/>
          </w:rPr>
          <w:instrText xml:space="preserve"> PAGEREF _Toc179199790 \h </w:instrText>
        </w:r>
        <w:r>
          <w:rPr>
            <w:noProof/>
            <w:webHidden/>
          </w:rPr>
        </w:r>
        <w:r>
          <w:rPr>
            <w:noProof/>
            <w:webHidden/>
          </w:rPr>
          <w:fldChar w:fldCharType="separate"/>
        </w:r>
        <w:r w:rsidR="000F5311">
          <w:rPr>
            <w:noProof/>
            <w:webHidden/>
          </w:rPr>
          <w:t>17</w:t>
        </w:r>
        <w:r>
          <w:rPr>
            <w:noProof/>
            <w:webHidden/>
          </w:rPr>
          <w:fldChar w:fldCharType="end"/>
        </w:r>
      </w:hyperlink>
    </w:p>
    <w:p w14:paraId="64EB96F1" w14:textId="39BF6F42"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91" w:history="1">
        <w:r w:rsidRPr="00DA0457">
          <w:rPr>
            <w:rStyle w:val="Hyperlink"/>
            <w:noProof/>
          </w:rPr>
          <w:t>J.</w:t>
        </w:r>
        <w:r>
          <w:rPr>
            <w:rFonts w:asciiTheme="minorHAnsi" w:eastAsiaTheme="minorEastAsia" w:hAnsiTheme="minorHAnsi" w:cstheme="minorBidi"/>
            <w:noProof/>
            <w:kern w:val="2"/>
            <w:szCs w:val="24"/>
            <w14:ligatures w14:val="standardContextual"/>
          </w:rPr>
          <w:tab/>
        </w:r>
        <w:r w:rsidRPr="00DA0457">
          <w:rPr>
            <w:rStyle w:val="Hyperlink"/>
            <w:noProof/>
          </w:rPr>
          <w:t>Travel</w:t>
        </w:r>
        <w:r>
          <w:rPr>
            <w:noProof/>
            <w:webHidden/>
          </w:rPr>
          <w:tab/>
        </w:r>
        <w:r>
          <w:rPr>
            <w:noProof/>
            <w:webHidden/>
          </w:rPr>
          <w:fldChar w:fldCharType="begin"/>
        </w:r>
        <w:r>
          <w:rPr>
            <w:noProof/>
            <w:webHidden/>
          </w:rPr>
          <w:instrText xml:space="preserve"> PAGEREF _Toc179199791 \h </w:instrText>
        </w:r>
        <w:r>
          <w:rPr>
            <w:noProof/>
            <w:webHidden/>
          </w:rPr>
        </w:r>
        <w:r>
          <w:rPr>
            <w:noProof/>
            <w:webHidden/>
          </w:rPr>
          <w:fldChar w:fldCharType="separate"/>
        </w:r>
        <w:r w:rsidR="000F5311">
          <w:rPr>
            <w:noProof/>
            <w:webHidden/>
          </w:rPr>
          <w:t>17</w:t>
        </w:r>
        <w:r>
          <w:rPr>
            <w:noProof/>
            <w:webHidden/>
          </w:rPr>
          <w:fldChar w:fldCharType="end"/>
        </w:r>
      </w:hyperlink>
    </w:p>
    <w:p w14:paraId="3D0A8DE5" w14:textId="65B27E53" w:rsidR="00345F1D" w:rsidRDefault="00345F1D">
      <w:pPr>
        <w:pStyle w:val="TOC3"/>
        <w:rPr>
          <w:rFonts w:asciiTheme="minorHAnsi" w:eastAsiaTheme="minorEastAsia" w:hAnsiTheme="minorHAnsi" w:cstheme="minorBidi"/>
          <w:noProof/>
          <w:kern w:val="2"/>
          <w:szCs w:val="24"/>
          <w14:ligatures w14:val="standardContextual"/>
        </w:rPr>
      </w:pPr>
      <w:hyperlink w:anchor="_Toc179199792" w:history="1">
        <w:r w:rsidRPr="00DA0457">
          <w:rPr>
            <w:rStyle w:val="Hyperlink"/>
            <w:noProof/>
          </w:rPr>
          <w:t>1.</w:t>
        </w:r>
        <w:r>
          <w:rPr>
            <w:rFonts w:asciiTheme="minorHAnsi" w:eastAsiaTheme="minorEastAsia" w:hAnsiTheme="minorHAnsi" w:cstheme="minorBidi"/>
            <w:noProof/>
            <w:kern w:val="2"/>
            <w:szCs w:val="24"/>
            <w14:ligatures w14:val="standardContextual"/>
          </w:rPr>
          <w:tab/>
        </w:r>
        <w:r w:rsidRPr="00DA0457">
          <w:rPr>
            <w:rStyle w:val="Hyperlink"/>
            <w:noProof/>
          </w:rPr>
          <w:t>Reimbursement For Travel Expenses</w:t>
        </w:r>
        <w:r>
          <w:rPr>
            <w:noProof/>
            <w:webHidden/>
          </w:rPr>
          <w:tab/>
        </w:r>
        <w:r>
          <w:rPr>
            <w:noProof/>
            <w:webHidden/>
          </w:rPr>
          <w:fldChar w:fldCharType="begin"/>
        </w:r>
        <w:r>
          <w:rPr>
            <w:noProof/>
            <w:webHidden/>
          </w:rPr>
          <w:instrText xml:space="preserve"> PAGEREF _Toc179199792 \h </w:instrText>
        </w:r>
        <w:r>
          <w:rPr>
            <w:noProof/>
            <w:webHidden/>
          </w:rPr>
        </w:r>
        <w:r>
          <w:rPr>
            <w:noProof/>
            <w:webHidden/>
          </w:rPr>
          <w:fldChar w:fldCharType="separate"/>
        </w:r>
        <w:r w:rsidR="000F5311">
          <w:rPr>
            <w:noProof/>
            <w:webHidden/>
          </w:rPr>
          <w:t>18</w:t>
        </w:r>
        <w:r>
          <w:rPr>
            <w:noProof/>
            <w:webHidden/>
          </w:rPr>
          <w:fldChar w:fldCharType="end"/>
        </w:r>
      </w:hyperlink>
    </w:p>
    <w:p w14:paraId="58F2502C" w14:textId="678F2F78" w:rsidR="00345F1D" w:rsidRDefault="00345F1D">
      <w:pPr>
        <w:pStyle w:val="TOC3"/>
        <w:rPr>
          <w:rFonts w:asciiTheme="minorHAnsi" w:eastAsiaTheme="minorEastAsia" w:hAnsiTheme="minorHAnsi" w:cstheme="minorBidi"/>
          <w:noProof/>
          <w:kern w:val="2"/>
          <w:szCs w:val="24"/>
          <w14:ligatures w14:val="standardContextual"/>
        </w:rPr>
      </w:pPr>
      <w:hyperlink w:anchor="_Toc179199793" w:history="1">
        <w:r w:rsidRPr="00DA0457">
          <w:rPr>
            <w:rStyle w:val="Hyperlink"/>
            <w:noProof/>
          </w:rPr>
          <w:t>2.</w:t>
        </w:r>
        <w:r>
          <w:rPr>
            <w:rFonts w:asciiTheme="minorHAnsi" w:eastAsiaTheme="minorEastAsia" w:hAnsiTheme="minorHAnsi" w:cstheme="minorBidi"/>
            <w:noProof/>
            <w:kern w:val="2"/>
            <w:szCs w:val="24"/>
            <w14:ligatures w14:val="standardContextual"/>
          </w:rPr>
          <w:tab/>
        </w:r>
        <w:r w:rsidRPr="00DA0457">
          <w:rPr>
            <w:rStyle w:val="Hyperlink"/>
            <w:noProof/>
          </w:rPr>
          <w:t>Transportation</w:t>
        </w:r>
        <w:r>
          <w:rPr>
            <w:noProof/>
            <w:webHidden/>
          </w:rPr>
          <w:tab/>
        </w:r>
        <w:r>
          <w:rPr>
            <w:noProof/>
            <w:webHidden/>
          </w:rPr>
          <w:fldChar w:fldCharType="begin"/>
        </w:r>
        <w:r>
          <w:rPr>
            <w:noProof/>
            <w:webHidden/>
          </w:rPr>
          <w:instrText xml:space="preserve"> PAGEREF _Toc179199793 \h </w:instrText>
        </w:r>
        <w:r>
          <w:rPr>
            <w:noProof/>
            <w:webHidden/>
          </w:rPr>
        </w:r>
        <w:r>
          <w:rPr>
            <w:noProof/>
            <w:webHidden/>
          </w:rPr>
          <w:fldChar w:fldCharType="separate"/>
        </w:r>
        <w:r w:rsidR="000F5311">
          <w:rPr>
            <w:noProof/>
            <w:webHidden/>
          </w:rPr>
          <w:t>18</w:t>
        </w:r>
        <w:r>
          <w:rPr>
            <w:noProof/>
            <w:webHidden/>
          </w:rPr>
          <w:fldChar w:fldCharType="end"/>
        </w:r>
      </w:hyperlink>
    </w:p>
    <w:p w14:paraId="62FA9AD9" w14:textId="398AA7DC" w:rsidR="00345F1D" w:rsidRDefault="00345F1D">
      <w:pPr>
        <w:pStyle w:val="TOC3"/>
        <w:rPr>
          <w:rFonts w:asciiTheme="minorHAnsi" w:eastAsiaTheme="minorEastAsia" w:hAnsiTheme="minorHAnsi" w:cstheme="minorBidi"/>
          <w:noProof/>
          <w:kern w:val="2"/>
          <w:szCs w:val="24"/>
          <w14:ligatures w14:val="standardContextual"/>
        </w:rPr>
      </w:pPr>
      <w:hyperlink w:anchor="_Toc179199794" w:history="1">
        <w:r w:rsidRPr="00DA0457">
          <w:rPr>
            <w:rStyle w:val="Hyperlink"/>
            <w:noProof/>
          </w:rPr>
          <w:t>3.</w:t>
        </w:r>
        <w:r>
          <w:rPr>
            <w:rFonts w:asciiTheme="minorHAnsi" w:eastAsiaTheme="minorEastAsia" w:hAnsiTheme="minorHAnsi" w:cstheme="minorBidi"/>
            <w:noProof/>
            <w:kern w:val="2"/>
            <w:szCs w:val="24"/>
            <w14:ligatures w14:val="standardContextual"/>
          </w:rPr>
          <w:tab/>
        </w:r>
        <w:r w:rsidRPr="00DA0457">
          <w:rPr>
            <w:rStyle w:val="Hyperlink"/>
            <w:noProof/>
          </w:rPr>
          <w:t>Per-Diem and Lodging Rates</w:t>
        </w:r>
        <w:r>
          <w:rPr>
            <w:noProof/>
            <w:webHidden/>
          </w:rPr>
          <w:tab/>
        </w:r>
        <w:r>
          <w:rPr>
            <w:noProof/>
            <w:webHidden/>
          </w:rPr>
          <w:fldChar w:fldCharType="begin"/>
        </w:r>
        <w:r>
          <w:rPr>
            <w:noProof/>
            <w:webHidden/>
          </w:rPr>
          <w:instrText xml:space="preserve"> PAGEREF _Toc179199794 \h </w:instrText>
        </w:r>
        <w:r>
          <w:rPr>
            <w:noProof/>
            <w:webHidden/>
          </w:rPr>
        </w:r>
        <w:r>
          <w:rPr>
            <w:noProof/>
            <w:webHidden/>
          </w:rPr>
          <w:fldChar w:fldCharType="separate"/>
        </w:r>
        <w:r w:rsidR="000F5311">
          <w:rPr>
            <w:noProof/>
            <w:webHidden/>
          </w:rPr>
          <w:t>18</w:t>
        </w:r>
        <w:r>
          <w:rPr>
            <w:noProof/>
            <w:webHidden/>
          </w:rPr>
          <w:fldChar w:fldCharType="end"/>
        </w:r>
      </w:hyperlink>
    </w:p>
    <w:p w14:paraId="43136221" w14:textId="2FFC20AF" w:rsidR="00345F1D" w:rsidRDefault="00345F1D">
      <w:pPr>
        <w:pStyle w:val="TOC3"/>
        <w:rPr>
          <w:rFonts w:asciiTheme="minorHAnsi" w:eastAsiaTheme="minorEastAsia" w:hAnsiTheme="minorHAnsi" w:cstheme="minorBidi"/>
          <w:noProof/>
          <w:kern w:val="2"/>
          <w:szCs w:val="24"/>
          <w14:ligatures w14:val="standardContextual"/>
        </w:rPr>
      </w:pPr>
      <w:hyperlink w:anchor="_Toc179199795" w:history="1">
        <w:r w:rsidRPr="00DA0457">
          <w:rPr>
            <w:rStyle w:val="Hyperlink"/>
            <w:noProof/>
          </w:rPr>
          <w:t>4.</w:t>
        </w:r>
        <w:r>
          <w:rPr>
            <w:rFonts w:asciiTheme="minorHAnsi" w:eastAsiaTheme="minorEastAsia" w:hAnsiTheme="minorHAnsi" w:cstheme="minorBidi"/>
            <w:noProof/>
            <w:kern w:val="2"/>
            <w:szCs w:val="24"/>
            <w14:ligatures w14:val="standardContextual"/>
          </w:rPr>
          <w:tab/>
        </w:r>
        <w:r w:rsidRPr="00DA0457">
          <w:rPr>
            <w:rStyle w:val="Hyperlink"/>
            <w:noProof/>
          </w:rPr>
          <w:t>Mileage Reimbursement</w:t>
        </w:r>
        <w:r>
          <w:rPr>
            <w:noProof/>
            <w:webHidden/>
          </w:rPr>
          <w:tab/>
        </w:r>
        <w:r>
          <w:rPr>
            <w:noProof/>
            <w:webHidden/>
          </w:rPr>
          <w:fldChar w:fldCharType="begin"/>
        </w:r>
        <w:r>
          <w:rPr>
            <w:noProof/>
            <w:webHidden/>
          </w:rPr>
          <w:instrText xml:space="preserve"> PAGEREF _Toc179199795 \h </w:instrText>
        </w:r>
        <w:r>
          <w:rPr>
            <w:noProof/>
            <w:webHidden/>
          </w:rPr>
        </w:r>
        <w:r>
          <w:rPr>
            <w:noProof/>
            <w:webHidden/>
          </w:rPr>
          <w:fldChar w:fldCharType="separate"/>
        </w:r>
        <w:r w:rsidR="000F5311">
          <w:rPr>
            <w:noProof/>
            <w:webHidden/>
          </w:rPr>
          <w:t>18</w:t>
        </w:r>
        <w:r>
          <w:rPr>
            <w:noProof/>
            <w:webHidden/>
          </w:rPr>
          <w:fldChar w:fldCharType="end"/>
        </w:r>
      </w:hyperlink>
    </w:p>
    <w:p w14:paraId="59A86A06" w14:textId="53C702FA" w:rsidR="00345F1D" w:rsidRDefault="00345F1D">
      <w:pPr>
        <w:pStyle w:val="TOC3"/>
        <w:rPr>
          <w:rFonts w:asciiTheme="minorHAnsi" w:eastAsiaTheme="minorEastAsia" w:hAnsiTheme="minorHAnsi" w:cstheme="minorBidi"/>
          <w:noProof/>
          <w:kern w:val="2"/>
          <w:szCs w:val="24"/>
          <w14:ligatures w14:val="standardContextual"/>
        </w:rPr>
      </w:pPr>
      <w:hyperlink w:anchor="_Toc179199796" w:history="1">
        <w:r w:rsidRPr="00DA0457">
          <w:rPr>
            <w:rStyle w:val="Hyperlink"/>
            <w:noProof/>
          </w:rPr>
          <w:t>5.</w:t>
        </w:r>
        <w:r>
          <w:rPr>
            <w:rFonts w:asciiTheme="minorHAnsi" w:eastAsiaTheme="minorEastAsia" w:hAnsiTheme="minorHAnsi" w:cstheme="minorBidi"/>
            <w:noProof/>
            <w:kern w:val="2"/>
            <w:szCs w:val="24"/>
            <w14:ligatures w14:val="standardContextual"/>
          </w:rPr>
          <w:tab/>
        </w:r>
        <w:r w:rsidRPr="00DA0457">
          <w:rPr>
            <w:rStyle w:val="Hyperlink"/>
            <w:noProof/>
          </w:rPr>
          <w:t>Miscellaneous</w:t>
        </w:r>
        <w:r>
          <w:rPr>
            <w:noProof/>
            <w:webHidden/>
          </w:rPr>
          <w:tab/>
        </w:r>
        <w:r>
          <w:rPr>
            <w:noProof/>
            <w:webHidden/>
          </w:rPr>
          <w:fldChar w:fldCharType="begin"/>
        </w:r>
        <w:r>
          <w:rPr>
            <w:noProof/>
            <w:webHidden/>
          </w:rPr>
          <w:instrText xml:space="preserve"> PAGEREF _Toc179199796 \h </w:instrText>
        </w:r>
        <w:r>
          <w:rPr>
            <w:noProof/>
            <w:webHidden/>
          </w:rPr>
        </w:r>
        <w:r>
          <w:rPr>
            <w:noProof/>
            <w:webHidden/>
          </w:rPr>
          <w:fldChar w:fldCharType="separate"/>
        </w:r>
        <w:r w:rsidR="000F5311">
          <w:rPr>
            <w:noProof/>
            <w:webHidden/>
          </w:rPr>
          <w:t>19</w:t>
        </w:r>
        <w:r>
          <w:rPr>
            <w:noProof/>
            <w:webHidden/>
          </w:rPr>
          <w:fldChar w:fldCharType="end"/>
        </w:r>
      </w:hyperlink>
    </w:p>
    <w:p w14:paraId="2CF84072" w14:textId="7AB64C4F" w:rsidR="00345F1D" w:rsidRDefault="00345F1D">
      <w:pPr>
        <w:pStyle w:val="TOC1"/>
        <w:rPr>
          <w:rFonts w:asciiTheme="minorHAnsi" w:eastAsiaTheme="minorEastAsia" w:hAnsiTheme="minorHAnsi" w:cstheme="minorBidi"/>
          <w:noProof/>
          <w:kern w:val="2"/>
          <w:szCs w:val="24"/>
          <w14:ligatures w14:val="standardContextual"/>
        </w:rPr>
      </w:pPr>
      <w:hyperlink w:anchor="_Toc179199797" w:history="1">
        <w:r w:rsidRPr="00DA0457">
          <w:rPr>
            <w:rStyle w:val="Hyperlink"/>
            <w:noProof/>
          </w:rPr>
          <w:t>VII.</w:t>
        </w:r>
        <w:r>
          <w:rPr>
            <w:rFonts w:asciiTheme="minorHAnsi" w:eastAsiaTheme="minorEastAsia" w:hAnsiTheme="minorHAnsi" w:cstheme="minorBidi"/>
            <w:noProof/>
            <w:kern w:val="2"/>
            <w:szCs w:val="24"/>
            <w14:ligatures w14:val="standardContextual"/>
          </w:rPr>
          <w:tab/>
        </w:r>
        <w:r w:rsidRPr="00DA0457">
          <w:rPr>
            <w:rStyle w:val="Hyperlink"/>
            <w:noProof/>
          </w:rPr>
          <w:t>ANNUAL TIME OFF</w:t>
        </w:r>
        <w:r>
          <w:rPr>
            <w:noProof/>
            <w:webHidden/>
          </w:rPr>
          <w:tab/>
        </w:r>
        <w:r>
          <w:rPr>
            <w:noProof/>
            <w:webHidden/>
          </w:rPr>
          <w:fldChar w:fldCharType="begin"/>
        </w:r>
        <w:r>
          <w:rPr>
            <w:noProof/>
            <w:webHidden/>
          </w:rPr>
          <w:instrText xml:space="preserve"> PAGEREF _Toc179199797 \h </w:instrText>
        </w:r>
        <w:r>
          <w:rPr>
            <w:noProof/>
            <w:webHidden/>
          </w:rPr>
        </w:r>
        <w:r>
          <w:rPr>
            <w:noProof/>
            <w:webHidden/>
          </w:rPr>
          <w:fldChar w:fldCharType="separate"/>
        </w:r>
        <w:r w:rsidR="000F5311">
          <w:rPr>
            <w:noProof/>
            <w:webHidden/>
          </w:rPr>
          <w:t>19</w:t>
        </w:r>
        <w:r>
          <w:rPr>
            <w:noProof/>
            <w:webHidden/>
          </w:rPr>
          <w:fldChar w:fldCharType="end"/>
        </w:r>
      </w:hyperlink>
    </w:p>
    <w:p w14:paraId="4ACD2E34" w14:textId="5237C9E4"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98" w:history="1">
        <w:r w:rsidRPr="00DA0457">
          <w:rPr>
            <w:rStyle w:val="Hyperlink"/>
            <w:noProof/>
          </w:rPr>
          <w:t>A.</w:t>
        </w:r>
        <w:r>
          <w:rPr>
            <w:rFonts w:asciiTheme="minorHAnsi" w:eastAsiaTheme="minorEastAsia" w:hAnsiTheme="minorHAnsi" w:cstheme="minorBidi"/>
            <w:noProof/>
            <w:kern w:val="2"/>
            <w:szCs w:val="24"/>
            <w14:ligatures w14:val="standardContextual"/>
          </w:rPr>
          <w:tab/>
        </w:r>
        <w:r w:rsidRPr="00DA0457">
          <w:rPr>
            <w:rStyle w:val="Hyperlink"/>
            <w:noProof/>
          </w:rPr>
          <w:t>Eligibility</w:t>
        </w:r>
        <w:r>
          <w:rPr>
            <w:noProof/>
            <w:webHidden/>
          </w:rPr>
          <w:tab/>
        </w:r>
        <w:r>
          <w:rPr>
            <w:noProof/>
            <w:webHidden/>
          </w:rPr>
          <w:fldChar w:fldCharType="begin"/>
        </w:r>
        <w:r>
          <w:rPr>
            <w:noProof/>
            <w:webHidden/>
          </w:rPr>
          <w:instrText xml:space="preserve"> PAGEREF _Toc179199798 \h </w:instrText>
        </w:r>
        <w:r>
          <w:rPr>
            <w:noProof/>
            <w:webHidden/>
          </w:rPr>
        </w:r>
        <w:r>
          <w:rPr>
            <w:noProof/>
            <w:webHidden/>
          </w:rPr>
          <w:fldChar w:fldCharType="separate"/>
        </w:r>
        <w:r w:rsidR="000F5311">
          <w:rPr>
            <w:noProof/>
            <w:webHidden/>
          </w:rPr>
          <w:t>19</w:t>
        </w:r>
        <w:r>
          <w:rPr>
            <w:noProof/>
            <w:webHidden/>
          </w:rPr>
          <w:fldChar w:fldCharType="end"/>
        </w:r>
      </w:hyperlink>
    </w:p>
    <w:p w14:paraId="3C726419" w14:textId="6E70CF59"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799" w:history="1">
        <w:r w:rsidRPr="00DA0457">
          <w:rPr>
            <w:rStyle w:val="Hyperlink"/>
            <w:noProof/>
          </w:rPr>
          <w:t>B.</w:t>
        </w:r>
        <w:r>
          <w:rPr>
            <w:rFonts w:asciiTheme="minorHAnsi" w:eastAsiaTheme="minorEastAsia" w:hAnsiTheme="minorHAnsi" w:cstheme="minorBidi"/>
            <w:noProof/>
            <w:kern w:val="2"/>
            <w:szCs w:val="24"/>
            <w14:ligatures w14:val="standardContextual"/>
          </w:rPr>
          <w:tab/>
        </w:r>
        <w:r w:rsidRPr="00DA0457">
          <w:rPr>
            <w:rStyle w:val="Hyperlink"/>
            <w:noProof/>
          </w:rPr>
          <w:t>Use</w:t>
        </w:r>
        <w:r>
          <w:rPr>
            <w:noProof/>
            <w:webHidden/>
          </w:rPr>
          <w:tab/>
        </w:r>
        <w:r>
          <w:rPr>
            <w:noProof/>
            <w:webHidden/>
          </w:rPr>
          <w:fldChar w:fldCharType="begin"/>
        </w:r>
        <w:r>
          <w:rPr>
            <w:noProof/>
            <w:webHidden/>
          </w:rPr>
          <w:instrText xml:space="preserve"> PAGEREF _Toc179199799 \h </w:instrText>
        </w:r>
        <w:r>
          <w:rPr>
            <w:noProof/>
            <w:webHidden/>
          </w:rPr>
        </w:r>
        <w:r>
          <w:rPr>
            <w:noProof/>
            <w:webHidden/>
          </w:rPr>
          <w:fldChar w:fldCharType="separate"/>
        </w:r>
        <w:r w:rsidR="000F5311">
          <w:rPr>
            <w:noProof/>
            <w:webHidden/>
          </w:rPr>
          <w:t>19</w:t>
        </w:r>
        <w:r>
          <w:rPr>
            <w:noProof/>
            <w:webHidden/>
          </w:rPr>
          <w:fldChar w:fldCharType="end"/>
        </w:r>
      </w:hyperlink>
    </w:p>
    <w:p w14:paraId="0B76D971" w14:textId="605D87C5"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00" w:history="1">
        <w:r w:rsidRPr="00DA0457">
          <w:rPr>
            <w:rStyle w:val="Hyperlink"/>
            <w:noProof/>
          </w:rPr>
          <w:t>C.</w:t>
        </w:r>
        <w:r>
          <w:rPr>
            <w:rFonts w:asciiTheme="minorHAnsi" w:eastAsiaTheme="minorEastAsia" w:hAnsiTheme="minorHAnsi" w:cstheme="minorBidi"/>
            <w:noProof/>
            <w:kern w:val="2"/>
            <w:szCs w:val="24"/>
            <w14:ligatures w14:val="standardContextual"/>
          </w:rPr>
          <w:tab/>
        </w:r>
        <w:r w:rsidRPr="00DA0457">
          <w:rPr>
            <w:rStyle w:val="Hyperlink"/>
            <w:noProof/>
          </w:rPr>
          <w:t>Accrual</w:t>
        </w:r>
        <w:r>
          <w:rPr>
            <w:noProof/>
            <w:webHidden/>
          </w:rPr>
          <w:tab/>
        </w:r>
        <w:r>
          <w:rPr>
            <w:noProof/>
            <w:webHidden/>
          </w:rPr>
          <w:fldChar w:fldCharType="begin"/>
        </w:r>
        <w:r>
          <w:rPr>
            <w:noProof/>
            <w:webHidden/>
          </w:rPr>
          <w:instrText xml:space="preserve"> PAGEREF _Toc179199800 \h </w:instrText>
        </w:r>
        <w:r>
          <w:rPr>
            <w:noProof/>
            <w:webHidden/>
          </w:rPr>
        </w:r>
        <w:r>
          <w:rPr>
            <w:noProof/>
            <w:webHidden/>
          </w:rPr>
          <w:fldChar w:fldCharType="separate"/>
        </w:r>
        <w:r w:rsidR="000F5311">
          <w:rPr>
            <w:noProof/>
            <w:webHidden/>
          </w:rPr>
          <w:t>19</w:t>
        </w:r>
        <w:r>
          <w:rPr>
            <w:noProof/>
            <w:webHidden/>
          </w:rPr>
          <w:fldChar w:fldCharType="end"/>
        </w:r>
      </w:hyperlink>
    </w:p>
    <w:p w14:paraId="69808D07" w14:textId="3709CEEF"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01" w:history="1">
        <w:r w:rsidRPr="00DA0457">
          <w:rPr>
            <w:rStyle w:val="Hyperlink"/>
            <w:noProof/>
          </w:rPr>
          <w:t>D.</w:t>
        </w:r>
        <w:r>
          <w:rPr>
            <w:rFonts w:asciiTheme="minorHAnsi" w:eastAsiaTheme="minorEastAsia" w:hAnsiTheme="minorHAnsi" w:cstheme="minorBidi"/>
            <w:noProof/>
            <w:kern w:val="2"/>
            <w:szCs w:val="24"/>
            <w14:ligatures w14:val="standardContextual"/>
          </w:rPr>
          <w:tab/>
        </w:r>
        <w:r w:rsidRPr="00DA0457">
          <w:rPr>
            <w:rStyle w:val="Hyperlink"/>
            <w:noProof/>
          </w:rPr>
          <w:t>Approvals for Vacation Benefits</w:t>
        </w:r>
        <w:r>
          <w:rPr>
            <w:noProof/>
            <w:webHidden/>
          </w:rPr>
          <w:tab/>
        </w:r>
        <w:r>
          <w:rPr>
            <w:noProof/>
            <w:webHidden/>
          </w:rPr>
          <w:fldChar w:fldCharType="begin"/>
        </w:r>
        <w:r>
          <w:rPr>
            <w:noProof/>
            <w:webHidden/>
          </w:rPr>
          <w:instrText xml:space="preserve"> PAGEREF _Toc179199801 \h </w:instrText>
        </w:r>
        <w:r>
          <w:rPr>
            <w:noProof/>
            <w:webHidden/>
          </w:rPr>
        </w:r>
        <w:r>
          <w:rPr>
            <w:noProof/>
            <w:webHidden/>
          </w:rPr>
          <w:fldChar w:fldCharType="separate"/>
        </w:r>
        <w:r w:rsidR="000F5311">
          <w:rPr>
            <w:noProof/>
            <w:webHidden/>
          </w:rPr>
          <w:t>20</w:t>
        </w:r>
        <w:r>
          <w:rPr>
            <w:noProof/>
            <w:webHidden/>
          </w:rPr>
          <w:fldChar w:fldCharType="end"/>
        </w:r>
      </w:hyperlink>
    </w:p>
    <w:p w14:paraId="03AF429A" w14:textId="465C79CC"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02" w:history="1">
        <w:r w:rsidRPr="00DA0457">
          <w:rPr>
            <w:rStyle w:val="Hyperlink"/>
            <w:noProof/>
          </w:rPr>
          <w:t>E.</w:t>
        </w:r>
        <w:r>
          <w:rPr>
            <w:rFonts w:asciiTheme="minorHAnsi" w:eastAsiaTheme="minorEastAsia" w:hAnsiTheme="minorHAnsi" w:cstheme="minorBidi"/>
            <w:noProof/>
            <w:kern w:val="2"/>
            <w:szCs w:val="24"/>
            <w14:ligatures w14:val="standardContextual"/>
          </w:rPr>
          <w:tab/>
        </w:r>
        <w:r w:rsidRPr="00DA0457">
          <w:rPr>
            <w:rStyle w:val="Hyperlink"/>
            <w:noProof/>
          </w:rPr>
          <w:t>Payment of Accrued Vacation Upon Separation from The Company</w:t>
        </w:r>
        <w:r>
          <w:rPr>
            <w:noProof/>
            <w:webHidden/>
          </w:rPr>
          <w:tab/>
        </w:r>
        <w:r>
          <w:rPr>
            <w:noProof/>
            <w:webHidden/>
          </w:rPr>
          <w:fldChar w:fldCharType="begin"/>
        </w:r>
        <w:r>
          <w:rPr>
            <w:noProof/>
            <w:webHidden/>
          </w:rPr>
          <w:instrText xml:space="preserve"> PAGEREF _Toc179199802 \h </w:instrText>
        </w:r>
        <w:r>
          <w:rPr>
            <w:noProof/>
            <w:webHidden/>
          </w:rPr>
        </w:r>
        <w:r>
          <w:rPr>
            <w:noProof/>
            <w:webHidden/>
          </w:rPr>
          <w:fldChar w:fldCharType="separate"/>
        </w:r>
        <w:r w:rsidR="000F5311">
          <w:rPr>
            <w:noProof/>
            <w:webHidden/>
          </w:rPr>
          <w:t>20</w:t>
        </w:r>
        <w:r>
          <w:rPr>
            <w:noProof/>
            <w:webHidden/>
          </w:rPr>
          <w:fldChar w:fldCharType="end"/>
        </w:r>
      </w:hyperlink>
    </w:p>
    <w:p w14:paraId="759AC77D" w14:textId="5E20D7E7" w:rsidR="00345F1D" w:rsidRDefault="00345F1D">
      <w:pPr>
        <w:pStyle w:val="TOC1"/>
        <w:rPr>
          <w:rFonts w:asciiTheme="minorHAnsi" w:eastAsiaTheme="minorEastAsia" w:hAnsiTheme="minorHAnsi" w:cstheme="minorBidi"/>
          <w:noProof/>
          <w:kern w:val="2"/>
          <w:szCs w:val="24"/>
          <w14:ligatures w14:val="standardContextual"/>
        </w:rPr>
      </w:pPr>
      <w:hyperlink w:anchor="_Toc179199803" w:history="1">
        <w:r w:rsidRPr="00DA0457">
          <w:rPr>
            <w:rStyle w:val="Hyperlink"/>
            <w:noProof/>
          </w:rPr>
          <w:t>VIII.</w:t>
        </w:r>
        <w:r>
          <w:rPr>
            <w:rFonts w:asciiTheme="minorHAnsi" w:eastAsiaTheme="minorEastAsia" w:hAnsiTheme="minorHAnsi" w:cstheme="minorBidi"/>
            <w:noProof/>
            <w:kern w:val="2"/>
            <w:szCs w:val="24"/>
            <w14:ligatures w14:val="standardContextual"/>
          </w:rPr>
          <w:tab/>
        </w:r>
        <w:r w:rsidRPr="00DA0457">
          <w:rPr>
            <w:rStyle w:val="Hyperlink"/>
            <w:noProof/>
          </w:rPr>
          <w:t>SICK LEAVE</w:t>
        </w:r>
        <w:r>
          <w:rPr>
            <w:noProof/>
            <w:webHidden/>
          </w:rPr>
          <w:tab/>
        </w:r>
        <w:r>
          <w:rPr>
            <w:noProof/>
            <w:webHidden/>
          </w:rPr>
          <w:fldChar w:fldCharType="begin"/>
        </w:r>
        <w:r>
          <w:rPr>
            <w:noProof/>
            <w:webHidden/>
          </w:rPr>
          <w:instrText xml:space="preserve"> PAGEREF _Toc179199803 \h </w:instrText>
        </w:r>
        <w:r>
          <w:rPr>
            <w:noProof/>
            <w:webHidden/>
          </w:rPr>
        </w:r>
        <w:r>
          <w:rPr>
            <w:noProof/>
            <w:webHidden/>
          </w:rPr>
          <w:fldChar w:fldCharType="separate"/>
        </w:r>
        <w:r w:rsidR="000F5311">
          <w:rPr>
            <w:noProof/>
            <w:webHidden/>
          </w:rPr>
          <w:t>20</w:t>
        </w:r>
        <w:r>
          <w:rPr>
            <w:noProof/>
            <w:webHidden/>
          </w:rPr>
          <w:fldChar w:fldCharType="end"/>
        </w:r>
      </w:hyperlink>
    </w:p>
    <w:p w14:paraId="4DE3F36E" w14:textId="4CC40AA4" w:rsidR="00345F1D" w:rsidRDefault="00345F1D">
      <w:pPr>
        <w:pStyle w:val="TOC1"/>
        <w:rPr>
          <w:rFonts w:asciiTheme="minorHAnsi" w:eastAsiaTheme="minorEastAsia" w:hAnsiTheme="minorHAnsi" w:cstheme="minorBidi"/>
          <w:noProof/>
          <w:kern w:val="2"/>
          <w:szCs w:val="24"/>
          <w14:ligatures w14:val="standardContextual"/>
        </w:rPr>
      </w:pPr>
      <w:hyperlink w:anchor="_Toc179199804" w:history="1">
        <w:r w:rsidRPr="00DA0457">
          <w:rPr>
            <w:rStyle w:val="Hyperlink"/>
            <w:noProof/>
          </w:rPr>
          <w:t>IX.</w:t>
        </w:r>
        <w:r>
          <w:rPr>
            <w:rFonts w:asciiTheme="minorHAnsi" w:eastAsiaTheme="minorEastAsia" w:hAnsiTheme="minorHAnsi" w:cstheme="minorBidi"/>
            <w:noProof/>
            <w:kern w:val="2"/>
            <w:szCs w:val="24"/>
            <w14:ligatures w14:val="standardContextual"/>
          </w:rPr>
          <w:tab/>
        </w:r>
        <w:r w:rsidRPr="00DA0457">
          <w:rPr>
            <w:rStyle w:val="Hyperlink"/>
            <w:noProof/>
          </w:rPr>
          <w:t>BENEFITS</w:t>
        </w:r>
        <w:r>
          <w:rPr>
            <w:noProof/>
            <w:webHidden/>
          </w:rPr>
          <w:tab/>
        </w:r>
        <w:r>
          <w:rPr>
            <w:noProof/>
            <w:webHidden/>
          </w:rPr>
          <w:fldChar w:fldCharType="begin"/>
        </w:r>
        <w:r>
          <w:rPr>
            <w:noProof/>
            <w:webHidden/>
          </w:rPr>
          <w:instrText xml:space="preserve"> PAGEREF _Toc179199804 \h </w:instrText>
        </w:r>
        <w:r>
          <w:rPr>
            <w:noProof/>
            <w:webHidden/>
          </w:rPr>
        </w:r>
        <w:r>
          <w:rPr>
            <w:noProof/>
            <w:webHidden/>
          </w:rPr>
          <w:fldChar w:fldCharType="separate"/>
        </w:r>
        <w:r w:rsidR="000F5311">
          <w:rPr>
            <w:noProof/>
            <w:webHidden/>
          </w:rPr>
          <w:t>21</w:t>
        </w:r>
        <w:r>
          <w:rPr>
            <w:noProof/>
            <w:webHidden/>
          </w:rPr>
          <w:fldChar w:fldCharType="end"/>
        </w:r>
      </w:hyperlink>
    </w:p>
    <w:p w14:paraId="3CFEA7E4" w14:textId="6AE3DCB5"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05" w:history="1">
        <w:r w:rsidRPr="00DA0457">
          <w:rPr>
            <w:rStyle w:val="Hyperlink"/>
            <w:noProof/>
          </w:rPr>
          <w:t>A.</w:t>
        </w:r>
        <w:r>
          <w:rPr>
            <w:rFonts w:asciiTheme="minorHAnsi" w:eastAsiaTheme="minorEastAsia" w:hAnsiTheme="minorHAnsi" w:cstheme="minorBidi"/>
            <w:noProof/>
            <w:kern w:val="2"/>
            <w:szCs w:val="24"/>
            <w14:ligatures w14:val="standardContextual"/>
          </w:rPr>
          <w:tab/>
        </w:r>
        <w:r w:rsidRPr="00DA0457">
          <w:rPr>
            <w:rStyle w:val="Hyperlink"/>
            <w:noProof/>
          </w:rPr>
          <w:t>Holidays</w:t>
        </w:r>
        <w:r>
          <w:rPr>
            <w:noProof/>
            <w:webHidden/>
          </w:rPr>
          <w:tab/>
        </w:r>
        <w:r>
          <w:rPr>
            <w:noProof/>
            <w:webHidden/>
          </w:rPr>
          <w:fldChar w:fldCharType="begin"/>
        </w:r>
        <w:r>
          <w:rPr>
            <w:noProof/>
            <w:webHidden/>
          </w:rPr>
          <w:instrText xml:space="preserve"> PAGEREF _Toc179199805 \h </w:instrText>
        </w:r>
        <w:r>
          <w:rPr>
            <w:noProof/>
            <w:webHidden/>
          </w:rPr>
        </w:r>
        <w:r>
          <w:rPr>
            <w:noProof/>
            <w:webHidden/>
          </w:rPr>
          <w:fldChar w:fldCharType="separate"/>
        </w:r>
        <w:r w:rsidR="000F5311">
          <w:rPr>
            <w:noProof/>
            <w:webHidden/>
          </w:rPr>
          <w:t>21</w:t>
        </w:r>
        <w:r>
          <w:rPr>
            <w:noProof/>
            <w:webHidden/>
          </w:rPr>
          <w:fldChar w:fldCharType="end"/>
        </w:r>
      </w:hyperlink>
    </w:p>
    <w:p w14:paraId="107BA302" w14:textId="65BC5671"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06" w:history="1">
        <w:r w:rsidRPr="00DA0457">
          <w:rPr>
            <w:rStyle w:val="Hyperlink"/>
            <w:noProof/>
          </w:rPr>
          <w:t>B.</w:t>
        </w:r>
        <w:r>
          <w:rPr>
            <w:rFonts w:asciiTheme="minorHAnsi" w:eastAsiaTheme="minorEastAsia" w:hAnsiTheme="minorHAnsi" w:cstheme="minorBidi"/>
            <w:noProof/>
            <w:kern w:val="2"/>
            <w:szCs w:val="24"/>
            <w14:ligatures w14:val="standardContextual"/>
          </w:rPr>
          <w:tab/>
        </w:r>
        <w:r w:rsidRPr="00DA0457">
          <w:rPr>
            <w:rStyle w:val="Hyperlink"/>
            <w:noProof/>
          </w:rPr>
          <w:t>Insurance Benefits</w:t>
        </w:r>
        <w:r>
          <w:rPr>
            <w:noProof/>
            <w:webHidden/>
          </w:rPr>
          <w:tab/>
        </w:r>
        <w:r>
          <w:rPr>
            <w:noProof/>
            <w:webHidden/>
          </w:rPr>
          <w:fldChar w:fldCharType="begin"/>
        </w:r>
        <w:r>
          <w:rPr>
            <w:noProof/>
            <w:webHidden/>
          </w:rPr>
          <w:instrText xml:space="preserve"> PAGEREF _Toc179199806 \h </w:instrText>
        </w:r>
        <w:r>
          <w:rPr>
            <w:noProof/>
            <w:webHidden/>
          </w:rPr>
        </w:r>
        <w:r>
          <w:rPr>
            <w:noProof/>
            <w:webHidden/>
          </w:rPr>
          <w:fldChar w:fldCharType="separate"/>
        </w:r>
        <w:r w:rsidR="000F5311">
          <w:rPr>
            <w:noProof/>
            <w:webHidden/>
          </w:rPr>
          <w:t>22</w:t>
        </w:r>
        <w:r>
          <w:rPr>
            <w:noProof/>
            <w:webHidden/>
          </w:rPr>
          <w:fldChar w:fldCharType="end"/>
        </w:r>
      </w:hyperlink>
    </w:p>
    <w:p w14:paraId="72293AA5" w14:textId="13FCAE1D" w:rsidR="00345F1D" w:rsidRDefault="00345F1D">
      <w:pPr>
        <w:pStyle w:val="TOC3"/>
        <w:rPr>
          <w:rFonts w:asciiTheme="minorHAnsi" w:eastAsiaTheme="minorEastAsia" w:hAnsiTheme="minorHAnsi" w:cstheme="minorBidi"/>
          <w:noProof/>
          <w:kern w:val="2"/>
          <w:szCs w:val="24"/>
          <w14:ligatures w14:val="standardContextual"/>
        </w:rPr>
      </w:pPr>
      <w:hyperlink w:anchor="_Toc179199807" w:history="1">
        <w:r w:rsidRPr="00DA0457">
          <w:rPr>
            <w:rStyle w:val="Hyperlink"/>
            <w:noProof/>
          </w:rPr>
          <w:t>1.</w:t>
        </w:r>
        <w:r>
          <w:rPr>
            <w:rFonts w:asciiTheme="minorHAnsi" w:eastAsiaTheme="minorEastAsia" w:hAnsiTheme="minorHAnsi" w:cstheme="minorBidi"/>
            <w:noProof/>
            <w:kern w:val="2"/>
            <w:szCs w:val="24"/>
            <w14:ligatures w14:val="standardContextual"/>
          </w:rPr>
          <w:tab/>
        </w:r>
        <w:r w:rsidRPr="00DA0457">
          <w:rPr>
            <w:rStyle w:val="Hyperlink"/>
            <w:noProof/>
          </w:rPr>
          <w:t>Health and Life Insurance</w:t>
        </w:r>
        <w:r>
          <w:rPr>
            <w:noProof/>
            <w:webHidden/>
          </w:rPr>
          <w:tab/>
        </w:r>
        <w:r>
          <w:rPr>
            <w:noProof/>
            <w:webHidden/>
          </w:rPr>
          <w:fldChar w:fldCharType="begin"/>
        </w:r>
        <w:r>
          <w:rPr>
            <w:noProof/>
            <w:webHidden/>
          </w:rPr>
          <w:instrText xml:space="preserve"> PAGEREF _Toc179199807 \h </w:instrText>
        </w:r>
        <w:r>
          <w:rPr>
            <w:noProof/>
            <w:webHidden/>
          </w:rPr>
        </w:r>
        <w:r>
          <w:rPr>
            <w:noProof/>
            <w:webHidden/>
          </w:rPr>
          <w:fldChar w:fldCharType="separate"/>
        </w:r>
        <w:r w:rsidR="000F5311">
          <w:rPr>
            <w:noProof/>
            <w:webHidden/>
          </w:rPr>
          <w:t>22</w:t>
        </w:r>
        <w:r>
          <w:rPr>
            <w:noProof/>
            <w:webHidden/>
          </w:rPr>
          <w:fldChar w:fldCharType="end"/>
        </w:r>
      </w:hyperlink>
    </w:p>
    <w:p w14:paraId="32BBD19D" w14:textId="419A497A" w:rsidR="00345F1D" w:rsidRDefault="00345F1D">
      <w:pPr>
        <w:pStyle w:val="TOC3"/>
        <w:rPr>
          <w:rFonts w:asciiTheme="minorHAnsi" w:eastAsiaTheme="minorEastAsia" w:hAnsiTheme="minorHAnsi" w:cstheme="minorBidi"/>
          <w:noProof/>
          <w:kern w:val="2"/>
          <w:szCs w:val="24"/>
          <w14:ligatures w14:val="standardContextual"/>
        </w:rPr>
      </w:pPr>
      <w:hyperlink w:anchor="_Toc179199808" w:history="1">
        <w:r w:rsidRPr="00DA0457">
          <w:rPr>
            <w:rStyle w:val="Hyperlink"/>
            <w:noProof/>
          </w:rPr>
          <w:t>2.</w:t>
        </w:r>
        <w:r>
          <w:rPr>
            <w:rFonts w:asciiTheme="minorHAnsi" w:eastAsiaTheme="minorEastAsia" w:hAnsiTheme="minorHAnsi" w:cstheme="minorBidi"/>
            <w:noProof/>
            <w:kern w:val="2"/>
            <w:szCs w:val="24"/>
            <w14:ligatures w14:val="standardContextual"/>
          </w:rPr>
          <w:tab/>
        </w:r>
        <w:r w:rsidRPr="00DA0457">
          <w:rPr>
            <w:rStyle w:val="Hyperlink"/>
            <w:noProof/>
          </w:rPr>
          <w:t>Workers’ Compensation Insurance</w:t>
        </w:r>
        <w:r>
          <w:rPr>
            <w:noProof/>
            <w:webHidden/>
          </w:rPr>
          <w:tab/>
        </w:r>
        <w:r>
          <w:rPr>
            <w:noProof/>
            <w:webHidden/>
          </w:rPr>
          <w:fldChar w:fldCharType="begin"/>
        </w:r>
        <w:r>
          <w:rPr>
            <w:noProof/>
            <w:webHidden/>
          </w:rPr>
          <w:instrText xml:space="preserve"> PAGEREF _Toc179199808 \h </w:instrText>
        </w:r>
        <w:r>
          <w:rPr>
            <w:noProof/>
            <w:webHidden/>
          </w:rPr>
        </w:r>
        <w:r>
          <w:rPr>
            <w:noProof/>
            <w:webHidden/>
          </w:rPr>
          <w:fldChar w:fldCharType="separate"/>
        </w:r>
        <w:r w:rsidR="000F5311">
          <w:rPr>
            <w:noProof/>
            <w:webHidden/>
          </w:rPr>
          <w:t>22</w:t>
        </w:r>
        <w:r>
          <w:rPr>
            <w:noProof/>
            <w:webHidden/>
          </w:rPr>
          <w:fldChar w:fldCharType="end"/>
        </w:r>
      </w:hyperlink>
    </w:p>
    <w:p w14:paraId="6A654FAC" w14:textId="16A1193F"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09" w:history="1">
        <w:r w:rsidRPr="00DA0457">
          <w:rPr>
            <w:rStyle w:val="Hyperlink"/>
            <w:noProof/>
          </w:rPr>
          <w:t>C.</w:t>
        </w:r>
        <w:r>
          <w:rPr>
            <w:rFonts w:asciiTheme="minorHAnsi" w:eastAsiaTheme="minorEastAsia" w:hAnsiTheme="minorHAnsi" w:cstheme="minorBidi"/>
            <w:noProof/>
            <w:kern w:val="2"/>
            <w:szCs w:val="24"/>
            <w14:ligatures w14:val="standardContextual"/>
          </w:rPr>
          <w:tab/>
        </w:r>
        <w:r w:rsidRPr="00DA0457">
          <w:rPr>
            <w:rStyle w:val="Hyperlink"/>
            <w:noProof/>
          </w:rPr>
          <w:t>Public Employees Retirement System</w:t>
        </w:r>
        <w:r>
          <w:rPr>
            <w:noProof/>
            <w:webHidden/>
          </w:rPr>
          <w:tab/>
        </w:r>
        <w:r>
          <w:rPr>
            <w:noProof/>
            <w:webHidden/>
          </w:rPr>
          <w:fldChar w:fldCharType="begin"/>
        </w:r>
        <w:r>
          <w:rPr>
            <w:noProof/>
            <w:webHidden/>
          </w:rPr>
          <w:instrText xml:space="preserve"> PAGEREF _Toc179199809 \h </w:instrText>
        </w:r>
        <w:r>
          <w:rPr>
            <w:noProof/>
            <w:webHidden/>
          </w:rPr>
        </w:r>
        <w:r>
          <w:rPr>
            <w:noProof/>
            <w:webHidden/>
          </w:rPr>
          <w:fldChar w:fldCharType="separate"/>
        </w:r>
        <w:r w:rsidR="000F5311">
          <w:rPr>
            <w:noProof/>
            <w:webHidden/>
          </w:rPr>
          <w:t>22</w:t>
        </w:r>
        <w:r>
          <w:rPr>
            <w:noProof/>
            <w:webHidden/>
          </w:rPr>
          <w:fldChar w:fldCharType="end"/>
        </w:r>
      </w:hyperlink>
    </w:p>
    <w:p w14:paraId="4BAE58F1" w14:textId="51D35FAB"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10" w:history="1">
        <w:r w:rsidRPr="00DA0457">
          <w:rPr>
            <w:rStyle w:val="Hyperlink"/>
            <w:noProof/>
          </w:rPr>
          <w:t>D.</w:t>
        </w:r>
        <w:r>
          <w:rPr>
            <w:rFonts w:asciiTheme="minorHAnsi" w:eastAsiaTheme="minorEastAsia" w:hAnsiTheme="minorHAnsi" w:cstheme="minorBidi"/>
            <w:noProof/>
            <w:kern w:val="2"/>
            <w:szCs w:val="24"/>
            <w14:ligatures w14:val="standardContextual"/>
          </w:rPr>
          <w:tab/>
        </w:r>
        <w:r w:rsidRPr="00DA0457">
          <w:rPr>
            <w:rStyle w:val="Hyperlink"/>
            <w:noProof/>
          </w:rPr>
          <w:t>Employee Assistance Program</w:t>
        </w:r>
        <w:r>
          <w:rPr>
            <w:noProof/>
            <w:webHidden/>
          </w:rPr>
          <w:tab/>
        </w:r>
        <w:r>
          <w:rPr>
            <w:noProof/>
            <w:webHidden/>
          </w:rPr>
          <w:fldChar w:fldCharType="begin"/>
        </w:r>
        <w:r>
          <w:rPr>
            <w:noProof/>
            <w:webHidden/>
          </w:rPr>
          <w:instrText xml:space="preserve"> PAGEREF _Toc179199810 \h </w:instrText>
        </w:r>
        <w:r>
          <w:rPr>
            <w:noProof/>
            <w:webHidden/>
          </w:rPr>
        </w:r>
        <w:r>
          <w:rPr>
            <w:noProof/>
            <w:webHidden/>
          </w:rPr>
          <w:fldChar w:fldCharType="separate"/>
        </w:r>
        <w:r w:rsidR="000F5311">
          <w:rPr>
            <w:noProof/>
            <w:webHidden/>
          </w:rPr>
          <w:t>22</w:t>
        </w:r>
        <w:r>
          <w:rPr>
            <w:noProof/>
            <w:webHidden/>
          </w:rPr>
          <w:fldChar w:fldCharType="end"/>
        </w:r>
      </w:hyperlink>
    </w:p>
    <w:p w14:paraId="7A96FF1F" w14:textId="0E8340F1"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11" w:history="1">
        <w:r w:rsidRPr="00DA0457">
          <w:rPr>
            <w:rStyle w:val="Hyperlink"/>
            <w:noProof/>
          </w:rPr>
          <w:t>E.</w:t>
        </w:r>
        <w:r>
          <w:rPr>
            <w:rFonts w:asciiTheme="minorHAnsi" w:eastAsiaTheme="minorEastAsia" w:hAnsiTheme="minorHAnsi" w:cstheme="minorBidi"/>
            <w:noProof/>
            <w:kern w:val="2"/>
            <w:szCs w:val="24"/>
            <w14:ligatures w14:val="standardContextual"/>
          </w:rPr>
          <w:tab/>
        </w:r>
        <w:r w:rsidRPr="00DA0457">
          <w:rPr>
            <w:rStyle w:val="Hyperlink"/>
            <w:noProof/>
          </w:rPr>
          <w:t>Deferred Compensation Plans</w:t>
        </w:r>
        <w:r>
          <w:rPr>
            <w:noProof/>
            <w:webHidden/>
          </w:rPr>
          <w:tab/>
        </w:r>
        <w:r>
          <w:rPr>
            <w:noProof/>
            <w:webHidden/>
          </w:rPr>
          <w:fldChar w:fldCharType="begin"/>
        </w:r>
        <w:r>
          <w:rPr>
            <w:noProof/>
            <w:webHidden/>
          </w:rPr>
          <w:instrText xml:space="preserve"> PAGEREF _Toc179199811 \h </w:instrText>
        </w:r>
        <w:r>
          <w:rPr>
            <w:noProof/>
            <w:webHidden/>
          </w:rPr>
        </w:r>
        <w:r>
          <w:rPr>
            <w:noProof/>
            <w:webHidden/>
          </w:rPr>
          <w:fldChar w:fldCharType="separate"/>
        </w:r>
        <w:r w:rsidR="000F5311">
          <w:rPr>
            <w:noProof/>
            <w:webHidden/>
          </w:rPr>
          <w:t>22</w:t>
        </w:r>
        <w:r>
          <w:rPr>
            <w:noProof/>
            <w:webHidden/>
          </w:rPr>
          <w:fldChar w:fldCharType="end"/>
        </w:r>
      </w:hyperlink>
    </w:p>
    <w:p w14:paraId="0DC645D8" w14:textId="3C23EDB4"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12" w:history="1">
        <w:r w:rsidRPr="00DA0457">
          <w:rPr>
            <w:rStyle w:val="Hyperlink"/>
            <w:noProof/>
          </w:rPr>
          <w:t>F.</w:t>
        </w:r>
        <w:r>
          <w:rPr>
            <w:rFonts w:asciiTheme="minorHAnsi" w:eastAsiaTheme="minorEastAsia" w:hAnsiTheme="minorHAnsi" w:cstheme="minorBidi"/>
            <w:noProof/>
            <w:kern w:val="2"/>
            <w:szCs w:val="24"/>
            <w14:ligatures w14:val="standardContextual"/>
          </w:rPr>
          <w:tab/>
        </w:r>
        <w:r w:rsidRPr="00DA0457">
          <w:rPr>
            <w:rStyle w:val="Hyperlink"/>
            <w:noProof/>
          </w:rPr>
          <w:t>Education</w:t>
        </w:r>
        <w:r w:rsidR="004D7639">
          <w:rPr>
            <w:rStyle w:val="Hyperlink"/>
            <w:noProof/>
          </w:rPr>
          <w:t>al</w:t>
        </w:r>
        <w:r w:rsidRPr="00DA0457">
          <w:rPr>
            <w:rStyle w:val="Hyperlink"/>
            <w:noProof/>
          </w:rPr>
          <w:t xml:space="preserve"> Assistance</w:t>
        </w:r>
        <w:r>
          <w:rPr>
            <w:noProof/>
            <w:webHidden/>
          </w:rPr>
          <w:tab/>
        </w:r>
        <w:r>
          <w:rPr>
            <w:noProof/>
            <w:webHidden/>
          </w:rPr>
          <w:fldChar w:fldCharType="begin"/>
        </w:r>
        <w:r>
          <w:rPr>
            <w:noProof/>
            <w:webHidden/>
          </w:rPr>
          <w:instrText xml:space="preserve"> PAGEREF _Toc179199812 \h </w:instrText>
        </w:r>
        <w:r>
          <w:rPr>
            <w:noProof/>
            <w:webHidden/>
          </w:rPr>
        </w:r>
        <w:r>
          <w:rPr>
            <w:noProof/>
            <w:webHidden/>
          </w:rPr>
          <w:fldChar w:fldCharType="separate"/>
        </w:r>
        <w:r w:rsidR="000F5311">
          <w:rPr>
            <w:noProof/>
            <w:webHidden/>
          </w:rPr>
          <w:t>23</w:t>
        </w:r>
        <w:r>
          <w:rPr>
            <w:noProof/>
            <w:webHidden/>
          </w:rPr>
          <w:fldChar w:fldCharType="end"/>
        </w:r>
      </w:hyperlink>
    </w:p>
    <w:p w14:paraId="0A72336F" w14:textId="61987BFD" w:rsidR="00345F1D" w:rsidRDefault="00345F1D">
      <w:pPr>
        <w:pStyle w:val="TOC1"/>
        <w:rPr>
          <w:rFonts w:asciiTheme="minorHAnsi" w:eastAsiaTheme="minorEastAsia" w:hAnsiTheme="minorHAnsi" w:cstheme="minorBidi"/>
          <w:noProof/>
          <w:kern w:val="2"/>
          <w:szCs w:val="24"/>
          <w14:ligatures w14:val="standardContextual"/>
        </w:rPr>
      </w:pPr>
      <w:hyperlink w:anchor="_Toc179199813" w:history="1">
        <w:r w:rsidRPr="00DA0457">
          <w:rPr>
            <w:rStyle w:val="Hyperlink"/>
            <w:noProof/>
          </w:rPr>
          <w:t>X.</w:t>
        </w:r>
        <w:r>
          <w:rPr>
            <w:rFonts w:asciiTheme="minorHAnsi" w:eastAsiaTheme="minorEastAsia" w:hAnsiTheme="minorHAnsi" w:cstheme="minorBidi"/>
            <w:noProof/>
            <w:kern w:val="2"/>
            <w:szCs w:val="24"/>
            <w14:ligatures w14:val="standardContextual"/>
          </w:rPr>
          <w:tab/>
        </w:r>
        <w:r w:rsidRPr="00DA0457">
          <w:rPr>
            <w:rStyle w:val="Hyperlink"/>
            <w:noProof/>
          </w:rPr>
          <w:t>LEAVES OF ABSENCE</w:t>
        </w:r>
        <w:r>
          <w:rPr>
            <w:noProof/>
            <w:webHidden/>
          </w:rPr>
          <w:tab/>
        </w:r>
        <w:r>
          <w:rPr>
            <w:noProof/>
            <w:webHidden/>
          </w:rPr>
          <w:fldChar w:fldCharType="begin"/>
        </w:r>
        <w:r>
          <w:rPr>
            <w:noProof/>
            <w:webHidden/>
          </w:rPr>
          <w:instrText xml:space="preserve"> PAGEREF _Toc179199813 \h </w:instrText>
        </w:r>
        <w:r>
          <w:rPr>
            <w:noProof/>
            <w:webHidden/>
          </w:rPr>
        </w:r>
        <w:r>
          <w:rPr>
            <w:noProof/>
            <w:webHidden/>
          </w:rPr>
          <w:fldChar w:fldCharType="separate"/>
        </w:r>
        <w:r w:rsidR="000F5311">
          <w:rPr>
            <w:noProof/>
            <w:webHidden/>
          </w:rPr>
          <w:t>23</w:t>
        </w:r>
        <w:r>
          <w:rPr>
            <w:noProof/>
            <w:webHidden/>
          </w:rPr>
          <w:fldChar w:fldCharType="end"/>
        </w:r>
      </w:hyperlink>
    </w:p>
    <w:p w14:paraId="5A2BD322" w14:textId="4552796D"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14" w:history="1">
        <w:r w:rsidRPr="00DA0457">
          <w:rPr>
            <w:rStyle w:val="Hyperlink"/>
            <w:noProof/>
          </w:rPr>
          <w:t>A.</w:t>
        </w:r>
        <w:r>
          <w:rPr>
            <w:rFonts w:asciiTheme="minorHAnsi" w:eastAsiaTheme="minorEastAsia" w:hAnsiTheme="minorHAnsi" w:cstheme="minorBidi"/>
            <w:noProof/>
            <w:kern w:val="2"/>
            <w:szCs w:val="24"/>
            <w14:ligatures w14:val="standardContextual"/>
          </w:rPr>
          <w:tab/>
        </w:r>
        <w:r w:rsidRPr="00DA0457">
          <w:rPr>
            <w:rStyle w:val="Hyperlink"/>
            <w:noProof/>
          </w:rPr>
          <w:t>Workers’ Compensation Leave</w:t>
        </w:r>
        <w:r>
          <w:rPr>
            <w:noProof/>
            <w:webHidden/>
          </w:rPr>
          <w:tab/>
        </w:r>
        <w:r>
          <w:rPr>
            <w:noProof/>
            <w:webHidden/>
          </w:rPr>
          <w:fldChar w:fldCharType="begin"/>
        </w:r>
        <w:r>
          <w:rPr>
            <w:noProof/>
            <w:webHidden/>
          </w:rPr>
          <w:instrText xml:space="preserve"> PAGEREF _Toc179199814 \h </w:instrText>
        </w:r>
        <w:r>
          <w:rPr>
            <w:noProof/>
            <w:webHidden/>
          </w:rPr>
        </w:r>
        <w:r>
          <w:rPr>
            <w:noProof/>
            <w:webHidden/>
          </w:rPr>
          <w:fldChar w:fldCharType="separate"/>
        </w:r>
        <w:r w:rsidR="000F5311">
          <w:rPr>
            <w:noProof/>
            <w:webHidden/>
          </w:rPr>
          <w:t>23</w:t>
        </w:r>
        <w:r>
          <w:rPr>
            <w:noProof/>
            <w:webHidden/>
          </w:rPr>
          <w:fldChar w:fldCharType="end"/>
        </w:r>
      </w:hyperlink>
    </w:p>
    <w:p w14:paraId="5E4FA6D3" w14:textId="31D0AE87"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15" w:history="1">
        <w:r w:rsidRPr="00DA0457">
          <w:rPr>
            <w:rStyle w:val="Hyperlink"/>
            <w:noProof/>
          </w:rPr>
          <w:t>B.</w:t>
        </w:r>
        <w:r>
          <w:rPr>
            <w:rFonts w:asciiTheme="minorHAnsi" w:eastAsiaTheme="minorEastAsia" w:hAnsiTheme="minorHAnsi" w:cstheme="minorBidi"/>
            <w:noProof/>
            <w:kern w:val="2"/>
            <w:szCs w:val="24"/>
            <w14:ligatures w14:val="standardContextual"/>
          </w:rPr>
          <w:tab/>
        </w:r>
        <w:r w:rsidRPr="00DA0457">
          <w:rPr>
            <w:rStyle w:val="Hyperlink"/>
            <w:noProof/>
          </w:rPr>
          <w:t>Other Leaves of Absence</w:t>
        </w:r>
        <w:r>
          <w:rPr>
            <w:noProof/>
            <w:webHidden/>
          </w:rPr>
          <w:tab/>
        </w:r>
        <w:r>
          <w:rPr>
            <w:noProof/>
            <w:webHidden/>
          </w:rPr>
          <w:fldChar w:fldCharType="begin"/>
        </w:r>
        <w:r>
          <w:rPr>
            <w:noProof/>
            <w:webHidden/>
          </w:rPr>
          <w:instrText xml:space="preserve"> PAGEREF _Toc179199815 \h </w:instrText>
        </w:r>
        <w:r>
          <w:rPr>
            <w:noProof/>
            <w:webHidden/>
          </w:rPr>
        </w:r>
        <w:r>
          <w:rPr>
            <w:noProof/>
            <w:webHidden/>
          </w:rPr>
          <w:fldChar w:fldCharType="separate"/>
        </w:r>
        <w:r w:rsidR="000F5311">
          <w:rPr>
            <w:noProof/>
            <w:webHidden/>
          </w:rPr>
          <w:t>24</w:t>
        </w:r>
        <w:r>
          <w:rPr>
            <w:noProof/>
            <w:webHidden/>
          </w:rPr>
          <w:fldChar w:fldCharType="end"/>
        </w:r>
      </w:hyperlink>
    </w:p>
    <w:p w14:paraId="30BFE6F0" w14:textId="221D8EE7" w:rsidR="00345F1D" w:rsidRDefault="00345F1D">
      <w:pPr>
        <w:pStyle w:val="TOC3"/>
        <w:rPr>
          <w:rFonts w:asciiTheme="minorHAnsi" w:eastAsiaTheme="minorEastAsia" w:hAnsiTheme="minorHAnsi" w:cstheme="minorBidi"/>
          <w:noProof/>
          <w:kern w:val="2"/>
          <w:szCs w:val="24"/>
          <w14:ligatures w14:val="standardContextual"/>
        </w:rPr>
      </w:pPr>
      <w:hyperlink w:anchor="_Toc179199816" w:history="1">
        <w:r w:rsidRPr="00DA0457">
          <w:rPr>
            <w:rStyle w:val="Hyperlink"/>
            <w:noProof/>
          </w:rPr>
          <w:t>1.</w:t>
        </w:r>
        <w:r>
          <w:rPr>
            <w:rFonts w:asciiTheme="minorHAnsi" w:eastAsiaTheme="minorEastAsia" w:hAnsiTheme="minorHAnsi" w:cstheme="minorBidi"/>
            <w:noProof/>
            <w:kern w:val="2"/>
            <w:szCs w:val="24"/>
            <w14:ligatures w14:val="standardContextual"/>
          </w:rPr>
          <w:tab/>
        </w:r>
        <w:r w:rsidRPr="00DA0457">
          <w:rPr>
            <w:rStyle w:val="Hyperlink"/>
            <w:noProof/>
          </w:rPr>
          <w:t>Military Leave of Absence</w:t>
        </w:r>
        <w:r>
          <w:rPr>
            <w:noProof/>
            <w:webHidden/>
          </w:rPr>
          <w:tab/>
        </w:r>
        <w:r>
          <w:rPr>
            <w:noProof/>
            <w:webHidden/>
          </w:rPr>
          <w:fldChar w:fldCharType="begin"/>
        </w:r>
        <w:r>
          <w:rPr>
            <w:noProof/>
            <w:webHidden/>
          </w:rPr>
          <w:instrText xml:space="preserve"> PAGEREF _Toc179199816 \h </w:instrText>
        </w:r>
        <w:r>
          <w:rPr>
            <w:noProof/>
            <w:webHidden/>
          </w:rPr>
        </w:r>
        <w:r>
          <w:rPr>
            <w:noProof/>
            <w:webHidden/>
          </w:rPr>
          <w:fldChar w:fldCharType="separate"/>
        </w:r>
        <w:r w:rsidR="000F5311">
          <w:rPr>
            <w:noProof/>
            <w:webHidden/>
          </w:rPr>
          <w:t>24</w:t>
        </w:r>
        <w:r>
          <w:rPr>
            <w:noProof/>
            <w:webHidden/>
          </w:rPr>
          <w:fldChar w:fldCharType="end"/>
        </w:r>
      </w:hyperlink>
    </w:p>
    <w:p w14:paraId="4D0B4972" w14:textId="43E17A66" w:rsidR="00345F1D" w:rsidRDefault="00345F1D">
      <w:pPr>
        <w:pStyle w:val="TOC3"/>
        <w:rPr>
          <w:rFonts w:asciiTheme="minorHAnsi" w:eastAsiaTheme="minorEastAsia" w:hAnsiTheme="minorHAnsi" w:cstheme="minorBidi"/>
          <w:noProof/>
          <w:kern w:val="2"/>
          <w:szCs w:val="24"/>
          <w14:ligatures w14:val="standardContextual"/>
        </w:rPr>
      </w:pPr>
      <w:hyperlink w:anchor="_Toc179199817" w:history="1">
        <w:r w:rsidRPr="00DA0457">
          <w:rPr>
            <w:rStyle w:val="Hyperlink"/>
            <w:noProof/>
          </w:rPr>
          <w:t>2.</w:t>
        </w:r>
        <w:r>
          <w:rPr>
            <w:rFonts w:asciiTheme="minorHAnsi" w:eastAsiaTheme="minorEastAsia" w:hAnsiTheme="minorHAnsi" w:cstheme="minorBidi"/>
            <w:noProof/>
            <w:kern w:val="2"/>
            <w:szCs w:val="24"/>
            <w14:ligatures w14:val="standardContextual"/>
          </w:rPr>
          <w:tab/>
        </w:r>
        <w:r w:rsidRPr="00DA0457">
          <w:rPr>
            <w:rStyle w:val="Hyperlink"/>
            <w:noProof/>
          </w:rPr>
          <w:t>Jury and Witness Duty</w:t>
        </w:r>
        <w:r>
          <w:rPr>
            <w:noProof/>
            <w:webHidden/>
          </w:rPr>
          <w:tab/>
        </w:r>
        <w:r>
          <w:rPr>
            <w:noProof/>
            <w:webHidden/>
          </w:rPr>
          <w:fldChar w:fldCharType="begin"/>
        </w:r>
        <w:r>
          <w:rPr>
            <w:noProof/>
            <w:webHidden/>
          </w:rPr>
          <w:instrText xml:space="preserve"> PAGEREF _Toc179199817 \h </w:instrText>
        </w:r>
        <w:r>
          <w:rPr>
            <w:noProof/>
            <w:webHidden/>
          </w:rPr>
        </w:r>
        <w:r>
          <w:rPr>
            <w:noProof/>
            <w:webHidden/>
          </w:rPr>
          <w:fldChar w:fldCharType="separate"/>
        </w:r>
        <w:r w:rsidR="000F5311">
          <w:rPr>
            <w:noProof/>
            <w:webHidden/>
          </w:rPr>
          <w:t>24</w:t>
        </w:r>
        <w:r>
          <w:rPr>
            <w:noProof/>
            <w:webHidden/>
          </w:rPr>
          <w:fldChar w:fldCharType="end"/>
        </w:r>
      </w:hyperlink>
    </w:p>
    <w:p w14:paraId="450D8676" w14:textId="77AFB833" w:rsidR="00345F1D" w:rsidRDefault="00345F1D">
      <w:pPr>
        <w:pStyle w:val="TOC3"/>
        <w:rPr>
          <w:rFonts w:asciiTheme="minorHAnsi" w:eastAsiaTheme="minorEastAsia" w:hAnsiTheme="minorHAnsi" w:cstheme="minorBidi"/>
          <w:noProof/>
          <w:kern w:val="2"/>
          <w:szCs w:val="24"/>
          <w14:ligatures w14:val="standardContextual"/>
        </w:rPr>
      </w:pPr>
      <w:hyperlink w:anchor="_Toc179199818" w:history="1">
        <w:r w:rsidRPr="00DA0457">
          <w:rPr>
            <w:rStyle w:val="Hyperlink"/>
            <w:noProof/>
          </w:rPr>
          <w:t>3.</w:t>
        </w:r>
        <w:r>
          <w:rPr>
            <w:rFonts w:asciiTheme="minorHAnsi" w:eastAsiaTheme="minorEastAsia" w:hAnsiTheme="minorHAnsi" w:cstheme="minorBidi"/>
            <w:noProof/>
            <w:kern w:val="2"/>
            <w:szCs w:val="24"/>
            <w14:ligatures w14:val="standardContextual"/>
          </w:rPr>
          <w:tab/>
        </w:r>
        <w:r w:rsidRPr="00DA0457">
          <w:rPr>
            <w:rStyle w:val="Hyperlink"/>
            <w:noProof/>
          </w:rPr>
          <w:t>Voting Time Off</w:t>
        </w:r>
        <w:r>
          <w:rPr>
            <w:noProof/>
            <w:webHidden/>
          </w:rPr>
          <w:tab/>
        </w:r>
        <w:r>
          <w:rPr>
            <w:noProof/>
            <w:webHidden/>
          </w:rPr>
          <w:fldChar w:fldCharType="begin"/>
        </w:r>
        <w:r>
          <w:rPr>
            <w:noProof/>
            <w:webHidden/>
          </w:rPr>
          <w:instrText xml:space="preserve"> PAGEREF _Toc179199818 \h </w:instrText>
        </w:r>
        <w:r>
          <w:rPr>
            <w:noProof/>
            <w:webHidden/>
          </w:rPr>
        </w:r>
        <w:r>
          <w:rPr>
            <w:noProof/>
            <w:webHidden/>
          </w:rPr>
          <w:fldChar w:fldCharType="separate"/>
        </w:r>
        <w:r w:rsidR="000F5311">
          <w:rPr>
            <w:noProof/>
            <w:webHidden/>
          </w:rPr>
          <w:t>25</w:t>
        </w:r>
        <w:r>
          <w:rPr>
            <w:noProof/>
            <w:webHidden/>
          </w:rPr>
          <w:fldChar w:fldCharType="end"/>
        </w:r>
      </w:hyperlink>
    </w:p>
    <w:p w14:paraId="32EC33DC" w14:textId="6D87A69D" w:rsidR="00345F1D" w:rsidRDefault="00345F1D">
      <w:pPr>
        <w:pStyle w:val="TOC3"/>
        <w:rPr>
          <w:rFonts w:asciiTheme="minorHAnsi" w:eastAsiaTheme="minorEastAsia" w:hAnsiTheme="minorHAnsi" w:cstheme="minorBidi"/>
          <w:noProof/>
          <w:kern w:val="2"/>
          <w:szCs w:val="24"/>
          <w14:ligatures w14:val="standardContextual"/>
        </w:rPr>
      </w:pPr>
      <w:hyperlink w:anchor="_Toc179199819" w:history="1">
        <w:r w:rsidRPr="00DA0457">
          <w:rPr>
            <w:rStyle w:val="Hyperlink"/>
            <w:noProof/>
          </w:rPr>
          <w:t>4.</w:t>
        </w:r>
        <w:r>
          <w:rPr>
            <w:rFonts w:asciiTheme="minorHAnsi" w:eastAsiaTheme="minorEastAsia" w:hAnsiTheme="minorHAnsi" w:cstheme="minorBidi"/>
            <w:noProof/>
            <w:kern w:val="2"/>
            <w:szCs w:val="24"/>
            <w14:ligatures w14:val="standardContextual"/>
          </w:rPr>
          <w:tab/>
        </w:r>
        <w:r w:rsidRPr="00DA0457">
          <w:rPr>
            <w:rStyle w:val="Hyperlink"/>
            <w:noProof/>
          </w:rPr>
          <w:t>Domestic Violence and Sexual Assault Victims</w:t>
        </w:r>
        <w:r>
          <w:rPr>
            <w:noProof/>
            <w:webHidden/>
          </w:rPr>
          <w:tab/>
        </w:r>
        <w:r>
          <w:rPr>
            <w:noProof/>
            <w:webHidden/>
          </w:rPr>
          <w:fldChar w:fldCharType="begin"/>
        </w:r>
        <w:r>
          <w:rPr>
            <w:noProof/>
            <w:webHidden/>
          </w:rPr>
          <w:instrText xml:space="preserve"> PAGEREF _Toc179199819 \h </w:instrText>
        </w:r>
        <w:r>
          <w:rPr>
            <w:noProof/>
            <w:webHidden/>
          </w:rPr>
        </w:r>
        <w:r>
          <w:rPr>
            <w:noProof/>
            <w:webHidden/>
          </w:rPr>
          <w:fldChar w:fldCharType="separate"/>
        </w:r>
        <w:r w:rsidR="000F5311">
          <w:rPr>
            <w:noProof/>
            <w:webHidden/>
          </w:rPr>
          <w:t>25</w:t>
        </w:r>
        <w:r>
          <w:rPr>
            <w:noProof/>
            <w:webHidden/>
          </w:rPr>
          <w:fldChar w:fldCharType="end"/>
        </w:r>
      </w:hyperlink>
    </w:p>
    <w:p w14:paraId="2A8E5457" w14:textId="64B95A4A"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20" w:history="1">
        <w:r w:rsidRPr="00DA0457">
          <w:rPr>
            <w:rStyle w:val="Hyperlink"/>
            <w:noProof/>
          </w:rPr>
          <w:t>C.</w:t>
        </w:r>
        <w:r>
          <w:rPr>
            <w:rFonts w:asciiTheme="minorHAnsi" w:eastAsiaTheme="minorEastAsia" w:hAnsiTheme="minorHAnsi" w:cstheme="minorBidi"/>
            <w:noProof/>
            <w:kern w:val="2"/>
            <w:szCs w:val="24"/>
            <w14:ligatures w14:val="standardContextual"/>
          </w:rPr>
          <w:tab/>
        </w:r>
        <w:r w:rsidRPr="00DA0457">
          <w:rPr>
            <w:rStyle w:val="Hyperlink"/>
            <w:noProof/>
          </w:rPr>
          <w:t>Policies Applicable to All Leaves of Absence</w:t>
        </w:r>
        <w:r>
          <w:rPr>
            <w:noProof/>
            <w:webHidden/>
          </w:rPr>
          <w:tab/>
        </w:r>
        <w:r>
          <w:rPr>
            <w:noProof/>
            <w:webHidden/>
          </w:rPr>
          <w:fldChar w:fldCharType="begin"/>
        </w:r>
        <w:r>
          <w:rPr>
            <w:noProof/>
            <w:webHidden/>
          </w:rPr>
          <w:instrText xml:space="preserve"> PAGEREF _Toc179199820 \h </w:instrText>
        </w:r>
        <w:r>
          <w:rPr>
            <w:noProof/>
            <w:webHidden/>
          </w:rPr>
        </w:r>
        <w:r>
          <w:rPr>
            <w:noProof/>
            <w:webHidden/>
          </w:rPr>
          <w:fldChar w:fldCharType="separate"/>
        </w:r>
        <w:r w:rsidR="000F5311">
          <w:rPr>
            <w:noProof/>
            <w:webHidden/>
          </w:rPr>
          <w:t>25</w:t>
        </w:r>
        <w:r>
          <w:rPr>
            <w:noProof/>
            <w:webHidden/>
          </w:rPr>
          <w:fldChar w:fldCharType="end"/>
        </w:r>
      </w:hyperlink>
    </w:p>
    <w:p w14:paraId="31466A25" w14:textId="5B560A69" w:rsidR="00345F1D" w:rsidRDefault="00345F1D">
      <w:pPr>
        <w:pStyle w:val="TOC1"/>
        <w:rPr>
          <w:rFonts w:asciiTheme="minorHAnsi" w:eastAsiaTheme="minorEastAsia" w:hAnsiTheme="minorHAnsi" w:cstheme="minorBidi"/>
          <w:noProof/>
          <w:kern w:val="2"/>
          <w:szCs w:val="24"/>
          <w14:ligatures w14:val="standardContextual"/>
        </w:rPr>
      </w:pPr>
      <w:hyperlink w:anchor="_Toc179199821" w:history="1">
        <w:r w:rsidRPr="00DA0457">
          <w:rPr>
            <w:rStyle w:val="Hyperlink"/>
            <w:noProof/>
          </w:rPr>
          <w:t>XI.</w:t>
        </w:r>
        <w:r>
          <w:rPr>
            <w:rFonts w:asciiTheme="minorHAnsi" w:eastAsiaTheme="minorEastAsia" w:hAnsiTheme="minorHAnsi" w:cstheme="minorBidi"/>
            <w:noProof/>
            <w:kern w:val="2"/>
            <w:szCs w:val="24"/>
            <w14:ligatures w14:val="standardContextual"/>
          </w:rPr>
          <w:tab/>
        </w:r>
        <w:r w:rsidRPr="00DA0457">
          <w:rPr>
            <w:rStyle w:val="Hyperlink"/>
            <w:noProof/>
          </w:rPr>
          <w:t>OPEN DOOR</w:t>
        </w:r>
        <w:r>
          <w:rPr>
            <w:noProof/>
            <w:webHidden/>
          </w:rPr>
          <w:tab/>
        </w:r>
        <w:r>
          <w:rPr>
            <w:noProof/>
            <w:webHidden/>
          </w:rPr>
          <w:fldChar w:fldCharType="begin"/>
        </w:r>
        <w:r>
          <w:rPr>
            <w:noProof/>
            <w:webHidden/>
          </w:rPr>
          <w:instrText xml:space="preserve"> PAGEREF _Toc179199821 \h </w:instrText>
        </w:r>
        <w:r>
          <w:rPr>
            <w:noProof/>
            <w:webHidden/>
          </w:rPr>
        </w:r>
        <w:r>
          <w:rPr>
            <w:noProof/>
            <w:webHidden/>
          </w:rPr>
          <w:fldChar w:fldCharType="separate"/>
        </w:r>
        <w:r w:rsidR="000F5311">
          <w:rPr>
            <w:noProof/>
            <w:webHidden/>
          </w:rPr>
          <w:t>26</w:t>
        </w:r>
        <w:r>
          <w:rPr>
            <w:noProof/>
            <w:webHidden/>
          </w:rPr>
          <w:fldChar w:fldCharType="end"/>
        </w:r>
      </w:hyperlink>
    </w:p>
    <w:p w14:paraId="7562CD6D" w14:textId="5698C706" w:rsidR="00345F1D" w:rsidRDefault="00345F1D">
      <w:pPr>
        <w:pStyle w:val="TOC1"/>
        <w:rPr>
          <w:rFonts w:asciiTheme="minorHAnsi" w:eastAsiaTheme="minorEastAsia" w:hAnsiTheme="minorHAnsi" w:cstheme="minorBidi"/>
          <w:noProof/>
          <w:kern w:val="2"/>
          <w:szCs w:val="24"/>
          <w14:ligatures w14:val="standardContextual"/>
        </w:rPr>
      </w:pPr>
      <w:hyperlink w:anchor="_Toc179199822" w:history="1">
        <w:r w:rsidRPr="00DA0457">
          <w:rPr>
            <w:rStyle w:val="Hyperlink"/>
            <w:noProof/>
          </w:rPr>
          <w:t>XII.</w:t>
        </w:r>
        <w:r>
          <w:rPr>
            <w:rFonts w:asciiTheme="minorHAnsi" w:eastAsiaTheme="minorEastAsia" w:hAnsiTheme="minorHAnsi" w:cstheme="minorBidi"/>
            <w:noProof/>
            <w:kern w:val="2"/>
            <w:szCs w:val="24"/>
            <w14:ligatures w14:val="standardContextual"/>
          </w:rPr>
          <w:tab/>
        </w:r>
        <w:r w:rsidRPr="00DA0457">
          <w:rPr>
            <w:rStyle w:val="Hyperlink"/>
            <w:noProof/>
          </w:rPr>
          <w:t>TERMINATION, DISCIPLINE, AND RULES OF CONDUCT</w:t>
        </w:r>
        <w:r>
          <w:rPr>
            <w:noProof/>
            <w:webHidden/>
          </w:rPr>
          <w:tab/>
        </w:r>
        <w:r>
          <w:rPr>
            <w:noProof/>
            <w:webHidden/>
          </w:rPr>
          <w:fldChar w:fldCharType="begin"/>
        </w:r>
        <w:r>
          <w:rPr>
            <w:noProof/>
            <w:webHidden/>
          </w:rPr>
          <w:instrText xml:space="preserve"> PAGEREF _Toc179199822 \h </w:instrText>
        </w:r>
        <w:r>
          <w:rPr>
            <w:noProof/>
            <w:webHidden/>
          </w:rPr>
        </w:r>
        <w:r>
          <w:rPr>
            <w:noProof/>
            <w:webHidden/>
          </w:rPr>
          <w:fldChar w:fldCharType="separate"/>
        </w:r>
        <w:r w:rsidR="000F5311">
          <w:rPr>
            <w:noProof/>
            <w:webHidden/>
          </w:rPr>
          <w:t>26</w:t>
        </w:r>
        <w:r>
          <w:rPr>
            <w:noProof/>
            <w:webHidden/>
          </w:rPr>
          <w:fldChar w:fldCharType="end"/>
        </w:r>
      </w:hyperlink>
    </w:p>
    <w:p w14:paraId="6A6FD371" w14:textId="3CAB1B8C"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23" w:history="1">
        <w:r w:rsidRPr="00DA0457">
          <w:rPr>
            <w:rStyle w:val="Hyperlink"/>
            <w:noProof/>
          </w:rPr>
          <w:t>A.</w:t>
        </w:r>
        <w:r>
          <w:rPr>
            <w:rFonts w:asciiTheme="minorHAnsi" w:eastAsiaTheme="minorEastAsia" w:hAnsiTheme="minorHAnsi" w:cstheme="minorBidi"/>
            <w:noProof/>
            <w:kern w:val="2"/>
            <w:szCs w:val="24"/>
            <w14:ligatures w14:val="standardContextual"/>
          </w:rPr>
          <w:tab/>
        </w:r>
        <w:r w:rsidRPr="00DA0457">
          <w:rPr>
            <w:rStyle w:val="Hyperlink"/>
            <w:noProof/>
          </w:rPr>
          <w:t>Termination</w:t>
        </w:r>
        <w:r>
          <w:rPr>
            <w:noProof/>
            <w:webHidden/>
          </w:rPr>
          <w:tab/>
        </w:r>
        <w:r>
          <w:rPr>
            <w:noProof/>
            <w:webHidden/>
          </w:rPr>
          <w:fldChar w:fldCharType="begin"/>
        </w:r>
        <w:r>
          <w:rPr>
            <w:noProof/>
            <w:webHidden/>
          </w:rPr>
          <w:instrText xml:space="preserve"> PAGEREF _Toc179199823 \h </w:instrText>
        </w:r>
        <w:r>
          <w:rPr>
            <w:noProof/>
            <w:webHidden/>
          </w:rPr>
        </w:r>
        <w:r>
          <w:rPr>
            <w:noProof/>
            <w:webHidden/>
          </w:rPr>
          <w:fldChar w:fldCharType="separate"/>
        </w:r>
        <w:r w:rsidR="000F5311">
          <w:rPr>
            <w:noProof/>
            <w:webHidden/>
          </w:rPr>
          <w:t>26</w:t>
        </w:r>
        <w:r>
          <w:rPr>
            <w:noProof/>
            <w:webHidden/>
          </w:rPr>
          <w:fldChar w:fldCharType="end"/>
        </w:r>
      </w:hyperlink>
    </w:p>
    <w:p w14:paraId="5F0F9833" w14:textId="3353ADC4" w:rsidR="00345F1D" w:rsidRDefault="00345F1D">
      <w:pPr>
        <w:pStyle w:val="TOC3"/>
        <w:rPr>
          <w:rFonts w:asciiTheme="minorHAnsi" w:eastAsiaTheme="minorEastAsia" w:hAnsiTheme="minorHAnsi" w:cstheme="minorBidi"/>
          <w:noProof/>
          <w:kern w:val="2"/>
          <w:szCs w:val="24"/>
          <w14:ligatures w14:val="standardContextual"/>
        </w:rPr>
      </w:pPr>
      <w:hyperlink w:anchor="_Toc179199824" w:history="1">
        <w:r w:rsidRPr="00DA0457">
          <w:rPr>
            <w:rStyle w:val="Hyperlink"/>
            <w:noProof/>
          </w:rPr>
          <w:t>1.</w:t>
        </w:r>
        <w:r>
          <w:rPr>
            <w:rFonts w:asciiTheme="minorHAnsi" w:eastAsiaTheme="minorEastAsia" w:hAnsiTheme="minorHAnsi" w:cstheme="minorBidi"/>
            <w:noProof/>
            <w:kern w:val="2"/>
            <w:szCs w:val="24"/>
            <w14:ligatures w14:val="standardContextual"/>
          </w:rPr>
          <w:tab/>
        </w:r>
        <w:r w:rsidRPr="00DA0457">
          <w:rPr>
            <w:rStyle w:val="Hyperlink"/>
            <w:noProof/>
          </w:rPr>
          <w:t>Voluntary Termination</w:t>
        </w:r>
        <w:r>
          <w:rPr>
            <w:noProof/>
            <w:webHidden/>
          </w:rPr>
          <w:tab/>
        </w:r>
        <w:r>
          <w:rPr>
            <w:noProof/>
            <w:webHidden/>
          </w:rPr>
          <w:fldChar w:fldCharType="begin"/>
        </w:r>
        <w:r>
          <w:rPr>
            <w:noProof/>
            <w:webHidden/>
          </w:rPr>
          <w:instrText xml:space="preserve"> PAGEREF _Toc179199824 \h </w:instrText>
        </w:r>
        <w:r>
          <w:rPr>
            <w:noProof/>
            <w:webHidden/>
          </w:rPr>
        </w:r>
        <w:r>
          <w:rPr>
            <w:noProof/>
            <w:webHidden/>
          </w:rPr>
          <w:fldChar w:fldCharType="separate"/>
        </w:r>
        <w:r w:rsidR="000F5311">
          <w:rPr>
            <w:noProof/>
            <w:webHidden/>
          </w:rPr>
          <w:t>26</w:t>
        </w:r>
        <w:r>
          <w:rPr>
            <w:noProof/>
            <w:webHidden/>
          </w:rPr>
          <w:fldChar w:fldCharType="end"/>
        </w:r>
      </w:hyperlink>
    </w:p>
    <w:p w14:paraId="744EC9EB" w14:textId="42E4C951" w:rsidR="00345F1D" w:rsidRDefault="00345F1D">
      <w:pPr>
        <w:pStyle w:val="TOC3"/>
        <w:rPr>
          <w:rFonts w:asciiTheme="minorHAnsi" w:eastAsiaTheme="minorEastAsia" w:hAnsiTheme="minorHAnsi" w:cstheme="minorBidi"/>
          <w:noProof/>
          <w:kern w:val="2"/>
          <w:szCs w:val="24"/>
          <w14:ligatures w14:val="standardContextual"/>
        </w:rPr>
      </w:pPr>
      <w:hyperlink w:anchor="_Toc179199825" w:history="1">
        <w:r w:rsidRPr="00DA0457">
          <w:rPr>
            <w:rStyle w:val="Hyperlink"/>
            <w:noProof/>
          </w:rPr>
          <w:t>2.</w:t>
        </w:r>
        <w:r>
          <w:rPr>
            <w:rFonts w:asciiTheme="minorHAnsi" w:eastAsiaTheme="minorEastAsia" w:hAnsiTheme="minorHAnsi" w:cstheme="minorBidi"/>
            <w:noProof/>
            <w:kern w:val="2"/>
            <w:szCs w:val="24"/>
            <w14:ligatures w14:val="standardContextual"/>
          </w:rPr>
          <w:tab/>
        </w:r>
        <w:r w:rsidRPr="00DA0457">
          <w:rPr>
            <w:rStyle w:val="Hyperlink"/>
            <w:noProof/>
          </w:rPr>
          <w:t>Involuntary Termination</w:t>
        </w:r>
        <w:r>
          <w:rPr>
            <w:noProof/>
            <w:webHidden/>
          </w:rPr>
          <w:tab/>
        </w:r>
        <w:r>
          <w:rPr>
            <w:noProof/>
            <w:webHidden/>
          </w:rPr>
          <w:fldChar w:fldCharType="begin"/>
        </w:r>
        <w:r>
          <w:rPr>
            <w:noProof/>
            <w:webHidden/>
          </w:rPr>
          <w:instrText xml:space="preserve"> PAGEREF _Toc179199825 \h </w:instrText>
        </w:r>
        <w:r>
          <w:rPr>
            <w:noProof/>
            <w:webHidden/>
          </w:rPr>
        </w:r>
        <w:r>
          <w:rPr>
            <w:noProof/>
            <w:webHidden/>
          </w:rPr>
          <w:fldChar w:fldCharType="separate"/>
        </w:r>
        <w:r w:rsidR="000F5311">
          <w:rPr>
            <w:noProof/>
            <w:webHidden/>
          </w:rPr>
          <w:t>27</w:t>
        </w:r>
        <w:r>
          <w:rPr>
            <w:noProof/>
            <w:webHidden/>
          </w:rPr>
          <w:fldChar w:fldCharType="end"/>
        </w:r>
      </w:hyperlink>
    </w:p>
    <w:p w14:paraId="0DA54412" w14:textId="24137727"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26" w:history="1">
        <w:r w:rsidRPr="00DA0457">
          <w:rPr>
            <w:rStyle w:val="Hyperlink"/>
            <w:noProof/>
          </w:rPr>
          <w:t>B.</w:t>
        </w:r>
        <w:r>
          <w:rPr>
            <w:rFonts w:asciiTheme="minorHAnsi" w:eastAsiaTheme="minorEastAsia" w:hAnsiTheme="minorHAnsi" w:cstheme="minorBidi"/>
            <w:noProof/>
            <w:kern w:val="2"/>
            <w:szCs w:val="24"/>
            <w14:ligatures w14:val="standardContextual"/>
          </w:rPr>
          <w:tab/>
        </w:r>
        <w:r w:rsidRPr="00DA0457">
          <w:rPr>
            <w:rStyle w:val="Hyperlink"/>
            <w:noProof/>
          </w:rPr>
          <w:t>Discipline and Rules of Conduct</w:t>
        </w:r>
        <w:r>
          <w:rPr>
            <w:noProof/>
            <w:webHidden/>
          </w:rPr>
          <w:tab/>
        </w:r>
        <w:r>
          <w:rPr>
            <w:noProof/>
            <w:webHidden/>
          </w:rPr>
          <w:fldChar w:fldCharType="begin"/>
        </w:r>
        <w:r>
          <w:rPr>
            <w:noProof/>
            <w:webHidden/>
          </w:rPr>
          <w:instrText xml:space="preserve"> PAGEREF _Toc179199826 \h </w:instrText>
        </w:r>
        <w:r>
          <w:rPr>
            <w:noProof/>
            <w:webHidden/>
          </w:rPr>
        </w:r>
        <w:r>
          <w:rPr>
            <w:noProof/>
            <w:webHidden/>
          </w:rPr>
          <w:fldChar w:fldCharType="separate"/>
        </w:r>
        <w:r w:rsidR="000F5311">
          <w:rPr>
            <w:noProof/>
            <w:webHidden/>
          </w:rPr>
          <w:t>27</w:t>
        </w:r>
        <w:r>
          <w:rPr>
            <w:noProof/>
            <w:webHidden/>
          </w:rPr>
          <w:fldChar w:fldCharType="end"/>
        </w:r>
      </w:hyperlink>
    </w:p>
    <w:p w14:paraId="18311838" w14:textId="408562D5" w:rsidR="00345F1D" w:rsidRDefault="00345F1D">
      <w:pPr>
        <w:pStyle w:val="TOC3"/>
        <w:rPr>
          <w:rFonts w:asciiTheme="minorHAnsi" w:eastAsiaTheme="minorEastAsia" w:hAnsiTheme="minorHAnsi" w:cstheme="minorBidi"/>
          <w:noProof/>
          <w:kern w:val="2"/>
          <w:szCs w:val="24"/>
          <w14:ligatures w14:val="standardContextual"/>
        </w:rPr>
      </w:pPr>
      <w:hyperlink w:anchor="_Toc179199827" w:history="1">
        <w:r w:rsidRPr="00DA0457">
          <w:rPr>
            <w:rStyle w:val="Hyperlink"/>
            <w:noProof/>
          </w:rPr>
          <w:t>1.</w:t>
        </w:r>
        <w:r>
          <w:rPr>
            <w:rFonts w:asciiTheme="minorHAnsi" w:eastAsiaTheme="minorEastAsia" w:hAnsiTheme="minorHAnsi" w:cstheme="minorBidi"/>
            <w:noProof/>
            <w:kern w:val="2"/>
            <w:szCs w:val="24"/>
            <w14:ligatures w14:val="standardContextual"/>
          </w:rPr>
          <w:tab/>
        </w:r>
        <w:r w:rsidRPr="00DA0457">
          <w:rPr>
            <w:rStyle w:val="Hyperlink"/>
            <w:noProof/>
          </w:rPr>
          <w:t>Job Performance</w:t>
        </w:r>
        <w:r>
          <w:rPr>
            <w:noProof/>
            <w:webHidden/>
          </w:rPr>
          <w:tab/>
        </w:r>
        <w:r>
          <w:rPr>
            <w:noProof/>
            <w:webHidden/>
          </w:rPr>
          <w:fldChar w:fldCharType="begin"/>
        </w:r>
        <w:r>
          <w:rPr>
            <w:noProof/>
            <w:webHidden/>
          </w:rPr>
          <w:instrText xml:space="preserve"> PAGEREF _Toc179199827 \h </w:instrText>
        </w:r>
        <w:r>
          <w:rPr>
            <w:noProof/>
            <w:webHidden/>
          </w:rPr>
        </w:r>
        <w:r>
          <w:rPr>
            <w:noProof/>
            <w:webHidden/>
          </w:rPr>
          <w:fldChar w:fldCharType="separate"/>
        </w:r>
        <w:r w:rsidR="000F5311">
          <w:rPr>
            <w:noProof/>
            <w:webHidden/>
          </w:rPr>
          <w:t>27</w:t>
        </w:r>
        <w:r>
          <w:rPr>
            <w:noProof/>
            <w:webHidden/>
          </w:rPr>
          <w:fldChar w:fldCharType="end"/>
        </w:r>
      </w:hyperlink>
    </w:p>
    <w:p w14:paraId="2E7AE03B" w14:textId="6BC35C8F" w:rsidR="00345F1D" w:rsidRDefault="00345F1D">
      <w:pPr>
        <w:pStyle w:val="TOC3"/>
        <w:rPr>
          <w:rFonts w:asciiTheme="minorHAnsi" w:eastAsiaTheme="minorEastAsia" w:hAnsiTheme="minorHAnsi" w:cstheme="minorBidi"/>
          <w:noProof/>
          <w:kern w:val="2"/>
          <w:szCs w:val="24"/>
          <w14:ligatures w14:val="standardContextual"/>
        </w:rPr>
      </w:pPr>
      <w:hyperlink w:anchor="_Toc179199828" w:history="1">
        <w:r w:rsidRPr="00DA0457">
          <w:rPr>
            <w:rStyle w:val="Hyperlink"/>
            <w:noProof/>
          </w:rPr>
          <w:t>2.</w:t>
        </w:r>
        <w:r>
          <w:rPr>
            <w:rFonts w:asciiTheme="minorHAnsi" w:eastAsiaTheme="minorEastAsia" w:hAnsiTheme="minorHAnsi" w:cstheme="minorBidi"/>
            <w:noProof/>
            <w:kern w:val="2"/>
            <w:szCs w:val="24"/>
            <w14:ligatures w14:val="standardContextual"/>
          </w:rPr>
          <w:tab/>
        </w:r>
        <w:r w:rsidRPr="00DA0457">
          <w:rPr>
            <w:rStyle w:val="Hyperlink"/>
            <w:noProof/>
          </w:rPr>
          <w:t>Misconduct</w:t>
        </w:r>
        <w:r>
          <w:rPr>
            <w:noProof/>
            <w:webHidden/>
          </w:rPr>
          <w:tab/>
        </w:r>
        <w:r>
          <w:rPr>
            <w:noProof/>
            <w:webHidden/>
          </w:rPr>
          <w:fldChar w:fldCharType="begin"/>
        </w:r>
        <w:r>
          <w:rPr>
            <w:noProof/>
            <w:webHidden/>
          </w:rPr>
          <w:instrText xml:space="preserve"> PAGEREF _Toc179199828 \h </w:instrText>
        </w:r>
        <w:r>
          <w:rPr>
            <w:noProof/>
            <w:webHidden/>
          </w:rPr>
        </w:r>
        <w:r>
          <w:rPr>
            <w:noProof/>
            <w:webHidden/>
          </w:rPr>
          <w:fldChar w:fldCharType="separate"/>
        </w:r>
        <w:r w:rsidR="000F5311">
          <w:rPr>
            <w:noProof/>
            <w:webHidden/>
          </w:rPr>
          <w:t>27</w:t>
        </w:r>
        <w:r>
          <w:rPr>
            <w:noProof/>
            <w:webHidden/>
          </w:rPr>
          <w:fldChar w:fldCharType="end"/>
        </w:r>
      </w:hyperlink>
    </w:p>
    <w:p w14:paraId="3AF900A4" w14:textId="21C9E50C" w:rsidR="00345F1D" w:rsidRDefault="00345F1D">
      <w:pPr>
        <w:pStyle w:val="TOC3"/>
        <w:rPr>
          <w:rFonts w:asciiTheme="minorHAnsi" w:eastAsiaTheme="minorEastAsia" w:hAnsiTheme="minorHAnsi" w:cstheme="minorBidi"/>
          <w:noProof/>
          <w:kern w:val="2"/>
          <w:szCs w:val="24"/>
          <w14:ligatures w14:val="standardContextual"/>
        </w:rPr>
      </w:pPr>
      <w:hyperlink w:anchor="_Toc179199829" w:history="1">
        <w:r w:rsidRPr="00DA0457">
          <w:rPr>
            <w:rStyle w:val="Hyperlink"/>
            <w:noProof/>
          </w:rPr>
          <w:t>3.</w:t>
        </w:r>
        <w:r>
          <w:rPr>
            <w:rFonts w:asciiTheme="minorHAnsi" w:eastAsiaTheme="minorEastAsia" w:hAnsiTheme="minorHAnsi" w:cstheme="minorBidi"/>
            <w:noProof/>
            <w:kern w:val="2"/>
            <w:szCs w:val="24"/>
            <w14:ligatures w14:val="standardContextual"/>
          </w:rPr>
          <w:tab/>
        </w:r>
        <w:r w:rsidRPr="00DA0457">
          <w:rPr>
            <w:rStyle w:val="Hyperlink"/>
            <w:noProof/>
          </w:rPr>
          <w:t>Attendance</w:t>
        </w:r>
        <w:r>
          <w:rPr>
            <w:noProof/>
            <w:webHidden/>
          </w:rPr>
          <w:tab/>
        </w:r>
        <w:r>
          <w:rPr>
            <w:noProof/>
            <w:webHidden/>
          </w:rPr>
          <w:fldChar w:fldCharType="begin"/>
        </w:r>
        <w:r>
          <w:rPr>
            <w:noProof/>
            <w:webHidden/>
          </w:rPr>
          <w:instrText xml:space="preserve"> PAGEREF _Toc179199829 \h </w:instrText>
        </w:r>
        <w:r>
          <w:rPr>
            <w:noProof/>
            <w:webHidden/>
          </w:rPr>
        </w:r>
        <w:r>
          <w:rPr>
            <w:noProof/>
            <w:webHidden/>
          </w:rPr>
          <w:fldChar w:fldCharType="separate"/>
        </w:r>
        <w:r w:rsidR="000F5311">
          <w:rPr>
            <w:noProof/>
            <w:webHidden/>
          </w:rPr>
          <w:t>28</w:t>
        </w:r>
        <w:r>
          <w:rPr>
            <w:noProof/>
            <w:webHidden/>
          </w:rPr>
          <w:fldChar w:fldCharType="end"/>
        </w:r>
      </w:hyperlink>
    </w:p>
    <w:p w14:paraId="7D9A58CF" w14:textId="7AF19E36" w:rsidR="00345F1D" w:rsidRDefault="00345F1D">
      <w:pPr>
        <w:pStyle w:val="TOC3"/>
        <w:rPr>
          <w:rFonts w:asciiTheme="minorHAnsi" w:eastAsiaTheme="minorEastAsia" w:hAnsiTheme="minorHAnsi" w:cstheme="minorBidi"/>
          <w:noProof/>
          <w:kern w:val="2"/>
          <w:szCs w:val="24"/>
          <w14:ligatures w14:val="standardContextual"/>
        </w:rPr>
      </w:pPr>
      <w:hyperlink w:anchor="_Toc179199830" w:history="1">
        <w:r w:rsidRPr="00DA0457">
          <w:rPr>
            <w:rStyle w:val="Hyperlink"/>
            <w:noProof/>
          </w:rPr>
          <w:t>4.</w:t>
        </w:r>
        <w:r>
          <w:rPr>
            <w:rFonts w:asciiTheme="minorHAnsi" w:eastAsiaTheme="minorEastAsia" w:hAnsiTheme="minorHAnsi" w:cstheme="minorBidi"/>
            <w:noProof/>
            <w:kern w:val="2"/>
            <w:szCs w:val="24"/>
            <w14:ligatures w14:val="standardContextual"/>
          </w:rPr>
          <w:tab/>
        </w:r>
        <w:r w:rsidRPr="00DA0457">
          <w:rPr>
            <w:rStyle w:val="Hyperlink"/>
            <w:noProof/>
          </w:rPr>
          <w:t>Discipline Procedure</w:t>
        </w:r>
        <w:r>
          <w:rPr>
            <w:noProof/>
            <w:webHidden/>
          </w:rPr>
          <w:tab/>
        </w:r>
        <w:r>
          <w:rPr>
            <w:noProof/>
            <w:webHidden/>
          </w:rPr>
          <w:fldChar w:fldCharType="begin"/>
        </w:r>
        <w:r>
          <w:rPr>
            <w:noProof/>
            <w:webHidden/>
          </w:rPr>
          <w:instrText xml:space="preserve"> PAGEREF _Toc179199830 \h </w:instrText>
        </w:r>
        <w:r>
          <w:rPr>
            <w:noProof/>
            <w:webHidden/>
          </w:rPr>
        </w:r>
        <w:r>
          <w:rPr>
            <w:noProof/>
            <w:webHidden/>
          </w:rPr>
          <w:fldChar w:fldCharType="separate"/>
        </w:r>
        <w:r w:rsidR="000F5311">
          <w:rPr>
            <w:noProof/>
            <w:webHidden/>
          </w:rPr>
          <w:t>29</w:t>
        </w:r>
        <w:r>
          <w:rPr>
            <w:noProof/>
            <w:webHidden/>
          </w:rPr>
          <w:fldChar w:fldCharType="end"/>
        </w:r>
      </w:hyperlink>
    </w:p>
    <w:p w14:paraId="254DF71C" w14:textId="17CA685B" w:rsidR="00345F1D" w:rsidRDefault="00345F1D">
      <w:pPr>
        <w:pStyle w:val="TOC3"/>
        <w:rPr>
          <w:rFonts w:asciiTheme="minorHAnsi" w:eastAsiaTheme="minorEastAsia" w:hAnsiTheme="minorHAnsi" w:cstheme="minorBidi"/>
          <w:noProof/>
          <w:kern w:val="2"/>
          <w:szCs w:val="24"/>
          <w14:ligatures w14:val="standardContextual"/>
        </w:rPr>
      </w:pPr>
      <w:hyperlink w:anchor="_Toc179199831" w:history="1">
        <w:r w:rsidRPr="00DA0457">
          <w:rPr>
            <w:rStyle w:val="Hyperlink"/>
            <w:noProof/>
          </w:rPr>
          <w:t>5.</w:t>
        </w:r>
        <w:r>
          <w:rPr>
            <w:rFonts w:asciiTheme="minorHAnsi" w:eastAsiaTheme="minorEastAsia" w:hAnsiTheme="minorHAnsi" w:cstheme="minorBidi"/>
            <w:noProof/>
            <w:kern w:val="2"/>
            <w:szCs w:val="24"/>
            <w14:ligatures w14:val="standardContextual"/>
          </w:rPr>
          <w:tab/>
        </w:r>
        <w:r w:rsidRPr="00DA0457">
          <w:rPr>
            <w:rStyle w:val="Hyperlink"/>
            <w:noProof/>
          </w:rPr>
          <w:t>Employee Appeal Of Personnel Actions</w:t>
        </w:r>
        <w:r>
          <w:rPr>
            <w:noProof/>
            <w:webHidden/>
          </w:rPr>
          <w:tab/>
        </w:r>
        <w:r>
          <w:rPr>
            <w:noProof/>
            <w:webHidden/>
          </w:rPr>
          <w:fldChar w:fldCharType="begin"/>
        </w:r>
        <w:r>
          <w:rPr>
            <w:noProof/>
            <w:webHidden/>
          </w:rPr>
          <w:instrText xml:space="preserve"> PAGEREF _Toc179199831 \h </w:instrText>
        </w:r>
        <w:r>
          <w:rPr>
            <w:noProof/>
            <w:webHidden/>
          </w:rPr>
        </w:r>
        <w:r>
          <w:rPr>
            <w:noProof/>
            <w:webHidden/>
          </w:rPr>
          <w:fldChar w:fldCharType="separate"/>
        </w:r>
        <w:r w:rsidR="000F5311">
          <w:rPr>
            <w:noProof/>
            <w:webHidden/>
          </w:rPr>
          <w:t>29</w:t>
        </w:r>
        <w:r>
          <w:rPr>
            <w:noProof/>
            <w:webHidden/>
          </w:rPr>
          <w:fldChar w:fldCharType="end"/>
        </w:r>
      </w:hyperlink>
    </w:p>
    <w:p w14:paraId="3B0DB507" w14:textId="6419E1EF"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32" w:history="1">
        <w:r w:rsidRPr="00DA0457">
          <w:rPr>
            <w:rStyle w:val="Hyperlink"/>
            <w:noProof/>
          </w:rPr>
          <w:t>C.</w:t>
        </w:r>
        <w:r>
          <w:rPr>
            <w:rFonts w:asciiTheme="minorHAnsi" w:eastAsiaTheme="minorEastAsia" w:hAnsiTheme="minorHAnsi" w:cstheme="minorBidi"/>
            <w:noProof/>
            <w:kern w:val="2"/>
            <w:szCs w:val="24"/>
            <w14:ligatures w14:val="standardContextual"/>
          </w:rPr>
          <w:tab/>
        </w:r>
        <w:r w:rsidRPr="00DA0457">
          <w:rPr>
            <w:rStyle w:val="Hyperlink"/>
            <w:noProof/>
          </w:rPr>
          <w:t xml:space="preserve">Exit Interview / Return of </w:t>
        </w:r>
        <w:r w:rsidRPr="00DA0457">
          <w:rPr>
            <w:rStyle w:val="Hyperlink"/>
            <w:rFonts w:ascii="Candara" w:hAnsi="Candara" w:cs="Gautami"/>
            <w:noProof/>
          </w:rPr>
          <w:t>The Company</w:t>
        </w:r>
        <w:r w:rsidRPr="00DA0457">
          <w:rPr>
            <w:rStyle w:val="Hyperlink"/>
            <w:noProof/>
          </w:rPr>
          <w:t xml:space="preserve"> Property</w:t>
        </w:r>
        <w:r>
          <w:rPr>
            <w:noProof/>
            <w:webHidden/>
          </w:rPr>
          <w:tab/>
        </w:r>
        <w:r>
          <w:rPr>
            <w:noProof/>
            <w:webHidden/>
          </w:rPr>
          <w:fldChar w:fldCharType="begin"/>
        </w:r>
        <w:r>
          <w:rPr>
            <w:noProof/>
            <w:webHidden/>
          </w:rPr>
          <w:instrText xml:space="preserve"> PAGEREF _Toc179199832 \h </w:instrText>
        </w:r>
        <w:r>
          <w:rPr>
            <w:noProof/>
            <w:webHidden/>
          </w:rPr>
        </w:r>
        <w:r>
          <w:rPr>
            <w:noProof/>
            <w:webHidden/>
          </w:rPr>
          <w:fldChar w:fldCharType="separate"/>
        </w:r>
        <w:r w:rsidR="000F5311">
          <w:rPr>
            <w:noProof/>
            <w:webHidden/>
          </w:rPr>
          <w:t>29</w:t>
        </w:r>
        <w:r>
          <w:rPr>
            <w:noProof/>
            <w:webHidden/>
          </w:rPr>
          <w:fldChar w:fldCharType="end"/>
        </w:r>
      </w:hyperlink>
    </w:p>
    <w:p w14:paraId="17E6AECD" w14:textId="5B398291"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33" w:history="1">
        <w:r w:rsidRPr="00DA0457">
          <w:rPr>
            <w:rStyle w:val="Hyperlink"/>
            <w:noProof/>
          </w:rPr>
          <w:t>D.</w:t>
        </w:r>
        <w:r>
          <w:rPr>
            <w:rFonts w:asciiTheme="minorHAnsi" w:eastAsiaTheme="minorEastAsia" w:hAnsiTheme="minorHAnsi" w:cstheme="minorBidi"/>
            <w:noProof/>
            <w:kern w:val="2"/>
            <w:szCs w:val="24"/>
            <w14:ligatures w14:val="standardContextual"/>
          </w:rPr>
          <w:tab/>
        </w:r>
        <w:r w:rsidRPr="00DA0457">
          <w:rPr>
            <w:rStyle w:val="Hyperlink"/>
            <w:noProof/>
          </w:rPr>
          <w:t>Employment At-Will</w:t>
        </w:r>
        <w:r>
          <w:rPr>
            <w:noProof/>
            <w:webHidden/>
          </w:rPr>
          <w:tab/>
        </w:r>
        <w:r>
          <w:rPr>
            <w:noProof/>
            <w:webHidden/>
          </w:rPr>
          <w:fldChar w:fldCharType="begin"/>
        </w:r>
        <w:r>
          <w:rPr>
            <w:noProof/>
            <w:webHidden/>
          </w:rPr>
          <w:instrText xml:space="preserve"> PAGEREF _Toc179199833 \h </w:instrText>
        </w:r>
        <w:r>
          <w:rPr>
            <w:noProof/>
            <w:webHidden/>
          </w:rPr>
        </w:r>
        <w:r>
          <w:rPr>
            <w:noProof/>
            <w:webHidden/>
          </w:rPr>
          <w:fldChar w:fldCharType="separate"/>
        </w:r>
        <w:r w:rsidR="000F5311">
          <w:rPr>
            <w:noProof/>
            <w:webHidden/>
          </w:rPr>
          <w:t>29</w:t>
        </w:r>
        <w:r>
          <w:rPr>
            <w:noProof/>
            <w:webHidden/>
          </w:rPr>
          <w:fldChar w:fldCharType="end"/>
        </w:r>
      </w:hyperlink>
    </w:p>
    <w:p w14:paraId="07CCBF79" w14:textId="6092E4F8" w:rsidR="00345F1D" w:rsidRDefault="00345F1D">
      <w:pPr>
        <w:pStyle w:val="TOC1"/>
        <w:rPr>
          <w:rFonts w:asciiTheme="minorHAnsi" w:eastAsiaTheme="minorEastAsia" w:hAnsiTheme="minorHAnsi" w:cstheme="minorBidi"/>
          <w:noProof/>
          <w:kern w:val="2"/>
          <w:szCs w:val="24"/>
          <w14:ligatures w14:val="standardContextual"/>
        </w:rPr>
      </w:pPr>
      <w:hyperlink w:anchor="_Toc179199834" w:history="1">
        <w:r w:rsidRPr="00DA0457">
          <w:rPr>
            <w:rStyle w:val="Hyperlink"/>
            <w:noProof/>
          </w:rPr>
          <w:t>XIII.</w:t>
        </w:r>
        <w:r>
          <w:rPr>
            <w:rFonts w:asciiTheme="minorHAnsi" w:eastAsiaTheme="minorEastAsia" w:hAnsiTheme="minorHAnsi" w:cstheme="minorBidi"/>
            <w:noProof/>
            <w:kern w:val="2"/>
            <w:szCs w:val="24"/>
            <w14:ligatures w14:val="standardContextual"/>
          </w:rPr>
          <w:tab/>
        </w:r>
        <w:r w:rsidRPr="00DA0457">
          <w:rPr>
            <w:rStyle w:val="Hyperlink"/>
            <w:noProof/>
          </w:rPr>
          <w:t>POLICY AGAINST HARASSMENT</w:t>
        </w:r>
        <w:r>
          <w:rPr>
            <w:noProof/>
            <w:webHidden/>
          </w:rPr>
          <w:tab/>
        </w:r>
        <w:r>
          <w:rPr>
            <w:noProof/>
            <w:webHidden/>
          </w:rPr>
          <w:fldChar w:fldCharType="begin"/>
        </w:r>
        <w:r>
          <w:rPr>
            <w:noProof/>
            <w:webHidden/>
          </w:rPr>
          <w:instrText xml:space="preserve"> PAGEREF _Toc179199834 \h </w:instrText>
        </w:r>
        <w:r>
          <w:rPr>
            <w:noProof/>
            <w:webHidden/>
          </w:rPr>
        </w:r>
        <w:r>
          <w:rPr>
            <w:noProof/>
            <w:webHidden/>
          </w:rPr>
          <w:fldChar w:fldCharType="separate"/>
        </w:r>
        <w:r w:rsidR="000F5311">
          <w:rPr>
            <w:noProof/>
            <w:webHidden/>
          </w:rPr>
          <w:t>30</w:t>
        </w:r>
        <w:r>
          <w:rPr>
            <w:noProof/>
            <w:webHidden/>
          </w:rPr>
          <w:fldChar w:fldCharType="end"/>
        </w:r>
      </w:hyperlink>
    </w:p>
    <w:p w14:paraId="54DA45FE" w14:textId="3EE110DF"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35" w:history="1">
        <w:r w:rsidRPr="00DA0457">
          <w:rPr>
            <w:rStyle w:val="Hyperlink"/>
            <w:noProof/>
          </w:rPr>
          <w:t>A.</w:t>
        </w:r>
        <w:r>
          <w:rPr>
            <w:rFonts w:asciiTheme="minorHAnsi" w:eastAsiaTheme="minorEastAsia" w:hAnsiTheme="minorHAnsi" w:cstheme="minorBidi"/>
            <w:noProof/>
            <w:kern w:val="2"/>
            <w:szCs w:val="24"/>
            <w14:ligatures w14:val="standardContextual"/>
          </w:rPr>
          <w:tab/>
        </w:r>
        <w:r w:rsidRPr="00DA0457">
          <w:rPr>
            <w:rStyle w:val="Hyperlink"/>
            <w:noProof/>
          </w:rPr>
          <w:t>Purpose of Policy</w:t>
        </w:r>
        <w:r>
          <w:rPr>
            <w:noProof/>
            <w:webHidden/>
          </w:rPr>
          <w:tab/>
        </w:r>
        <w:r>
          <w:rPr>
            <w:noProof/>
            <w:webHidden/>
          </w:rPr>
          <w:fldChar w:fldCharType="begin"/>
        </w:r>
        <w:r>
          <w:rPr>
            <w:noProof/>
            <w:webHidden/>
          </w:rPr>
          <w:instrText xml:space="preserve"> PAGEREF _Toc179199835 \h </w:instrText>
        </w:r>
        <w:r>
          <w:rPr>
            <w:noProof/>
            <w:webHidden/>
          </w:rPr>
        </w:r>
        <w:r>
          <w:rPr>
            <w:noProof/>
            <w:webHidden/>
          </w:rPr>
          <w:fldChar w:fldCharType="separate"/>
        </w:r>
        <w:r w:rsidR="000F5311">
          <w:rPr>
            <w:noProof/>
            <w:webHidden/>
          </w:rPr>
          <w:t>30</w:t>
        </w:r>
        <w:r>
          <w:rPr>
            <w:noProof/>
            <w:webHidden/>
          </w:rPr>
          <w:fldChar w:fldCharType="end"/>
        </w:r>
      </w:hyperlink>
    </w:p>
    <w:p w14:paraId="54BC1496" w14:textId="35BB88F2"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36" w:history="1">
        <w:r w:rsidRPr="00DA0457">
          <w:rPr>
            <w:rStyle w:val="Hyperlink"/>
            <w:noProof/>
          </w:rPr>
          <w:t>B.</w:t>
        </w:r>
        <w:r>
          <w:rPr>
            <w:rFonts w:asciiTheme="minorHAnsi" w:eastAsiaTheme="minorEastAsia" w:hAnsiTheme="minorHAnsi" w:cstheme="minorBidi"/>
            <w:noProof/>
            <w:kern w:val="2"/>
            <w:szCs w:val="24"/>
            <w14:ligatures w14:val="standardContextual"/>
          </w:rPr>
          <w:tab/>
        </w:r>
        <w:r w:rsidRPr="00DA0457">
          <w:rPr>
            <w:rStyle w:val="Hyperlink"/>
            <w:noProof/>
          </w:rPr>
          <w:t>Harassment Defined</w:t>
        </w:r>
        <w:r>
          <w:rPr>
            <w:noProof/>
            <w:webHidden/>
          </w:rPr>
          <w:tab/>
        </w:r>
        <w:r>
          <w:rPr>
            <w:noProof/>
            <w:webHidden/>
          </w:rPr>
          <w:fldChar w:fldCharType="begin"/>
        </w:r>
        <w:r>
          <w:rPr>
            <w:noProof/>
            <w:webHidden/>
          </w:rPr>
          <w:instrText xml:space="preserve"> PAGEREF _Toc179199836 \h </w:instrText>
        </w:r>
        <w:r>
          <w:rPr>
            <w:noProof/>
            <w:webHidden/>
          </w:rPr>
        </w:r>
        <w:r>
          <w:rPr>
            <w:noProof/>
            <w:webHidden/>
          </w:rPr>
          <w:fldChar w:fldCharType="separate"/>
        </w:r>
        <w:r w:rsidR="000F5311">
          <w:rPr>
            <w:noProof/>
            <w:webHidden/>
          </w:rPr>
          <w:t>30</w:t>
        </w:r>
        <w:r>
          <w:rPr>
            <w:noProof/>
            <w:webHidden/>
          </w:rPr>
          <w:fldChar w:fldCharType="end"/>
        </w:r>
      </w:hyperlink>
    </w:p>
    <w:p w14:paraId="4E6EAD3C" w14:textId="70D84598"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37" w:history="1">
        <w:r w:rsidRPr="00DA0457">
          <w:rPr>
            <w:rStyle w:val="Hyperlink"/>
            <w:noProof/>
          </w:rPr>
          <w:t>C.</w:t>
        </w:r>
        <w:r>
          <w:rPr>
            <w:rFonts w:asciiTheme="minorHAnsi" w:eastAsiaTheme="minorEastAsia" w:hAnsiTheme="minorHAnsi" w:cstheme="minorBidi"/>
            <w:noProof/>
            <w:kern w:val="2"/>
            <w:szCs w:val="24"/>
            <w14:ligatures w14:val="standardContextual"/>
          </w:rPr>
          <w:tab/>
        </w:r>
        <w:r w:rsidRPr="00DA0457">
          <w:rPr>
            <w:rStyle w:val="Hyperlink"/>
            <w:noProof/>
          </w:rPr>
          <w:t>Reporting And Investigating Harassing Conduct</w:t>
        </w:r>
        <w:r>
          <w:rPr>
            <w:noProof/>
            <w:webHidden/>
          </w:rPr>
          <w:tab/>
        </w:r>
        <w:r>
          <w:rPr>
            <w:noProof/>
            <w:webHidden/>
          </w:rPr>
          <w:fldChar w:fldCharType="begin"/>
        </w:r>
        <w:r>
          <w:rPr>
            <w:noProof/>
            <w:webHidden/>
          </w:rPr>
          <w:instrText xml:space="preserve"> PAGEREF _Toc179199837 \h </w:instrText>
        </w:r>
        <w:r>
          <w:rPr>
            <w:noProof/>
            <w:webHidden/>
          </w:rPr>
        </w:r>
        <w:r>
          <w:rPr>
            <w:noProof/>
            <w:webHidden/>
          </w:rPr>
          <w:fldChar w:fldCharType="separate"/>
        </w:r>
        <w:r w:rsidR="000F5311">
          <w:rPr>
            <w:noProof/>
            <w:webHidden/>
          </w:rPr>
          <w:t>31</w:t>
        </w:r>
        <w:r>
          <w:rPr>
            <w:noProof/>
            <w:webHidden/>
          </w:rPr>
          <w:fldChar w:fldCharType="end"/>
        </w:r>
      </w:hyperlink>
    </w:p>
    <w:p w14:paraId="06F8C279" w14:textId="0B978A13"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38" w:history="1">
        <w:r w:rsidRPr="00DA0457">
          <w:rPr>
            <w:rStyle w:val="Hyperlink"/>
            <w:noProof/>
          </w:rPr>
          <w:t>D.</w:t>
        </w:r>
        <w:r>
          <w:rPr>
            <w:rFonts w:asciiTheme="minorHAnsi" w:eastAsiaTheme="minorEastAsia" w:hAnsiTheme="minorHAnsi" w:cstheme="minorBidi"/>
            <w:noProof/>
            <w:kern w:val="2"/>
            <w:szCs w:val="24"/>
            <w14:ligatures w14:val="standardContextual"/>
          </w:rPr>
          <w:tab/>
        </w:r>
        <w:r w:rsidRPr="00DA0457">
          <w:rPr>
            <w:rStyle w:val="Hyperlink"/>
            <w:noProof/>
          </w:rPr>
          <w:t>Corrective Action</w:t>
        </w:r>
        <w:r>
          <w:rPr>
            <w:noProof/>
            <w:webHidden/>
          </w:rPr>
          <w:tab/>
        </w:r>
        <w:r>
          <w:rPr>
            <w:noProof/>
            <w:webHidden/>
          </w:rPr>
          <w:fldChar w:fldCharType="begin"/>
        </w:r>
        <w:r>
          <w:rPr>
            <w:noProof/>
            <w:webHidden/>
          </w:rPr>
          <w:instrText xml:space="preserve"> PAGEREF _Toc179199838 \h </w:instrText>
        </w:r>
        <w:r>
          <w:rPr>
            <w:noProof/>
            <w:webHidden/>
          </w:rPr>
        </w:r>
        <w:r>
          <w:rPr>
            <w:noProof/>
            <w:webHidden/>
          </w:rPr>
          <w:fldChar w:fldCharType="separate"/>
        </w:r>
        <w:r w:rsidR="000F5311">
          <w:rPr>
            <w:noProof/>
            <w:webHidden/>
          </w:rPr>
          <w:t>31</w:t>
        </w:r>
        <w:r>
          <w:rPr>
            <w:noProof/>
            <w:webHidden/>
          </w:rPr>
          <w:fldChar w:fldCharType="end"/>
        </w:r>
      </w:hyperlink>
    </w:p>
    <w:p w14:paraId="1049501C" w14:textId="228FAEB9" w:rsidR="00345F1D" w:rsidRDefault="00345F1D">
      <w:pPr>
        <w:pStyle w:val="TOC1"/>
        <w:rPr>
          <w:rFonts w:asciiTheme="minorHAnsi" w:eastAsiaTheme="minorEastAsia" w:hAnsiTheme="minorHAnsi" w:cstheme="minorBidi"/>
          <w:noProof/>
          <w:kern w:val="2"/>
          <w:szCs w:val="24"/>
          <w14:ligatures w14:val="standardContextual"/>
        </w:rPr>
      </w:pPr>
      <w:hyperlink w:anchor="_Toc179199839" w:history="1">
        <w:r w:rsidRPr="00DA0457">
          <w:rPr>
            <w:rStyle w:val="Hyperlink"/>
            <w:noProof/>
          </w:rPr>
          <w:t>XIV.</w:t>
        </w:r>
        <w:r>
          <w:rPr>
            <w:rFonts w:asciiTheme="minorHAnsi" w:eastAsiaTheme="minorEastAsia" w:hAnsiTheme="minorHAnsi" w:cstheme="minorBidi"/>
            <w:noProof/>
            <w:kern w:val="2"/>
            <w:szCs w:val="24"/>
            <w14:ligatures w14:val="standardContextual"/>
          </w:rPr>
          <w:tab/>
        </w:r>
        <w:r w:rsidRPr="00DA0457">
          <w:rPr>
            <w:rStyle w:val="Hyperlink"/>
            <w:noProof/>
          </w:rPr>
          <w:t>STANDARDS OF CONDUCT</w:t>
        </w:r>
        <w:r>
          <w:rPr>
            <w:noProof/>
            <w:webHidden/>
          </w:rPr>
          <w:tab/>
        </w:r>
        <w:r>
          <w:rPr>
            <w:noProof/>
            <w:webHidden/>
          </w:rPr>
          <w:fldChar w:fldCharType="begin"/>
        </w:r>
        <w:r>
          <w:rPr>
            <w:noProof/>
            <w:webHidden/>
          </w:rPr>
          <w:instrText xml:space="preserve"> PAGEREF _Toc179199839 \h </w:instrText>
        </w:r>
        <w:r>
          <w:rPr>
            <w:noProof/>
            <w:webHidden/>
          </w:rPr>
        </w:r>
        <w:r>
          <w:rPr>
            <w:noProof/>
            <w:webHidden/>
          </w:rPr>
          <w:fldChar w:fldCharType="separate"/>
        </w:r>
        <w:r w:rsidR="000F5311">
          <w:rPr>
            <w:noProof/>
            <w:webHidden/>
          </w:rPr>
          <w:t>31</w:t>
        </w:r>
        <w:r>
          <w:rPr>
            <w:noProof/>
            <w:webHidden/>
          </w:rPr>
          <w:fldChar w:fldCharType="end"/>
        </w:r>
      </w:hyperlink>
    </w:p>
    <w:p w14:paraId="679305D4" w14:textId="3FEDBC14"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40" w:history="1">
        <w:r w:rsidRPr="00DA0457">
          <w:rPr>
            <w:rStyle w:val="Hyperlink"/>
            <w:noProof/>
          </w:rPr>
          <w:t>A.</w:t>
        </w:r>
        <w:r>
          <w:rPr>
            <w:rFonts w:asciiTheme="minorHAnsi" w:eastAsiaTheme="minorEastAsia" w:hAnsiTheme="minorHAnsi" w:cstheme="minorBidi"/>
            <w:noProof/>
            <w:kern w:val="2"/>
            <w:szCs w:val="24"/>
            <w14:ligatures w14:val="standardContextual"/>
          </w:rPr>
          <w:tab/>
        </w:r>
        <w:r w:rsidRPr="00DA0457">
          <w:rPr>
            <w:rStyle w:val="Hyperlink"/>
            <w:noProof/>
          </w:rPr>
          <w:t>Drug-Free Workplace</w:t>
        </w:r>
        <w:r>
          <w:rPr>
            <w:noProof/>
            <w:webHidden/>
          </w:rPr>
          <w:tab/>
        </w:r>
        <w:r>
          <w:rPr>
            <w:noProof/>
            <w:webHidden/>
          </w:rPr>
          <w:fldChar w:fldCharType="begin"/>
        </w:r>
        <w:r>
          <w:rPr>
            <w:noProof/>
            <w:webHidden/>
          </w:rPr>
          <w:instrText xml:space="preserve"> PAGEREF _Toc179199840 \h </w:instrText>
        </w:r>
        <w:r>
          <w:rPr>
            <w:noProof/>
            <w:webHidden/>
          </w:rPr>
        </w:r>
        <w:r>
          <w:rPr>
            <w:noProof/>
            <w:webHidden/>
          </w:rPr>
          <w:fldChar w:fldCharType="separate"/>
        </w:r>
        <w:r w:rsidR="000F5311">
          <w:rPr>
            <w:noProof/>
            <w:webHidden/>
          </w:rPr>
          <w:t>31</w:t>
        </w:r>
        <w:r>
          <w:rPr>
            <w:noProof/>
            <w:webHidden/>
          </w:rPr>
          <w:fldChar w:fldCharType="end"/>
        </w:r>
      </w:hyperlink>
    </w:p>
    <w:p w14:paraId="0E53970C" w14:textId="1DE8AA4B" w:rsidR="00345F1D" w:rsidRDefault="00345F1D">
      <w:pPr>
        <w:pStyle w:val="TOC3"/>
        <w:rPr>
          <w:rFonts w:asciiTheme="minorHAnsi" w:eastAsiaTheme="minorEastAsia" w:hAnsiTheme="minorHAnsi" w:cstheme="minorBidi"/>
          <w:noProof/>
          <w:kern w:val="2"/>
          <w:szCs w:val="24"/>
          <w14:ligatures w14:val="standardContextual"/>
        </w:rPr>
      </w:pPr>
      <w:hyperlink w:anchor="_Toc179199841" w:history="1">
        <w:r w:rsidRPr="00DA0457">
          <w:rPr>
            <w:rStyle w:val="Hyperlink"/>
            <w:noProof/>
          </w:rPr>
          <w:t>1.</w:t>
        </w:r>
        <w:r>
          <w:rPr>
            <w:rFonts w:asciiTheme="minorHAnsi" w:eastAsiaTheme="minorEastAsia" w:hAnsiTheme="minorHAnsi" w:cstheme="minorBidi"/>
            <w:noProof/>
            <w:kern w:val="2"/>
            <w:szCs w:val="24"/>
            <w14:ligatures w14:val="standardContextual"/>
          </w:rPr>
          <w:tab/>
        </w:r>
        <w:r w:rsidRPr="00DA0457">
          <w:rPr>
            <w:rStyle w:val="Hyperlink"/>
            <w:noProof/>
          </w:rPr>
          <w:t>Definitions</w:t>
        </w:r>
        <w:r>
          <w:rPr>
            <w:noProof/>
            <w:webHidden/>
          </w:rPr>
          <w:tab/>
        </w:r>
        <w:r>
          <w:rPr>
            <w:noProof/>
            <w:webHidden/>
          </w:rPr>
          <w:fldChar w:fldCharType="begin"/>
        </w:r>
        <w:r>
          <w:rPr>
            <w:noProof/>
            <w:webHidden/>
          </w:rPr>
          <w:instrText xml:space="preserve"> PAGEREF _Toc179199841 \h </w:instrText>
        </w:r>
        <w:r>
          <w:rPr>
            <w:noProof/>
            <w:webHidden/>
          </w:rPr>
        </w:r>
        <w:r>
          <w:rPr>
            <w:noProof/>
            <w:webHidden/>
          </w:rPr>
          <w:fldChar w:fldCharType="separate"/>
        </w:r>
        <w:r w:rsidR="000F5311">
          <w:rPr>
            <w:noProof/>
            <w:webHidden/>
          </w:rPr>
          <w:t>32</w:t>
        </w:r>
        <w:r>
          <w:rPr>
            <w:noProof/>
            <w:webHidden/>
          </w:rPr>
          <w:fldChar w:fldCharType="end"/>
        </w:r>
      </w:hyperlink>
    </w:p>
    <w:p w14:paraId="37D65298" w14:textId="63042FB3" w:rsidR="00345F1D" w:rsidRDefault="00345F1D">
      <w:pPr>
        <w:pStyle w:val="TOC3"/>
        <w:rPr>
          <w:rFonts w:asciiTheme="minorHAnsi" w:eastAsiaTheme="minorEastAsia" w:hAnsiTheme="minorHAnsi" w:cstheme="minorBidi"/>
          <w:noProof/>
          <w:kern w:val="2"/>
          <w:szCs w:val="24"/>
          <w14:ligatures w14:val="standardContextual"/>
        </w:rPr>
      </w:pPr>
      <w:hyperlink w:anchor="_Toc179199842" w:history="1">
        <w:r w:rsidRPr="00DA0457">
          <w:rPr>
            <w:rStyle w:val="Hyperlink"/>
            <w:noProof/>
          </w:rPr>
          <w:t>2.</w:t>
        </w:r>
        <w:r>
          <w:rPr>
            <w:rFonts w:asciiTheme="minorHAnsi" w:eastAsiaTheme="minorEastAsia" w:hAnsiTheme="minorHAnsi" w:cstheme="minorBidi"/>
            <w:noProof/>
            <w:kern w:val="2"/>
            <w:szCs w:val="24"/>
            <w14:ligatures w14:val="standardContextual"/>
          </w:rPr>
          <w:tab/>
        </w:r>
        <w:r w:rsidRPr="00DA0457">
          <w:rPr>
            <w:rStyle w:val="Hyperlink"/>
            <w:noProof/>
          </w:rPr>
          <w:t>Prohibited Conduct</w:t>
        </w:r>
        <w:r>
          <w:rPr>
            <w:noProof/>
            <w:webHidden/>
          </w:rPr>
          <w:tab/>
        </w:r>
        <w:r>
          <w:rPr>
            <w:noProof/>
            <w:webHidden/>
          </w:rPr>
          <w:fldChar w:fldCharType="begin"/>
        </w:r>
        <w:r>
          <w:rPr>
            <w:noProof/>
            <w:webHidden/>
          </w:rPr>
          <w:instrText xml:space="preserve"> PAGEREF _Toc179199842 \h </w:instrText>
        </w:r>
        <w:r>
          <w:rPr>
            <w:noProof/>
            <w:webHidden/>
          </w:rPr>
        </w:r>
        <w:r>
          <w:rPr>
            <w:noProof/>
            <w:webHidden/>
          </w:rPr>
          <w:fldChar w:fldCharType="separate"/>
        </w:r>
        <w:r w:rsidR="000F5311">
          <w:rPr>
            <w:noProof/>
            <w:webHidden/>
          </w:rPr>
          <w:t>33</w:t>
        </w:r>
        <w:r>
          <w:rPr>
            <w:noProof/>
            <w:webHidden/>
          </w:rPr>
          <w:fldChar w:fldCharType="end"/>
        </w:r>
      </w:hyperlink>
    </w:p>
    <w:p w14:paraId="342B63A4" w14:textId="4EC2D518" w:rsidR="00345F1D" w:rsidRDefault="00345F1D">
      <w:pPr>
        <w:pStyle w:val="TOC3"/>
        <w:rPr>
          <w:rFonts w:asciiTheme="minorHAnsi" w:eastAsiaTheme="minorEastAsia" w:hAnsiTheme="minorHAnsi" w:cstheme="minorBidi"/>
          <w:noProof/>
          <w:kern w:val="2"/>
          <w:szCs w:val="24"/>
          <w14:ligatures w14:val="standardContextual"/>
        </w:rPr>
      </w:pPr>
      <w:hyperlink w:anchor="_Toc179199843" w:history="1">
        <w:r w:rsidRPr="00DA0457">
          <w:rPr>
            <w:rStyle w:val="Hyperlink"/>
            <w:noProof/>
          </w:rPr>
          <w:t>3.</w:t>
        </w:r>
        <w:r>
          <w:rPr>
            <w:rFonts w:asciiTheme="minorHAnsi" w:eastAsiaTheme="minorEastAsia" w:hAnsiTheme="minorHAnsi" w:cstheme="minorBidi"/>
            <w:noProof/>
            <w:kern w:val="2"/>
            <w:szCs w:val="24"/>
            <w14:ligatures w14:val="standardContextual"/>
          </w:rPr>
          <w:tab/>
        </w:r>
        <w:r w:rsidRPr="00DA0457">
          <w:rPr>
            <w:rStyle w:val="Hyperlink"/>
            <w:noProof/>
          </w:rPr>
          <w:t>Reasonable Suspicion Testing</w:t>
        </w:r>
        <w:r>
          <w:rPr>
            <w:noProof/>
            <w:webHidden/>
          </w:rPr>
          <w:tab/>
        </w:r>
        <w:r>
          <w:rPr>
            <w:noProof/>
            <w:webHidden/>
          </w:rPr>
          <w:fldChar w:fldCharType="begin"/>
        </w:r>
        <w:r>
          <w:rPr>
            <w:noProof/>
            <w:webHidden/>
          </w:rPr>
          <w:instrText xml:space="preserve"> PAGEREF _Toc179199843 \h </w:instrText>
        </w:r>
        <w:r>
          <w:rPr>
            <w:noProof/>
            <w:webHidden/>
          </w:rPr>
        </w:r>
        <w:r>
          <w:rPr>
            <w:noProof/>
            <w:webHidden/>
          </w:rPr>
          <w:fldChar w:fldCharType="separate"/>
        </w:r>
        <w:r w:rsidR="000F5311">
          <w:rPr>
            <w:noProof/>
            <w:webHidden/>
          </w:rPr>
          <w:t>34</w:t>
        </w:r>
        <w:r>
          <w:rPr>
            <w:noProof/>
            <w:webHidden/>
          </w:rPr>
          <w:fldChar w:fldCharType="end"/>
        </w:r>
      </w:hyperlink>
    </w:p>
    <w:p w14:paraId="7F9A5CEC" w14:textId="46B98FD9"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44" w:history="1">
        <w:r w:rsidRPr="00DA0457">
          <w:rPr>
            <w:rStyle w:val="Hyperlink"/>
            <w:noProof/>
          </w:rPr>
          <w:t>B.</w:t>
        </w:r>
        <w:r>
          <w:rPr>
            <w:rFonts w:asciiTheme="minorHAnsi" w:eastAsiaTheme="minorEastAsia" w:hAnsiTheme="minorHAnsi" w:cstheme="minorBidi"/>
            <w:noProof/>
            <w:kern w:val="2"/>
            <w:szCs w:val="24"/>
            <w14:ligatures w14:val="standardContextual"/>
          </w:rPr>
          <w:tab/>
        </w:r>
        <w:r w:rsidRPr="00DA0457">
          <w:rPr>
            <w:rStyle w:val="Hyperlink"/>
            <w:noProof/>
          </w:rPr>
          <w:t>Workplace Violence</w:t>
        </w:r>
        <w:r>
          <w:rPr>
            <w:noProof/>
            <w:webHidden/>
          </w:rPr>
          <w:tab/>
        </w:r>
        <w:r>
          <w:rPr>
            <w:noProof/>
            <w:webHidden/>
          </w:rPr>
          <w:fldChar w:fldCharType="begin"/>
        </w:r>
        <w:r>
          <w:rPr>
            <w:noProof/>
            <w:webHidden/>
          </w:rPr>
          <w:instrText xml:space="preserve"> PAGEREF _Toc179199844 \h </w:instrText>
        </w:r>
        <w:r>
          <w:rPr>
            <w:noProof/>
            <w:webHidden/>
          </w:rPr>
        </w:r>
        <w:r>
          <w:rPr>
            <w:noProof/>
            <w:webHidden/>
          </w:rPr>
          <w:fldChar w:fldCharType="separate"/>
        </w:r>
        <w:r w:rsidR="000F5311">
          <w:rPr>
            <w:noProof/>
            <w:webHidden/>
          </w:rPr>
          <w:t>34</w:t>
        </w:r>
        <w:r>
          <w:rPr>
            <w:noProof/>
            <w:webHidden/>
          </w:rPr>
          <w:fldChar w:fldCharType="end"/>
        </w:r>
      </w:hyperlink>
    </w:p>
    <w:p w14:paraId="5FEBBB79" w14:textId="7B181119"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45" w:history="1">
        <w:r w:rsidRPr="00DA0457">
          <w:rPr>
            <w:rStyle w:val="Hyperlink"/>
            <w:noProof/>
          </w:rPr>
          <w:t>C.</w:t>
        </w:r>
        <w:r>
          <w:rPr>
            <w:rFonts w:asciiTheme="minorHAnsi" w:eastAsiaTheme="minorEastAsia" w:hAnsiTheme="minorHAnsi" w:cstheme="minorBidi"/>
            <w:noProof/>
            <w:kern w:val="2"/>
            <w:szCs w:val="24"/>
            <w14:ligatures w14:val="standardContextual"/>
          </w:rPr>
          <w:tab/>
        </w:r>
        <w:r w:rsidRPr="00DA0457">
          <w:rPr>
            <w:rStyle w:val="Hyperlink"/>
            <w:noProof/>
          </w:rPr>
          <w:t>Smoking</w:t>
        </w:r>
        <w:r>
          <w:rPr>
            <w:noProof/>
            <w:webHidden/>
          </w:rPr>
          <w:tab/>
        </w:r>
        <w:r>
          <w:rPr>
            <w:noProof/>
            <w:webHidden/>
          </w:rPr>
          <w:fldChar w:fldCharType="begin"/>
        </w:r>
        <w:r>
          <w:rPr>
            <w:noProof/>
            <w:webHidden/>
          </w:rPr>
          <w:instrText xml:space="preserve"> PAGEREF _Toc179199845 \h </w:instrText>
        </w:r>
        <w:r>
          <w:rPr>
            <w:noProof/>
            <w:webHidden/>
          </w:rPr>
        </w:r>
        <w:r>
          <w:rPr>
            <w:noProof/>
            <w:webHidden/>
          </w:rPr>
          <w:fldChar w:fldCharType="separate"/>
        </w:r>
        <w:r w:rsidR="000F5311">
          <w:rPr>
            <w:noProof/>
            <w:webHidden/>
          </w:rPr>
          <w:t>35</w:t>
        </w:r>
        <w:r>
          <w:rPr>
            <w:noProof/>
            <w:webHidden/>
          </w:rPr>
          <w:fldChar w:fldCharType="end"/>
        </w:r>
      </w:hyperlink>
    </w:p>
    <w:p w14:paraId="718406F7" w14:textId="5115F672"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46" w:history="1">
        <w:r w:rsidRPr="00DA0457">
          <w:rPr>
            <w:rStyle w:val="Hyperlink"/>
            <w:noProof/>
          </w:rPr>
          <w:t>D.</w:t>
        </w:r>
        <w:r>
          <w:rPr>
            <w:rFonts w:asciiTheme="minorHAnsi" w:eastAsiaTheme="minorEastAsia" w:hAnsiTheme="minorHAnsi" w:cstheme="minorBidi"/>
            <w:noProof/>
            <w:kern w:val="2"/>
            <w:szCs w:val="24"/>
            <w14:ligatures w14:val="standardContextual"/>
          </w:rPr>
          <w:tab/>
        </w:r>
        <w:r w:rsidRPr="00DA0457">
          <w:rPr>
            <w:rStyle w:val="Hyperlink"/>
            <w:noProof/>
          </w:rPr>
          <w:t>Dress and Grooming Standards</w:t>
        </w:r>
        <w:r>
          <w:rPr>
            <w:noProof/>
            <w:webHidden/>
          </w:rPr>
          <w:tab/>
        </w:r>
        <w:r>
          <w:rPr>
            <w:noProof/>
            <w:webHidden/>
          </w:rPr>
          <w:fldChar w:fldCharType="begin"/>
        </w:r>
        <w:r>
          <w:rPr>
            <w:noProof/>
            <w:webHidden/>
          </w:rPr>
          <w:instrText xml:space="preserve"> PAGEREF _Toc179199846 \h </w:instrText>
        </w:r>
        <w:r>
          <w:rPr>
            <w:noProof/>
            <w:webHidden/>
          </w:rPr>
        </w:r>
        <w:r>
          <w:rPr>
            <w:noProof/>
            <w:webHidden/>
          </w:rPr>
          <w:fldChar w:fldCharType="separate"/>
        </w:r>
        <w:r w:rsidR="000F5311">
          <w:rPr>
            <w:noProof/>
            <w:webHidden/>
          </w:rPr>
          <w:t>35</w:t>
        </w:r>
        <w:r>
          <w:rPr>
            <w:noProof/>
            <w:webHidden/>
          </w:rPr>
          <w:fldChar w:fldCharType="end"/>
        </w:r>
      </w:hyperlink>
    </w:p>
    <w:p w14:paraId="710C3527" w14:textId="2CCF5B04"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47" w:history="1">
        <w:r w:rsidRPr="00DA0457">
          <w:rPr>
            <w:rStyle w:val="Hyperlink"/>
            <w:noProof/>
          </w:rPr>
          <w:t>E.</w:t>
        </w:r>
        <w:r>
          <w:rPr>
            <w:rFonts w:asciiTheme="minorHAnsi" w:eastAsiaTheme="minorEastAsia" w:hAnsiTheme="minorHAnsi" w:cstheme="minorBidi"/>
            <w:noProof/>
            <w:kern w:val="2"/>
            <w:szCs w:val="24"/>
            <w14:ligatures w14:val="standardContextual"/>
          </w:rPr>
          <w:tab/>
        </w:r>
        <w:r w:rsidRPr="00DA0457">
          <w:rPr>
            <w:rStyle w:val="Hyperlink"/>
            <w:noProof/>
          </w:rPr>
          <w:t>Unwanted Solicitation</w:t>
        </w:r>
        <w:r>
          <w:rPr>
            <w:noProof/>
            <w:webHidden/>
          </w:rPr>
          <w:tab/>
        </w:r>
        <w:r>
          <w:rPr>
            <w:noProof/>
            <w:webHidden/>
          </w:rPr>
          <w:fldChar w:fldCharType="begin"/>
        </w:r>
        <w:r>
          <w:rPr>
            <w:noProof/>
            <w:webHidden/>
          </w:rPr>
          <w:instrText xml:space="preserve"> PAGEREF _Toc179199847 \h </w:instrText>
        </w:r>
        <w:r>
          <w:rPr>
            <w:noProof/>
            <w:webHidden/>
          </w:rPr>
        </w:r>
        <w:r>
          <w:rPr>
            <w:noProof/>
            <w:webHidden/>
          </w:rPr>
          <w:fldChar w:fldCharType="separate"/>
        </w:r>
        <w:r w:rsidR="000F5311">
          <w:rPr>
            <w:noProof/>
            <w:webHidden/>
          </w:rPr>
          <w:t>35</w:t>
        </w:r>
        <w:r>
          <w:rPr>
            <w:noProof/>
            <w:webHidden/>
          </w:rPr>
          <w:fldChar w:fldCharType="end"/>
        </w:r>
      </w:hyperlink>
    </w:p>
    <w:p w14:paraId="7C600A15" w14:textId="61FAE984"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48" w:history="1">
        <w:r w:rsidRPr="00DA0457">
          <w:rPr>
            <w:rStyle w:val="Hyperlink"/>
            <w:noProof/>
          </w:rPr>
          <w:t>F.</w:t>
        </w:r>
        <w:r>
          <w:rPr>
            <w:rFonts w:asciiTheme="minorHAnsi" w:eastAsiaTheme="minorEastAsia" w:hAnsiTheme="minorHAnsi" w:cstheme="minorBidi"/>
            <w:noProof/>
            <w:kern w:val="2"/>
            <w:szCs w:val="24"/>
            <w14:ligatures w14:val="standardContextual"/>
          </w:rPr>
          <w:tab/>
        </w:r>
        <w:r w:rsidRPr="00DA0457">
          <w:rPr>
            <w:rStyle w:val="Hyperlink"/>
            <w:noProof/>
          </w:rPr>
          <w:t>Personal Use of Phones</w:t>
        </w:r>
        <w:r>
          <w:rPr>
            <w:noProof/>
            <w:webHidden/>
          </w:rPr>
          <w:tab/>
        </w:r>
        <w:r>
          <w:rPr>
            <w:noProof/>
            <w:webHidden/>
          </w:rPr>
          <w:fldChar w:fldCharType="begin"/>
        </w:r>
        <w:r>
          <w:rPr>
            <w:noProof/>
            <w:webHidden/>
          </w:rPr>
          <w:instrText xml:space="preserve"> PAGEREF _Toc179199848 \h </w:instrText>
        </w:r>
        <w:r>
          <w:rPr>
            <w:noProof/>
            <w:webHidden/>
          </w:rPr>
        </w:r>
        <w:r>
          <w:rPr>
            <w:noProof/>
            <w:webHidden/>
          </w:rPr>
          <w:fldChar w:fldCharType="separate"/>
        </w:r>
        <w:r w:rsidR="000F5311">
          <w:rPr>
            <w:noProof/>
            <w:webHidden/>
          </w:rPr>
          <w:t>36</w:t>
        </w:r>
        <w:r>
          <w:rPr>
            <w:noProof/>
            <w:webHidden/>
          </w:rPr>
          <w:fldChar w:fldCharType="end"/>
        </w:r>
      </w:hyperlink>
    </w:p>
    <w:p w14:paraId="0B6FBDA5" w14:textId="155131CF"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49" w:history="1">
        <w:r w:rsidRPr="00DA0457">
          <w:rPr>
            <w:rStyle w:val="Hyperlink"/>
            <w:noProof/>
          </w:rPr>
          <w:t>G.</w:t>
        </w:r>
        <w:r>
          <w:rPr>
            <w:rFonts w:asciiTheme="minorHAnsi" w:eastAsiaTheme="minorEastAsia" w:hAnsiTheme="minorHAnsi" w:cstheme="minorBidi"/>
            <w:noProof/>
            <w:kern w:val="2"/>
            <w:szCs w:val="24"/>
            <w14:ligatures w14:val="standardContextual"/>
          </w:rPr>
          <w:tab/>
        </w:r>
        <w:r w:rsidRPr="00DA0457">
          <w:rPr>
            <w:rStyle w:val="Hyperlink"/>
            <w:noProof/>
          </w:rPr>
          <w:t>Use of Cellular Phones / Tablets / PDAs in the Workplace</w:t>
        </w:r>
        <w:r>
          <w:rPr>
            <w:noProof/>
            <w:webHidden/>
          </w:rPr>
          <w:tab/>
        </w:r>
        <w:r>
          <w:rPr>
            <w:noProof/>
            <w:webHidden/>
          </w:rPr>
          <w:fldChar w:fldCharType="begin"/>
        </w:r>
        <w:r>
          <w:rPr>
            <w:noProof/>
            <w:webHidden/>
          </w:rPr>
          <w:instrText xml:space="preserve"> PAGEREF _Toc179199849 \h </w:instrText>
        </w:r>
        <w:r>
          <w:rPr>
            <w:noProof/>
            <w:webHidden/>
          </w:rPr>
        </w:r>
        <w:r>
          <w:rPr>
            <w:noProof/>
            <w:webHidden/>
          </w:rPr>
          <w:fldChar w:fldCharType="separate"/>
        </w:r>
        <w:r w:rsidR="000F5311">
          <w:rPr>
            <w:noProof/>
            <w:webHidden/>
          </w:rPr>
          <w:t>36</w:t>
        </w:r>
        <w:r>
          <w:rPr>
            <w:noProof/>
            <w:webHidden/>
          </w:rPr>
          <w:fldChar w:fldCharType="end"/>
        </w:r>
      </w:hyperlink>
    </w:p>
    <w:p w14:paraId="58CB19B6" w14:textId="0D921847" w:rsidR="00345F1D" w:rsidRDefault="00345F1D">
      <w:pPr>
        <w:pStyle w:val="TOC3"/>
        <w:rPr>
          <w:rFonts w:asciiTheme="minorHAnsi" w:eastAsiaTheme="minorEastAsia" w:hAnsiTheme="minorHAnsi" w:cstheme="minorBidi"/>
          <w:noProof/>
          <w:kern w:val="2"/>
          <w:szCs w:val="24"/>
          <w14:ligatures w14:val="standardContextual"/>
        </w:rPr>
      </w:pPr>
      <w:hyperlink w:anchor="_Toc179199850" w:history="1">
        <w:r w:rsidRPr="00DA0457">
          <w:rPr>
            <w:rStyle w:val="Hyperlink"/>
            <w:noProof/>
          </w:rPr>
          <w:t>1.</w:t>
        </w:r>
        <w:r>
          <w:rPr>
            <w:rFonts w:asciiTheme="minorHAnsi" w:eastAsiaTheme="minorEastAsia" w:hAnsiTheme="minorHAnsi" w:cstheme="minorBidi"/>
            <w:noProof/>
            <w:kern w:val="2"/>
            <w:szCs w:val="24"/>
            <w14:ligatures w14:val="standardContextual"/>
          </w:rPr>
          <w:tab/>
        </w:r>
        <w:r w:rsidRPr="00DA0457">
          <w:rPr>
            <w:rStyle w:val="Hyperlink"/>
            <w:noProof/>
          </w:rPr>
          <w:t>Prohibited Use of Mobile Devices While Driving</w:t>
        </w:r>
        <w:r>
          <w:rPr>
            <w:noProof/>
            <w:webHidden/>
          </w:rPr>
          <w:tab/>
        </w:r>
        <w:r>
          <w:rPr>
            <w:noProof/>
            <w:webHidden/>
          </w:rPr>
          <w:fldChar w:fldCharType="begin"/>
        </w:r>
        <w:r>
          <w:rPr>
            <w:noProof/>
            <w:webHidden/>
          </w:rPr>
          <w:instrText xml:space="preserve"> PAGEREF _Toc179199850 \h </w:instrText>
        </w:r>
        <w:r>
          <w:rPr>
            <w:noProof/>
            <w:webHidden/>
          </w:rPr>
        </w:r>
        <w:r>
          <w:rPr>
            <w:noProof/>
            <w:webHidden/>
          </w:rPr>
          <w:fldChar w:fldCharType="separate"/>
        </w:r>
        <w:r w:rsidR="000F5311">
          <w:rPr>
            <w:noProof/>
            <w:webHidden/>
          </w:rPr>
          <w:t>36</w:t>
        </w:r>
        <w:r>
          <w:rPr>
            <w:noProof/>
            <w:webHidden/>
          </w:rPr>
          <w:fldChar w:fldCharType="end"/>
        </w:r>
      </w:hyperlink>
    </w:p>
    <w:p w14:paraId="02A652DB" w14:textId="72B07CEC"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51" w:history="1">
        <w:r w:rsidRPr="00DA0457">
          <w:rPr>
            <w:rStyle w:val="Hyperlink"/>
            <w:noProof/>
          </w:rPr>
          <w:t>H.</w:t>
        </w:r>
        <w:r>
          <w:rPr>
            <w:rFonts w:asciiTheme="minorHAnsi" w:eastAsiaTheme="minorEastAsia" w:hAnsiTheme="minorHAnsi" w:cstheme="minorBidi"/>
            <w:noProof/>
            <w:kern w:val="2"/>
            <w:szCs w:val="24"/>
            <w14:ligatures w14:val="standardContextual"/>
          </w:rPr>
          <w:tab/>
        </w:r>
        <w:r w:rsidRPr="00DA0457">
          <w:rPr>
            <w:rStyle w:val="Hyperlink"/>
            <w:noProof/>
          </w:rPr>
          <w:t>Video or Audio Recording Devices</w:t>
        </w:r>
        <w:r>
          <w:rPr>
            <w:noProof/>
            <w:webHidden/>
          </w:rPr>
          <w:tab/>
        </w:r>
        <w:r>
          <w:rPr>
            <w:noProof/>
            <w:webHidden/>
          </w:rPr>
          <w:fldChar w:fldCharType="begin"/>
        </w:r>
        <w:r>
          <w:rPr>
            <w:noProof/>
            <w:webHidden/>
          </w:rPr>
          <w:instrText xml:space="preserve"> PAGEREF _Toc179199851 \h </w:instrText>
        </w:r>
        <w:r>
          <w:rPr>
            <w:noProof/>
            <w:webHidden/>
          </w:rPr>
        </w:r>
        <w:r>
          <w:rPr>
            <w:noProof/>
            <w:webHidden/>
          </w:rPr>
          <w:fldChar w:fldCharType="separate"/>
        </w:r>
        <w:r w:rsidR="000F5311">
          <w:rPr>
            <w:noProof/>
            <w:webHidden/>
          </w:rPr>
          <w:t>37</w:t>
        </w:r>
        <w:r>
          <w:rPr>
            <w:noProof/>
            <w:webHidden/>
          </w:rPr>
          <w:fldChar w:fldCharType="end"/>
        </w:r>
      </w:hyperlink>
    </w:p>
    <w:p w14:paraId="41C55913" w14:textId="4D9E3DE8"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52" w:history="1">
        <w:r w:rsidRPr="00DA0457">
          <w:rPr>
            <w:rStyle w:val="Hyperlink"/>
            <w:noProof/>
          </w:rPr>
          <w:t>I.</w:t>
        </w:r>
        <w:r>
          <w:rPr>
            <w:rFonts w:asciiTheme="minorHAnsi" w:eastAsiaTheme="minorEastAsia" w:hAnsiTheme="minorHAnsi" w:cstheme="minorBidi"/>
            <w:noProof/>
            <w:kern w:val="2"/>
            <w:szCs w:val="24"/>
            <w14:ligatures w14:val="standardContextual"/>
          </w:rPr>
          <w:tab/>
        </w:r>
        <w:r w:rsidRPr="00DA0457">
          <w:rPr>
            <w:rStyle w:val="Hyperlink"/>
            <w:noProof/>
          </w:rPr>
          <w:t>Return of Property Upon Termination or Resignation</w:t>
        </w:r>
        <w:r>
          <w:rPr>
            <w:noProof/>
            <w:webHidden/>
          </w:rPr>
          <w:tab/>
        </w:r>
        <w:r>
          <w:rPr>
            <w:noProof/>
            <w:webHidden/>
          </w:rPr>
          <w:fldChar w:fldCharType="begin"/>
        </w:r>
        <w:r>
          <w:rPr>
            <w:noProof/>
            <w:webHidden/>
          </w:rPr>
          <w:instrText xml:space="preserve"> PAGEREF _Toc179199852 \h </w:instrText>
        </w:r>
        <w:r>
          <w:rPr>
            <w:noProof/>
            <w:webHidden/>
          </w:rPr>
        </w:r>
        <w:r>
          <w:rPr>
            <w:noProof/>
            <w:webHidden/>
          </w:rPr>
          <w:fldChar w:fldCharType="separate"/>
        </w:r>
        <w:r w:rsidR="000F5311">
          <w:rPr>
            <w:noProof/>
            <w:webHidden/>
          </w:rPr>
          <w:t>37</w:t>
        </w:r>
        <w:r>
          <w:rPr>
            <w:noProof/>
            <w:webHidden/>
          </w:rPr>
          <w:fldChar w:fldCharType="end"/>
        </w:r>
      </w:hyperlink>
    </w:p>
    <w:p w14:paraId="4AF70C9D" w14:textId="77662EB0" w:rsidR="00345F1D" w:rsidRDefault="00345F1D">
      <w:pPr>
        <w:pStyle w:val="TOC1"/>
        <w:rPr>
          <w:rFonts w:asciiTheme="minorHAnsi" w:eastAsiaTheme="minorEastAsia" w:hAnsiTheme="minorHAnsi" w:cstheme="minorBidi"/>
          <w:noProof/>
          <w:kern w:val="2"/>
          <w:szCs w:val="24"/>
          <w14:ligatures w14:val="standardContextual"/>
        </w:rPr>
      </w:pPr>
      <w:hyperlink w:anchor="_Toc179199853" w:history="1">
        <w:r w:rsidRPr="00DA0457">
          <w:rPr>
            <w:rStyle w:val="Hyperlink"/>
            <w:noProof/>
          </w:rPr>
          <w:t>XV.</w:t>
        </w:r>
        <w:r>
          <w:rPr>
            <w:rFonts w:asciiTheme="minorHAnsi" w:eastAsiaTheme="minorEastAsia" w:hAnsiTheme="minorHAnsi" w:cstheme="minorBidi"/>
            <w:noProof/>
            <w:kern w:val="2"/>
            <w:szCs w:val="24"/>
            <w14:ligatures w14:val="standardContextual"/>
          </w:rPr>
          <w:tab/>
        </w:r>
        <w:r w:rsidRPr="00DA0457">
          <w:rPr>
            <w:rStyle w:val="Hyperlink"/>
            <w:noProof/>
          </w:rPr>
          <w:t>COMPANY PROPERTY; PROPRIETARY, CONFIDENTIAL AND PERSONAL INFORMATION</w:t>
        </w:r>
        <w:r>
          <w:rPr>
            <w:noProof/>
            <w:webHidden/>
          </w:rPr>
          <w:tab/>
        </w:r>
        <w:r>
          <w:rPr>
            <w:noProof/>
            <w:webHidden/>
          </w:rPr>
          <w:fldChar w:fldCharType="begin"/>
        </w:r>
        <w:r>
          <w:rPr>
            <w:noProof/>
            <w:webHidden/>
          </w:rPr>
          <w:instrText xml:space="preserve"> PAGEREF _Toc179199853 \h </w:instrText>
        </w:r>
        <w:r>
          <w:rPr>
            <w:noProof/>
            <w:webHidden/>
          </w:rPr>
        </w:r>
        <w:r>
          <w:rPr>
            <w:noProof/>
            <w:webHidden/>
          </w:rPr>
          <w:fldChar w:fldCharType="separate"/>
        </w:r>
        <w:r w:rsidR="000F5311">
          <w:rPr>
            <w:noProof/>
            <w:webHidden/>
          </w:rPr>
          <w:t>37</w:t>
        </w:r>
        <w:r>
          <w:rPr>
            <w:noProof/>
            <w:webHidden/>
          </w:rPr>
          <w:fldChar w:fldCharType="end"/>
        </w:r>
      </w:hyperlink>
    </w:p>
    <w:p w14:paraId="02ABC44C" w14:textId="73D41F11"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54" w:history="1">
        <w:r w:rsidRPr="00DA0457">
          <w:rPr>
            <w:rStyle w:val="Hyperlink"/>
            <w:noProof/>
          </w:rPr>
          <w:t>A.</w:t>
        </w:r>
        <w:r>
          <w:rPr>
            <w:rFonts w:asciiTheme="minorHAnsi" w:eastAsiaTheme="minorEastAsia" w:hAnsiTheme="minorHAnsi" w:cstheme="minorBidi"/>
            <w:noProof/>
            <w:kern w:val="2"/>
            <w:szCs w:val="24"/>
            <w14:ligatures w14:val="standardContextual"/>
          </w:rPr>
          <w:tab/>
        </w:r>
        <w:r w:rsidRPr="00DA0457">
          <w:rPr>
            <w:rStyle w:val="Hyperlink"/>
            <w:noProof/>
          </w:rPr>
          <w:t>Confidential and Personal Information</w:t>
        </w:r>
        <w:r>
          <w:rPr>
            <w:noProof/>
            <w:webHidden/>
          </w:rPr>
          <w:tab/>
        </w:r>
        <w:r>
          <w:rPr>
            <w:noProof/>
            <w:webHidden/>
          </w:rPr>
          <w:fldChar w:fldCharType="begin"/>
        </w:r>
        <w:r>
          <w:rPr>
            <w:noProof/>
            <w:webHidden/>
          </w:rPr>
          <w:instrText xml:space="preserve"> PAGEREF _Toc179199854 \h </w:instrText>
        </w:r>
        <w:r>
          <w:rPr>
            <w:noProof/>
            <w:webHidden/>
          </w:rPr>
        </w:r>
        <w:r>
          <w:rPr>
            <w:noProof/>
            <w:webHidden/>
          </w:rPr>
          <w:fldChar w:fldCharType="separate"/>
        </w:r>
        <w:r w:rsidR="000F5311">
          <w:rPr>
            <w:noProof/>
            <w:webHidden/>
          </w:rPr>
          <w:t>37</w:t>
        </w:r>
        <w:r>
          <w:rPr>
            <w:noProof/>
            <w:webHidden/>
          </w:rPr>
          <w:fldChar w:fldCharType="end"/>
        </w:r>
      </w:hyperlink>
    </w:p>
    <w:p w14:paraId="1296423F" w14:textId="627FB471"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55" w:history="1">
        <w:r w:rsidRPr="00DA0457">
          <w:rPr>
            <w:rStyle w:val="Hyperlink"/>
            <w:noProof/>
          </w:rPr>
          <w:t>B.</w:t>
        </w:r>
        <w:r>
          <w:rPr>
            <w:rFonts w:asciiTheme="minorHAnsi" w:eastAsiaTheme="minorEastAsia" w:hAnsiTheme="minorHAnsi" w:cstheme="minorBidi"/>
            <w:noProof/>
            <w:kern w:val="2"/>
            <w:szCs w:val="24"/>
            <w14:ligatures w14:val="standardContextual"/>
          </w:rPr>
          <w:tab/>
        </w:r>
        <w:r w:rsidRPr="00DA0457">
          <w:rPr>
            <w:rStyle w:val="Hyperlink"/>
            <w:noProof/>
          </w:rPr>
          <w:t>Obligations on Termination</w:t>
        </w:r>
        <w:r>
          <w:rPr>
            <w:noProof/>
            <w:webHidden/>
          </w:rPr>
          <w:tab/>
        </w:r>
        <w:r>
          <w:rPr>
            <w:noProof/>
            <w:webHidden/>
          </w:rPr>
          <w:fldChar w:fldCharType="begin"/>
        </w:r>
        <w:r>
          <w:rPr>
            <w:noProof/>
            <w:webHidden/>
          </w:rPr>
          <w:instrText xml:space="preserve"> PAGEREF _Toc179199855 \h </w:instrText>
        </w:r>
        <w:r>
          <w:rPr>
            <w:noProof/>
            <w:webHidden/>
          </w:rPr>
        </w:r>
        <w:r>
          <w:rPr>
            <w:noProof/>
            <w:webHidden/>
          </w:rPr>
          <w:fldChar w:fldCharType="separate"/>
        </w:r>
        <w:r w:rsidR="000F5311">
          <w:rPr>
            <w:noProof/>
            <w:webHidden/>
          </w:rPr>
          <w:t>38</w:t>
        </w:r>
        <w:r>
          <w:rPr>
            <w:noProof/>
            <w:webHidden/>
          </w:rPr>
          <w:fldChar w:fldCharType="end"/>
        </w:r>
      </w:hyperlink>
    </w:p>
    <w:p w14:paraId="29782BEE" w14:textId="1F2492BF"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56" w:history="1">
        <w:r w:rsidRPr="00DA0457">
          <w:rPr>
            <w:rStyle w:val="Hyperlink"/>
            <w:noProof/>
          </w:rPr>
          <w:t>C.</w:t>
        </w:r>
        <w:r>
          <w:rPr>
            <w:rFonts w:asciiTheme="minorHAnsi" w:eastAsiaTheme="minorEastAsia" w:hAnsiTheme="minorHAnsi" w:cstheme="minorBidi"/>
            <w:noProof/>
            <w:kern w:val="2"/>
            <w:szCs w:val="24"/>
            <w14:ligatures w14:val="standardContextual"/>
          </w:rPr>
          <w:tab/>
        </w:r>
        <w:r w:rsidRPr="00DA0457">
          <w:rPr>
            <w:rStyle w:val="Hyperlink"/>
            <w:noProof/>
          </w:rPr>
          <w:t>Security</w:t>
        </w:r>
        <w:r>
          <w:rPr>
            <w:noProof/>
            <w:webHidden/>
          </w:rPr>
          <w:tab/>
        </w:r>
        <w:r>
          <w:rPr>
            <w:noProof/>
            <w:webHidden/>
          </w:rPr>
          <w:fldChar w:fldCharType="begin"/>
        </w:r>
        <w:r>
          <w:rPr>
            <w:noProof/>
            <w:webHidden/>
          </w:rPr>
          <w:instrText xml:space="preserve"> PAGEREF _Toc179199856 \h </w:instrText>
        </w:r>
        <w:r>
          <w:rPr>
            <w:noProof/>
            <w:webHidden/>
          </w:rPr>
        </w:r>
        <w:r>
          <w:rPr>
            <w:noProof/>
            <w:webHidden/>
          </w:rPr>
          <w:fldChar w:fldCharType="separate"/>
        </w:r>
        <w:r w:rsidR="000F5311">
          <w:rPr>
            <w:noProof/>
            <w:webHidden/>
          </w:rPr>
          <w:t>38</w:t>
        </w:r>
        <w:r>
          <w:rPr>
            <w:noProof/>
            <w:webHidden/>
          </w:rPr>
          <w:fldChar w:fldCharType="end"/>
        </w:r>
      </w:hyperlink>
    </w:p>
    <w:p w14:paraId="023A070E" w14:textId="2D958293"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57" w:history="1">
        <w:r w:rsidRPr="00DA0457">
          <w:rPr>
            <w:rStyle w:val="Hyperlink"/>
            <w:noProof/>
          </w:rPr>
          <w:t>D.</w:t>
        </w:r>
        <w:r>
          <w:rPr>
            <w:rFonts w:asciiTheme="minorHAnsi" w:eastAsiaTheme="minorEastAsia" w:hAnsiTheme="minorHAnsi" w:cstheme="minorBidi"/>
            <w:noProof/>
            <w:kern w:val="2"/>
            <w:szCs w:val="24"/>
            <w14:ligatures w14:val="standardContextual"/>
          </w:rPr>
          <w:tab/>
        </w:r>
        <w:r w:rsidRPr="00DA0457">
          <w:rPr>
            <w:rStyle w:val="Hyperlink"/>
            <w:noProof/>
          </w:rPr>
          <w:t>Facility Keys and Alarm Codes</w:t>
        </w:r>
        <w:r>
          <w:rPr>
            <w:noProof/>
            <w:webHidden/>
          </w:rPr>
          <w:tab/>
        </w:r>
        <w:r>
          <w:rPr>
            <w:noProof/>
            <w:webHidden/>
          </w:rPr>
          <w:fldChar w:fldCharType="begin"/>
        </w:r>
        <w:r>
          <w:rPr>
            <w:noProof/>
            <w:webHidden/>
          </w:rPr>
          <w:instrText xml:space="preserve"> PAGEREF _Toc179199857 \h </w:instrText>
        </w:r>
        <w:r>
          <w:rPr>
            <w:noProof/>
            <w:webHidden/>
          </w:rPr>
        </w:r>
        <w:r>
          <w:rPr>
            <w:noProof/>
            <w:webHidden/>
          </w:rPr>
          <w:fldChar w:fldCharType="separate"/>
        </w:r>
        <w:r w:rsidR="000F5311">
          <w:rPr>
            <w:noProof/>
            <w:webHidden/>
          </w:rPr>
          <w:t>39</w:t>
        </w:r>
        <w:r>
          <w:rPr>
            <w:noProof/>
            <w:webHidden/>
          </w:rPr>
          <w:fldChar w:fldCharType="end"/>
        </w:r>
      </w:hyperlink>
    </w:p>
    <w:p w14:paraId="072D6367" w14:textId="720A2EE8" w:rsidR="00345F1D" w:rsidRDefault="00345F1D">
      <w:pPr>
        <w:pStyle w:val="TOC1"/>
        <w:rPr>
          <w:rFonts w:asciiTheme="minorHAnsi" w:eastAsiaTheme="minorEastAsia" w:hAnsiTheme="minorHAnsi" w:cstheme="minorBidi"/>
          <w:noProof/>
          <w:kern w:val="2"/>
          <w:szCs w:val="24"/>
          <w14:ligatures w14:val="standardContextual"/>
        </w:rPr>
      </w:pPr>
      <w:hyperlink w:anchor="_Toc179199858" w:history="1">
        <w:r w:rsidRPr="00DA0457">
          <w:rPr>
            <w:rStyle w:val="Hyperlink"/>
            <w:noProof/>
          </w:rPr>
          <w:t>XVI.</w:t>
        </w:r>
        <w:r>
          <w:rPr>
            <w:rFonts w:asciiTheme="minorHAnsi" w:eastAsiaTheme="minorEastAsia" w:hAnsiTheme="minorHAnsi" w:cstheme="minorBidi"/>
            <w:noProof/>
            <w:kern w:val="2"/>
            <w:szCs w:val="24"/>
            <w14:ligatures w14:val="standardContextual"/>
          </w:rPr>
          <w:tab/>
        </w:r>
        <w:r w:rsidRPr="00DA0457">
          <w:rPr>
            <w:rStyle w:val="Hyperlink"/>
            <w:noProof/>
          </w:rPr>
          <w:t>TECHNOLOGY USE AND SECURITY</w:t>
        </w:r>
        <w:r>
          <w:rPr>
            <w:noProof/>
            <w:webHidden/>
          </w:rPr>
          <w:tab/>
        </w:r>
        <w:r>
          <w:rPr>
            <w:noProof/>
            <w:webHidden/>
          </w:rPr>
          <w:fldChar w:fldCharType="begin"/>
        </w:r>
        <w:r>
          <w:rPr>
            <w:noProof/>
            <w:webHidden/>
          </w:rPr>
          <w:instrText xml:space="preserve"> PAGEREF _Toc179199858 \h </w:instrText>
        </w:r>
        <w:r>
          <w:rPr>
            <w:noProof/>
            <w:webHidden/>
          </w:rPr>
        </w:r>
        <w:r>
          <w:rPr>
            <w:noProof/>
            <w:webHidden/>
          </w:rPr>
          <w:fldChar w:fldCharType="separate"/>
        </w:r>
        <w:r w:rsidR="000F5311">
          <w:rPr>
            <w:noProof/>
            <w:webHidden/>
          </w:rPr>
          <w:t>39</w:t>
        </w:r>
        <w:r>
          <w:rPr>
            <w:noProof/>
            <w:webHidden/>
          </w:rPr>
          <w:fldChar w:fldCharType="end"/>
        </w:r>
      </w:hyperlink>
    </w:p>
    <w:p w14:paraId="734B2C8D" w14:textId="78270560"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59" w:history="1">
        <w:r w:rsidRPr="00DA0457">
          <w:rPr>
            <w:rStyle w:val="Hyperlink"/>
            <w:noProof/>
          </w:rPr>
          <w:t>A.</w:t>
        </w:r>
        <w:r>
          <w:rPr>
            <w:rFonts w:asciiTheme="minorHAnsi" w:eastAsiaTheme="minorEastAsia" w:hAnsiTheme="minorHAnsi" w:cstheme="minorBidi"/>
            <w:noProof/>
            <w:kern w:val="2"/>
            <w:szCs w:val="24"/>
            <w14:ligatures w14:val="standardContextual"/>
          </w:rPr>
          <w:tab/>
        </w:r>
        <w:r w:rsidRPr="00DA0457">
          <w:rPr>
            <w:rStyle w:val="Hyperlink"/>
            <w:noProof/>
          </w:rPr>
          <w:t>Technology Resources Definition</w:t>
        </w:r>
        <w:r>
          <w:rPr>
            <w:noProof/>
            <w:webHidden/>
          </w:rPr>
          <w:tab/>
        </w:r>
        <w:r>
          <w:rPr>
            <w:noProof/>
            <w:webHidden/>
          </w:rPr>
          <w:fldChar w:fldCharType="begin"/>
        </w:r>
        <w:r>
          <w:rPr>
            <w:noProof/>
            <w:webHidden/>
          </w:rPr>
          <w:instrText xml:space="preserve"> PAGEREF _Toc179199859 \h </w:instrText>
        </w:r>
        <w:r>
          <w:rPr>
            <w:noProof/>
            <w:webHidden/>
          </w:rPr>
        </w:r>
        <w:r>
          <w:rPr>
            <w:noProof/>
            <w:webHidden/>
          </w:rPr>
          <w:fldChar w:fldCharType="separate"/>
        </w:r>
        <w:r w:rsidR="000F5311">
          <w:rPr>
            <w:noProof/>
            <w:webHidden/>
          </w:rPr>
          <w:t>39</w:t>
        </w:r>
        <w:r>
          <w:rPr>
            <w:noProof/>
            <w:webHidden/>
          </w:rPr>
          <w:fldChar w:fldCharType="end"/>
        </w:r>
      </w:hyperlink>
    </w:p>
    <w:p w14:paraId="25F90EA8" w14:textId="0BA9A7D2"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60" w:history="1">
        <w:r w:rsidRPr="00DA0457">
          <w:rPr>
            <w:rStyle w:val="Hyperlink"/>
            <w:noProof/>
          </w:rPr>
          <w:t>B.</w:t>
        </w:r>
        <w:r>
          <w:rPr>
            <w:rFonts w:asciiTheme="minorHAnsi" w:eastAsiaTheme="minorEastAsia" w:hAnsiTheme="minorHAnsi" w:cstheme="minorBidi"/>
            <w:noProof/>
            <w:kern w:val="2"/>
            <w:szCs w:val="24"/>
            <w14:ligatures w14:val="standardContextual"/>
          </w:rPr>
          <w:tab/>
        </w:r>
        <w:r w:rsidRPr="00DA0457">
          <w:rPr>
            <w:rStyle w:val="Hyperlink"/>
            <w:noProof/>
          </w:rPr>
          <w:t>Authorization</w:t>
        </w:r>
        <w:r>
          <w:rPr>
            <w:noProof/>
            <w:webHidden/>
          </w:rPr>
          <w:tab/>
        </w:r>
        <w:r>
          <w:rPr>
            <w:noProof/>
            <w:webHidden/>
          </w:rPr>
          <w:fldChar w:fldCharType="begin"/>
        </w:r>
        <w:r>
          <w:rPr>
            <w:noProof/>
            <w:webHidden/>
          </w:rPr>
          <w:instrText xml:space="preserve"> PAGEREF _Toc179199860 \h </w:instrText>
        </w:r>
        <w:r>
          <w:rPr>
            <w:noProof/>
            <w:webHidden/>
          </w:rPr>
        </w:r>
        <w:r>
          <w:rPr>
            <w:noProof/>
            <w:webHidden/>
          </w:rPr>
          <w:fldChar w:fldCharType="separate"/>
        </w:r>
        <w:r w:rsidR="000F5311">
          <w:rPr>
            <w:noProof/>
            <w:webHidden/>
          </w:rPr>
          <w:t>40</w:t>
        </w:r>
        <w:r>
          <w:rPr>
            <w:noProof/>
            <w:webHidden/>
          </w:rPr>
          <w:fldChar w:fldCharType="end"/>
        </w:r>
      </w:hyperlink>
    </w:p>
    <w:p w14:paraId="5EB40DE2" w14:textId="374FE41F"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61" w:history="1">
        <w:r w:rsidRPr="00DA0457">
          <w:rPr>
            <w:rStyle w:val="Hyperlink"/>
            <w:noProof/>
          </w:rPr>
          <w:t>C.</w:t>
        </w:r>
        <w:r>
          <w:rPr>
            <w:rFonts w:asciiTheme="minorHAnsi" w:eastAsiaTheme="minorEastAsia" w:hAnsiTheme="minorHAnsi" w:cstheme="minorBidi"/>
            <w:noProof/>
            <w:kern w:val="2"/>
            <w:szCs w:val="24"/>
            <w14:ligatures w14:val="standardContextual"/>
          </w:rPr>
          <w:tab/>
        </w:r>
        <w:r w:rsidRPr="00DA0457">
          <w:rPr>
            <w:rStyle w:val="Hyperlink"/>
            <w:noProof/>
          </w:rPr>
          <w:t>Use</w:t>
        </w:r>
        <w:r>
          <w:rPr>
            <w:noProof/>
            <w:webHidden/>
          </w:rPr>
          <w:tab/>
        </w:r>
        <w:r>
          <w:rPr>
            <w:noProof/>
            <w:webHidden/>
          </w:rPr>
          <w:fldChar w:fldCharType="begin"/>
        </w:r>
        <w:r>
          <w:rPr>
            <w:noProof/>
            <w:webHidden/>
          </w:rPr>
          <w:instrText xml:space="preserve"> PAGEREF _Toc179199861 \h </w:instrText>
        </w:r>
        <w:r>
          <w:rPr>
            <w:noProof/>
            <w:webHidden/>
          </w:rPr>
        </w:r>
        <w:r>
          <w:rPr>
            <w:noProof/>
            <w:webHidden/>
          </w:rPr>
          <w:fldChar w:fldCharType="separate"/>
        </w:r>
        <w:r w:rsidR="000F5311">
          <w:rPr>
            <w:noProof/>
            <w:webHidden/>
          </w:rPr>
          <w:t>40</w:t>
        </w:r>
        <w:r>
          <w:rPr>
            <w:noProof/>
            <w:webHidden/>
          </w:rPr>
          <w:fldChar w:fldCharType="end"/>
        </w:r>
      </w:hyperlink>
    </w:p>
    <w:p w14:paraId="3C85828D" w14:textId="32B091F3"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62" w:history="1">
        <w:r w:rsidRPr="00DA0457">
          <w:rPr>
            <w:rStyle w:val="Hyperlink"/>
            <w:noProof/>
          </w:rPr>
          <w:t>D.</w:t>
        </w:r>
        <w:r>
          <w:rPr>
            <w:rFonts w:asciiTheme="minorHAnsi" w:eastAsiaTheme="minorEastAsia" w:hAnsiTheme="minorHAnsi" w:cstheme="minorBidi"/>
            <w:noProof/>
            <w:kern w:val="2"/>
            <w:szCs w:val="24"/>
            <w14:ligatures w14:val="standardContextual"/>
          </w:rPr>
          <w:tab/>
        </w:r>
        <w:r w:rsidRPr="00DA0457">
          <w:rPr>
            <w:rStyle w:val="Hyperlink"/>
            <w:noProof/>
          </w:rPr>
          <w:t>Improper Use</w:t>
        </w:r>
        <w:r>
          <w:rPr>
            <w:noProof/>
            <w:webHidden/>
          </w:rPr>
          <w:tab/>
        </w:r>
        <w:r>
          <w:rPr>
            <w:noProof/>
            <w:webHidden/>
          </w:rPr>
          <w:fldChar w:fldCharType="begin"/>
        </w:r>
        <w:r>
          <w:rPr>
            <w:noProof/>
            <w:webHidden/>
          </w:rPr>
          <w:instrText xml:space="preserve"> PAGEREF _Toc179199862 \h </w:instrText>
        </w:r>
        <w:r>
          <w:rPr>
            <w:noProof/>
            <w:webHidden/>
          </w:rPr>
        </w:r>
        <w:r>
          <w:rPr>
            <w:noProof/>
            <w:webHidden/>
          </w:rPr>
          <w:fldChar w:fldCharType="separate"/>
        </w:r>
        <w:r w:rsidR="000F5311">
          <w:rPr>
            <w:noProof/>
            <w:webHidden/>
          </w:rPr>
          <w:t>40</w:t>
        </w:r>
        <w:r>
          <w:rPr>
            <w:noProof/>
            <w:webHidden/>
          </w:rPr>
          <w:fldChar w:fldCharType="end"/>
        </w:r>
      </w:hyperlink>
    </w:p>
    <w:p w14:paraId="68EE20D4" w14:textId="1FC8E527" w:rsidR="00345F1D" w:rsidRDefault="00345F1D">
      <w:pPr>
        <w:pStyle w:val="TOC3"/>
        <w:rPr>
          <w:rFonts w:asciiTheme="minorHAnsi" w:eastAsiaTheme="minorEastAsia" w:hAnsiTheme="minorHAnsi" w:cstheme="minorBidi"/>
          <w:noProof/>
          <w:kern w:val="2"/>
          <w:szCs w:val="24"/>
          <w14:ligatures w14:val="standardContextual"/>
        </w:rPr>
      </w:pPr>
      <w:hyperlink w:anchor="_Toc179199863" w:history="1">
        <w:r w:rsidRPr="00DA0457">
          <w:rPr>
            <w:rStyle w:val="Hyperlink"/>
            <w:noProof/>
          </w:rPr>
          <w:t>1.</w:t>
        </w:r>
        <w:r>
          <w:rPr>
            <w:rFonts w:asciiTheme="minorHAnsi" w:eastAsiaTheme="minorEastAsia" w:hAnsiTheme="minorHAnsi" w:cstheme="minorBidi"/>
            <w:noProof/>
            <w:kern w:val="2"/>
            <w:szCs w:val="24"/>
            <w14:ligatures w14:val="standardContextual"/>
          </w:rPr>
          <w:tab/>
        </w:r>
        <w:r w:rsidRPr="00DA0457">
          <w:rPr>
            <w:rStyle w:val="Hyperlink"/>
            <w:noProof/>
          </w:rPr>
          <w:t>Prohibition Against Harassing, Discriminatory &amp; Defamatory Use</w:t>
        </w:r>
        <w:r>
          <w:rPr>
            <w:noProof/>
            <w:webHidden/>
          </w:rPr>
          <w:tab/>
        </w:r>
        <w:r>
          <w:rPr>
            <w:noProof/>
            <w:webHidden/>
          </w:rPr>
          <w:fldChar w:fldCharType="begin"/>
        </w:r>
        <w:r>
          <w:rPr>
            <w:noProof/>
            <w:webHidden/>
          </w:rPr>
          <w:instrText xml:space="preserve"> PAGEREF _Toc179199863 \h </w:instrText>
        </w:r>
        <w:r>
          <w:rPr>
            <w:noProof/>
            <w:webHidden/>
          </w:rPr>
        </w:r>
        <w:r>
          <w:rPr>
            <w:noProof/>
            <w:webHidden/>
          </w:rPr>
          <w:fldChar w:fldCharType="separate"/>
        </w:r>
        <w:r w:rsidR="000F5311">
          <w:rPr>
            <w:noProof/>
            <w:webHidden/>
          </w:rPr>
          <w:t>40</w:t>
        </w:r>
        <w:r>
          <w:rPr>
            <w:noProof/>
            <w:webHidden/>
          </w:rPr>
          <w:fldChar w:fldCharType="end"/>
        </w:r>
      </w:hyperlink>
    </w:p>
    <w:p w14:paraId="126E5B68" w14:textId="766FC892" w:rsidR="00345F1D" w:rsidRDefault="00345F1D">
      <w:pPr>
        <w:pStyle w:val="TOC3"/>
        <w:rPr>
          <w:rFonts w:asciiTheme="minorHAnsi" w:eastAsiaTheme="minorEastAsia" w:hAnsiTheme="minorHAnsi" w:cstheme="minorBidi"/>
          <w:noProof/>
          <w:kern w:val="2"/>
          <w:szCs w:val="24"/>
          <w14:ligatures w14:val="standardContextual"/>
        </w:rPr>
      </w:pPr>
      <w:hyperlink w:anchor="_Toc179199864" w:history="1">
        <w:r w:rsidRPr="00DA0457">
          <w:rPr>
            <w:rStyle w:val="Hyperlink"/>
            <w:noProof/>
          </w:rPr>
          <w:t>2.</w:t>
        </w:r>
        <w:r>
          <w:rPr>
            <w:rFonts w:asciiTheme="minorHAnsi" w:eastAsiaTheme="minorEastAsia" w:hAnsiTheme="minorHAnsi" w:cstheme="minorBidi"/>
            <w:noProof/>
            <w:kern w:val="2"/>
            <w:szCs w:val="24"/>
            <w14:ligatures w14:val="standardContextual"/>
          </w:rPr>
          <w:tab/>
        </w:r>
        <w:r w:rsidRPr="00DA0457">
          <w:rPr>
            <w:rStyle w:val="Hyperlink"/>
            <w:noProof/>
          </w:rPr>
          <w:t>Prohibition Against Violating Copyright Laws</w:t>
        </w:r>
        <w:r>
          <w:rPr>
            <w:noProof/>
            <w:webHidden/>
          </w:rPr>
          <w:tab/>
        </w:r>
        <w:r>
          <w:rPr>
            <w:noProof/>
            <w:webHidden/>
          </w:rPr>
          <w:fldChar w:fldCharType="begin"/>
        </w:r>
        <w:r>
          <w:rPr>
            <w:noProof/>
            <w:webHidden/>
          </w:rPr>
          <w:instrText xml:space="preserve"> PAGEREF _Toc179199864 \h </w:instrText>
        </w:r>
        <w:r>
          <w:rPr>
            <w:noProof/>
            <w:webHidden/>
          </w:rPr>
        </w:r>
        <w:r>
          <w:rPr>
            <w:noProof/>
            <w:webHidden/>
          </w:rPr>
          <w:fldChar w:fldCharType="separate"/>
        </w:r>
        <w:r w:rsidR="000F5311">
          <w:rPr>
            <w:noProof/>
            <w:webHidden/>
          </w:rPr>
          <w:t>40</w:t>
        </w:r>
        <w:r>
          <w:rPr>
            <w:noProof/>
            <w:webHidden/>
          </w:rPr>
          <w:fldChar w:fldCharType="end"/>
        </w:r>
      </w:hyperlink>
    </w:p>
    <w:p w14:paraId="2EB557F5" w14:textId="12E04085" w:rsidR="00345F1D" w:rsidRDefault="00345F1D">
      <w:pPr>
        <w:pStyle w:val="TOC3"/>
        <w:rPr>
          <w:rFonts w:asciiTheme="minorHAnsi" w:eastAsiaTheme="minorEastAsia" w:hAnsiTheme="minorHAnsi" w:cstheme="minorBidi"/>
          <w:noProof/>
          <w:kern w:val="2"/>
          <w:szCs w:val="24"/>
          <w14:ligatures w14:val="standardContextual"/>
        </w:rPr>
      </w:pPr>
      <w:hyperlink w:anchor="_Toc179199865" w:history="1">
        <w:r w:rsidRPr="00DA0457">
          <w:rPr>
            <w:rStyle w:val="Hyperlink"/>
            <w:noProof/>
          </w:rPr>
          <w:t>3.</w:t>
        </w:r>
        <w:r>
          <w:rPr>
            <w:rFonts w:asciiTheme="minorHAnsi" w:eastAsiaTheme="minorEastAsia" w:hAnsiTheme="minorHAnsi" w:cstheme="minorBidi"/>
            <w:noProof/>
            <w:kern w:val="2"/>
            <w:szCs w:val="24"/>
            <w14:ligatures w14:val="standardContextual"/>
          </w:rPr>
          <w:tab/>
        </w:r>
        <w:r w:rsidRPr="00DA0457">
          <w:rPr>
            <w:rStyle w:val="Hyperlink"/>
            <w:noProof/>
          </w:rPr>
          <w:t>Other Prohibited Uses</w:t>
        </w:r>
        <w:r>
          <w:rPr>
            <w:noProof/>
            <w:webHidden/>
          </w:rPr>
          <w:tab/>
        </w:r>
        <w:r>
          <w:rPr>
            <w:noProof/>
            <w:webHidden/>
          </w:rPr>
          <w:fldChar w:fldCharType="begin"/>
        </w:r>
        <w:r>
          <w:rPr>
            <w:noProof/>
            <w:webHidden/>
          </w:rPr>
          <w:instrText xml:space="preserve"> PAGEREF _Toc179199865 \h </w:instrText>
        </w:r>
        <w:r>
          <w:rPr>
            <w:noProof/>
            <w:webHidden/>
          </w:rPr>
        </w:r>
        <w:r>
          <w:rPr>
            <w:noProof/>
            <w:webHidden/>
          </w:rPr>
          <w:fldChar w:fldCharType="separate"/>
        </w:r>
        <w:r w:rsidR="000F5311">
          <w:rPr>
            <w:noProof/>
            <w:webHidden/>
          </w:rPr>
          <w:t>41</w:t>
        </w:r>
        <w:r>
          <w:rPr>
            <w:noProof/>
            <w:webHidden/>
          </w:rPr>
          <w:fldChar w:fldCharType="end"/>
        </w:r>
      </w:hyperlink>
    </w:p>
    <w:p w14:paraId="7DFC2E2A" w14:textId="010376F7"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66" w:history="1">
        <w:r w:rsidRPr="00DA0457">
          <w:rPr>
            <w:rStyle w:val="Hyperlink"/>
            <w:noProof/>
          </w:rPr>
          <w:t>E.</w:t>
        </w:r>
        <w:r>
          <w:rPr>
            <w:rFonts w:asciiTheme="minorHAnsi" w:eastAsiaTheme="minorEastAsia" w:hAnsiTheme="minorHAnsi" w:cstheme="minorBidi"/>
            <w:noProof/>
            <w:kern w:val="2"/>
            <w:szCs w:val="24"/>
            <w14:ligatures w14:val="standardContextual"/>
          </w:rPr>
          <w:tab/>
        </w:r>
        <w:r w:rsidRPr="00DA0457">
          <w:rPr>
            <w:rStyle w:val="Hyperlink"/>
            <w:noProof/>
          </w:rPr>
          <w:t>Company Access to Technology Resources</w:t>
        </w:r>
        <w:r>
          <w:rPr>
            <w:noProof/>
            <w:webHidden/>
          </w:rPr>
          <w:tab/>
        </w:r>
        <w:r>
          <w:rPr>
            <w:noProof/>
            <w:webHidden/>
          </w:rPr>
          <w:fldChar w:fldCharType="begin"/>
        </w:r>
        <w:r>
          <w:rPr>
            <w:noProof/>
            <w:webHidden/>
          </w:rPr>
          <w:instrText xml:space="preserve"> PAGEREF _Toc179199866 \h </w:instrText>
        </w:r>
        <w:r>
          <w:rPr>
            <w:noProof/>
            <w:webHidden/>
          </w:rPr>
        </w:r>
        <w:r>
          <w:rPr>
            <w:noProof/>
            <w:webHidden/>
          </w:rPr>
          <w:fldChar w:fldCharType="separate"/>
        </w:r>
        <w:r w:rsidR="000F5311">
          <w:rPr>
            <w:noProof/>
            <w:webHidden/>
          </w:rPr>
          <w:t>41</w:t>
        </w:r>
        <w:r>
          <w:rPr>
            <w:noProof/>
            <w:webHidden/>
          </w:rPr>
          <w:fldChar w:fldCharType="end"/>
        </w:r>
      </w:hyperlink>
    </w:p>
    <w:p w14:paraId="4E83EB22" w14:textId="35BAD189" w:rsidR="00345F1D" w:rsidRDefault="00345F1D">
      <w:pPr>
        <w:pStyle w:val="TOC3"/>
        <w:rPr>
          <w:rFonts w:asciiTheme="minorHAnsi" w:eastAsiaTheme="minorEastAsia" w:hAnsiTheme="minorHAnsi" w:cstheme="minorBidi"/>
          <w:noProof/>
          <w:kern w:val="2"/>
          <w:szCs w:val="24"/>
          <w14:ligatures w14:val="standardContextual"/>
        </w:rPr>
      </w:pPr>
      <w:hyperlink w:anchor="_Toc179199867" w:history="1">
        <w:r w:rsidRPr="00DA0457">
          <w:rPr>
            <w:rStyle w:val="Hyperlink"/>
            <w:noProof/>
          </w:rPr>
          <w:t>1.</w:t>
        </w:r>
        <w:r>
          <w:rPr>
            <w:rFonts w:asciiTheme="minorHAnsi" w:eastAsiaTheme="minorEastAsia" w:hAnsiTheme="minorHAnsi" w:cstheme="minorBidi"/>
            <w:noProof/>
            <w:kern w:val="2"/>
            <w:szCs w:val="24"/>
            <w14:ligatures w14:val="standardContextual"/>
          </w:rPr>
          <w:tab/>
        </w:r>
        <w:r w:rsidRPr="00DA0457">
          <w:rPr>
            <w:rStyle w:val="Hyperlink"/>
            <w:noProof/>
          </w:rPr>
          <w:t>No Reasonable Expectation of Privacy</w:t>
        </w:r>
        <w:r>
          <w:rPr>
            <w:noProof/>
            <w:webHidden/>
          </w:rPr>
          <w:tab/>
        </w:r>
        <w:r>
          <w:rPr>
            <w:noProof/>
            <w:webHidden/>
          </w:rPr>
          <w:fldChar w:fldCharType="begin"/>
        </w:r>
        <w:r>
          <w:rPr>
            <w:noProof/>
            <w:webHidden/>
          </w:rPr>
          <w:instrText xml:space="preserve"> PAGEREF _Toc179199867 \h </w:instrText>
        </w:r>
        <w:r>
          <w:rPr>
            <w:noProof/>
            <w:webHidden/>
          </w:rPr>
        </w:r>
        <w:r>
          <w:rPr>
            <w:noProof/>
            <w:webHidden/>
          </w:rPr>
          <w:fldChar w:fldCharType="separate"/>
        </w:r>
        <w:r w:rsidR="000F5311">
          <w:rPr>
            <w:noProof/>
            <w:webHidden/>
          </w:rPr>
          <w:t>41</w:t>
        </w:r>
        <w:r>
          <w:rPr>
            <w:noProof/>
            <w:webHidden/>
          </w:rPr>
          <w:fldChar w:fldCharType="end"/>
        </w:r>
      </w:hyperlink>
    </w:p>
    <w:p w14:paraId="35E04427" w14:textId="31C55A2E" w:rsidR="00345F1D" w:rsidRDefault="00345F1D">
      <w:pPr>
        <w:pStyle w:val="TOC3"/>
        <w:rPr>
          <w:rFonts w:asciiTheme="minorHAnsi" w:eastAsiaTheme="minorEastAsia" w:hAnsiTheme="minorHAnsi" w:cstheme="minorBidi"/>
          <w:noProof/>
          <w:kern w:val="2"/>
          <w:szCs w:val="24"/>
          <w14:ligatures w14:val="standardContextual"/>
        </w:rPr>
      </w:pPr>
      <w:hyperlink w:anchor="_Toc179199868" w:history="1">
        <w:r w:rsidRPr="00DA0457">
          <w:rPr>
            <w:rStyle w:val="Hyperlink"/>
            <w:noProof/>
          </w:rPr>
          <w:t>2.</w:t>
        </w:r>
        <w:r>
          <w:rPr>
            <w:rFonts w:asciiTheme="minorHAnsi" w:eastAsiaTheme="minorEastAsia" w:hAnsiTheme="minorHAnsi" w:cstheme="minorBidi"/>
            <w:noProof/>
            <w:kern w:val="2"/>
            <w:szCs w:val="24"/>
            <w14:ligatures w14:val="standardContextual"/>
          </w:rPr>
          <w:tab/>
        </w:r>
        <w:r w:rsidRPr="00DA0457">
          <w:rPr>
            <w:rStyle w:val="Hyperlink"/>
            <w:noProof/>
          </w:rPr>
          <w:t>Passwords</w:t>
        </w:r>
        <w:r>
          <w:rPr>
            <w:noProof/>
            <w:webHidden/>
          </w:rPr>
          <w:tab/>
        </w:r>
        <w:r>
          <w:rPr>
            <w:noProof/>
            <w:webHidden/>
          </w:rPr>
          <w:fldChar w:fldCharType="begin"/>
        </w:r>
        <w:r>
          <w:rPr>
            <w:noProof/>
            <w:webHidden/>
          </w:rPr>
          <w:instrText xml:space="preserve"> PAGEREF _Toc179199868 \h </w:instrText>
        </w:r>
        <w:r>
          <w:rPr>
            <w:noProof/>
            <w:webHidden/>
          </w:rPr>
        </w:r>
        <w:r>
          <w:rPr>
            <w:noProof/>
            <w:webHidden/>
          </w:rPr>
          <w:fldChar w:fldCharType="separate"/>
        </w:r>
        <w:r w:rsidR="000F5311">
          <w:rPr>
            <w:noProof/>
            <w:webHidden/>
          </w:rPr>
          <w:t>41</w:t>
        </w:r>
        <w:r>
          <w:rPr>
            <w:noProof/>
            <w:webHidden/>
          </w:rPr>
          <w:fldChar w:fldCharType="end"/>
        </w:r>
      </w:hyperlink>
    </w:p>
    <w:p w14:paraId="77A36CF9" w14:textId="06165B72"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69" w:history="1">
        <w:r w:rsidRPr="00DA0457">
          <w:rPr>
            <w:rStyle w:val="Hyperlink"/>
            <w:noProof/>
          </w:rPr>
          <w:t>F.</w:t>
        </w:r>
        <w:r>
          <w:rPr>
            <w:rFonts w:asciiTheme="minorHAnsi" w:eastAsiaTheme="minorEastAsia" w:hAnsiTheme="minorHAnsi" w:cstheme="minorBidi"/>
            <w:noProof/>
            <w:kern w:val="2"/>
            <w:szCs w:val="24"/>
            <w14:ligatures w14:val="standardContextual"/>
          </w:rPr>
          <w:tab/>
        </w:r>
        <w:r w:rsidRPr="00DA0457">
          <w:rPr>
            <w:rStyle w:val="Hyperlink"/>
            <w:noProof/>
          </w:rPr>
          <w:t>The Internet and Online Services</w:t>
        </w:r>
        <w:r>
          <w:rPr>
            <w:noProof/>
            <w:webHidden/>
          </w:rPr>
          <w:tab/>
        </w:r>
        <w:r>
          <w:rPr>
            <w:noProof/>
            <w:webHidden/>
          </w:rPr>
          <w:fldChar w:fldCharType="begin"/>
        </w:r>
        <w:r>
          <w:rPr>
            <w:noProof/>
            <w:webHidden/>
          </w:rPr>
          <w:instrText xml:space="preserve"> PAGEREF _Toc179199869 \h </w:instrText>
        </w:r>
        <w:r>
          <w:rPr>
            <w:noProof/>
            <w:webHidden/>
          </w:rPr>
        </w:r>
        <w:r>
          <w:rPr>
            <w:noProof/>
            <w:webHidden/>
          </w:rPr>
          <w:fldChar w:fldCharType="separate"/>
        </w:r>
        <w:r w:rsidR="000F5311">
          <w:rPr>
            <w:noProof/>
            <w:webHidden/>
          </w:rPr>
          <w:t>41</w:t>
        </w:r>
        <w:r>
          <w:rPr>
            <w:noProof/>
            <w:webHidden/>
          </w:rPr>
          <w:fldChar w:fldCharType="end"/>
        </w:r>
      </w:hyperlink>
    </w:p>
    <w:p w14:paraId="5398805F" w14:textId="0B64A81B"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70" w:history="1">
        <w:r w:rsidRPr="00DA0457">
          <w:rPr>
            <w:rStyle w:val="Hyperlink"/>
            <w:noProof/>
          </w:rPr>
          <w:t>G.</w:t>
        </w:r>
        <w:r>
          <w:rPr>
            <w:rFonts w:asciiTheme="minorHAnsi" w:eastAsiaTheme="minorEastAsia" w:hAnsiTheme="minorHAnsi" w:cstheme="minorBidi"/>
            <w:noProof/>
            <w:kern w:val="2"/>
            <w:szCs w:val="24"/>
            <w14:ligatures w14:val="standardContextual"/>
          </w:rPr>
          <w:tab/>
        </w:r>
        <w:r w:rsidRPr="00DA0457">
          <w:rPr>
            <w:rStyle w:val="Hyperlink"/>
            <w:noProof/>
          </w:rPr>
          <w:t>Monitoring / Audits</w:t>
        </w:r>
        <w:r>
          <w:rPr>
            <w:noProof/>
            <w:webHidden/>
          </w:rPr>
          <w:tab/>
        </w:r>
        <w:r>
          <w:rPr>
            <w:noProof/>
            <w:webHidden/>
          </w:rPr>
          <w:fldChar w:fldCharType="begin"/>
        </w:r>
        <w:r>
          <w:rPr>
            <w:noProof/>
            <w:webHidden/>
          </w:rPr>
          <w:instrText xml:space="preserve"> PAGEREF _Toc179199870 \h </w:instrText>
        </w:r>
        <w:r>
          <w:rPr>
            <w:noProof/>
            <w:webHidden/>
          </w:rPr>
        </w:r>
        <w:r>
          <w:rPr>
            <w:noProof/>
            <w:webHidden/>
          </w:rPr>
          <w:fldChar w:fldCharType="separate"/>
        </w:r>
        <w:r w:rsidR="000F5311">
          <w:rPr>
            <w:noProof/>
            <w:webHidden/>
          </w:rPr>
          <w:t>42</w:t>
        </w:r>
        <w:r>
          <w:rPr>
            <w:noProof/>
            <w:webHidden/>
          </w:rPr>
          <w:fldChar w:fldCharType="end"/>
        </w:r>
      </w:hyperlink>
    </w:p>
    <w:p w14:paraId="1C81965A" w14:textId="38E8C543"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71" w:history="1">
        <w:r w:rsidRPr="00DA0457">
          <w:rPr>
            <w:rStyle w:val="Hyperlink"/>
            <w:noProof/>
          </w:rPr>
          <w:t>H.</w:t>
        </w:r>
        <w:r>
          <w:rPr>
            <w:rFonts w:asciiTheme="minorHAnsi" w:eastAsiaTheme="minorEastAsia" w:hAnsiTheme="minorHAnsi" w:cstheme="minorBidi"/>
            <w:noProof/>
            <w:kern w:val="2"/>
            <w:szCs w:val="24"/>
            <w14:ligatures w14:val="standardContextual"/>
          </w:rPr>
          <w:tab/>
        </w:r>
        <w:r w:rsidRPr="00DA0457">
          <w:rPr>
            <w:rStyle w:val="Hyperlink"/>
            <w:noProof/>
          </w:rPr>
          <w:t>Confidential Information</w:t>
        </w:r>
        <w:r>
          <w:rPr>
            <w:noProof/>
            <w:webHidden/>
          </w:rPr>
          <w:tab/>
        </w:r>
        <w:r>
          <w:rPr>
            <w:noProof/>
            <w:webHidden/>
          </w:rPr>
          <w:fldChar w:fldCharType="begin"/>
        </w:r>
        <w:r>
          <w:rPr>
            <w:noProof/>
            <w:webHidden/>
          </w:rPr>
          <w:instrText xml:space="preserve"> PAGEREF _Toc179199871 \h </w:instrText>
        </w:r>
        <w:r>
          <w:rPr>
            <w:noProof/>
            <w:webHidden/>
          </w:rPr>
        </w:r>
        <w:r>
          <w:rPr>
            <w:noProof/>
            <w:webHidden/>
          </w:rPr>
          <w:fldChar w:fldCharType="separate"/>
        </w:r>
        <w:r w:rsidR="000F5311">
          <w:rPr>
            <w:noProof/>
            <w:webHidden/>
          </w:rPr>
          <w:t>42</w:t>
        </w:r>
        <w:r>
          <w:rPr>
            <w:noProof/>
            <w:webHidden/>
          </w:rPr>
          <w:fldChar w:fldCharType="end"/>
        </w:r>
      </w:hyperlink>
    </w:p>
    <w:p w14:paraId="3271CC5E" w14:textId="5DD4089A"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72" w:history="1">
        <w:r w:rsidRPr="00DA0457">
          <w:rPr>
            <w:rStyle w:val="Hyperlink"/>
            <w:noProof/>
          </w:rPr>
          <w:t>I.</w:t>
        </w:r>
        <w:r>
          <w:rPr>
            <w:rFonts w:asciiTheme="minorHAnsi" w:eastAsiaTheme="minorEastAsia" w:hAnsiTheme="minorHAnsi" w:cstheme="minorBidi"/>
            <w:noProof/>
            <w:kern w:val="2"/>
            <w:szCs w:val="24"/>
            <w14:ligatures w14:val="standardContextual"/>
          </w:rPr>
          <w:tab/>
        </w:r>
        <w:r w:rsidRPr="00DA0457">
          <w:rPr>
            <w:rStyle w:val="Hyperlink"/>
            <w:noProof/>
          </w:rPr>
          <w:t>Software Use</w:t>
        </w:r>
        <w:r>
          <w:rPr>
            <w:noProof/>
            <w:webHidden/>
          </w:rPr>
          <w:tab/>
        </w:r>
        <w:r>
          <w:rPr>
            <w:noProof/>
            <w:webHidden/>
          </w:rPr>
          <w:fldChar w:fldCharType="begin"/>
        </w:r>
        <w:r>
          <w:rPr>
            <w:noProof/>
            <w:webHidden/>
          </w:rPr>
          <w:instrText xml:space="preserve"> PAGEREF _Toc179199872 \h </w:instrText>
        </w:r>
        <w:r>
          <w:rPr>
            <w:noProof/>
            <w:webHidden/>
          </w:rPr>
        </w:r>
        <w:r>
          <w:rPr>
            <w:noProof/>
            <w:webHidden/>
          </w:rPr>
          <w:fldChar w:fldCharType="separate"/>
        </w:r>
        <w:r w:rsidR="000F5311">
          <w:rPr>
            <w:noProof/>
            <w:webHidden/>
          </w:rPr>
          <w:t>43</w:t>
        </w:r>
        <w:r>
          <w:rPr>
            <w:noProof/>
            <w:webHidden/>
          </w:rPr>
          <w:fldChar w:fldCharType="end"/>
        </w:r>
      </w:hyperlink>
    </w:p>
    <w:p w14:paraId="52BA0B89" w14:textId="62E85948" w:rsidR="00345F1D" w:rsidRDefault="00345F1D">
      <w:pPr>
        <w:pStyle w:val="TOC2"/>
        <w:tabs>
          <w:tab w:val="left" w:pos="1440"/>
        </w:tabs>
        <w:rPr>
          <w:rFonts w:asciiTheme="minorHAnsi" w:eastAsiaTheme="minorEastAsia" w:hAnsiTheme="minorHAnsi" w:cstheme="minorBidi"/>
          <w:noProof/>
          <w:kern w:val="2"/>
          <w:szCs w:val="24"/>
          <w14:ligatures w14:val="standardContextual"/>
        </w:rPr>
      </w:pPr>
      <w:hyperlink w:anchor="_Toc179199873" w:history="1">
        <w:r w:rsidRPr="00DA0457">
          <w:rPr>
            <w:rStyle w:val="Hyperlink"/>
            <w:noProof/>
          </w:rPr>
          <w:t>J.</w:t>
        </w:r>
        <w:r>
          <w:rPr>
            <w:rFonts w:asciiTheme="minorHAnsi" w:eastAsiaTheme="minorEastAsia" w:hAnsiTheme="minorHAnsi" w:cstheme="minorBidi"/>
            <w:noProof/>
            <w:kern w:val="2"/>
            <w:szCs w:val="24"/>
            <w14:ligatures w14:val="standardContextual"/>
          </w:rPr>
          <w:tab/>
        </w:r>
        <w:r w:rsidRPr="00DA0457">
          <w:rPr>
            <w:rStyle w:val="Hyperlink"/>
            <w:noProof/>
          </w:rPr>
          <w:t>Remote Access to Technology Resources</w:t>
        </w:r>
        <w:r>
          <w:rPr>
            <w:noProof/>
            <w:webHidden/>
          </w:rPr>
          <w:tab/>
        </w:r>
        <w:r>
          <w:rPr>
            <w:noProof/>
            <w:webHidden/>
          </w:rPr>
          <w:fldChar w:fldCharType="begin"/>
        </w:r>
        <w:r>
          <w:rPr>
            <w:noProof/>
            <w:webHidden/>
          </w:rPr>
          <w:instrText xml:space="preserve"> PAGEREF _Toc179199873 \h </w:instrText>
        </w:r>
        <w:r>
          <w:rPr>
            <w:noProof/>
            <w:webHidden/>
          </w:rPr>
        </w:r>
        <w:r>
          <w:rPr>
            <w:noProof/>
            <w:webHidden/>
          </w:rPr>
          <w:fldChar w:fldCharType="separate"/>
        </w:r>
        <w:r w:rsidR="000F5311">
          <w:rPr>
            <w:noProof/>
            <w:webHidden/>
          </w:rPr>
          <w:t>43</w:t>
        </w:r>
        <w:r>
          <w:rPr>
            <w:noProof/>
            <w:webHidden/>
          </w:rPr>
          <w:fldChar w:fldCharType="end"/>
        </w:r>
      </w:hyperlink>
    </w:p>
    <w:p w14:paraId="46597B5C" w14:textId="1FE09C08" w:rsidR="00345F1D" w:rsidRDefault="00345F1D">
      <w:pPr>
        <w:pStyle w:val="TOC1"/>
        <w:rPr>
          <w:rFonts w:asciiTheme="minorHAnsi" w:eastAsiaTheme="minorEastAsia" w:hAnsiTheme="minorHAnsi" w:cstheme="minorBidi"/>
          <w:noProof/>
          <w:kern w:val="2"/>
          <w:szCs w:val="24"/>
          <w14:ligatures w14:val="standardContextual"/>
        </w:rPr>
      </w:pPr>
      <w:hyperlink w:anchor="_Toc179199874" w:history="1">
        <w:r w:rsidRPr="00DA0457">
          <w:rPr>
            <w:rStyle w:val="Hyperlink"/>
            <w:noProof/>
          </w:rPr>
          <w:t>ACKNOWLEDGMENT OF RECEIPT OF HANDBOOK</w:t>
        </w:r>
        <w:r>
          <w:rPr>
            <w:noProof/>
            <w:webHidden/>
          </w:rPr>
          <w:tab/>
        </w:r>
        <w:r>
          <w:rPr>
            <w:noProof/>
            <w:webHidden/>
          </w:rPr>
          <w:fldChar w:fldCharType="begin"/>
        </w:r>
        <w:r>
          <w:rPr>
            <w:noProof/>
            <w:webHidden/>
          </w:rPr>
          <w:instrText xml:space="preserve"> PAGEREF _Toc179199874 \h </w:instrText>
        </w:r>
        <w:r>
          <w:rPr>
            <w:noProof/>
            <w:webHidden/>
          </w:rPr>
        </w:r>
        <w:r>
          <w:rPr>
            <w:noProof/>
            <w:webHidden/>
          </w:rPr>
          <w:fldChar w:fldCharType="separate"/>
        </w:r>
        <w:r w:rsidR="000F5311">
          <w:rPr>
            <w:noProof/>
            <w:webHidden/>
          </w:rPr>
          <w:t>46</w:t>
        </w:r>
        <w:r>
          <w:rPr>
            <w:noProof/>
            <w:webHidden/>
          </w:rPr>
          <w:fldChar w:fldCharType="end"/>
        </w:r>
      </w:hyperlink>
    </w:p>
    <w:p w14:paraId="670CF32C" w14:textId="71DE442C" w:rsidR="00411568" w:rsidRPr="00651D2C" w:rsidRDefault="00641D06">
      <w:r w:rsidRPr="00651D2C">
        <w:rPr>
          <w:rFonts w:eastAsia="Times New Roman"/>
          <w:szCs w:val="20"/>
        </w:rPr>
        <w:fldChar w:fldCharType="end"/>
      </w:r>
    </w:p>
    <w:p w14:paraId="76D9C230" w14:textId="77777777" w:rsidR="00411568" w:rsidRPr="00651D2C" w:rsidRDefault="00411568" w:rsidP="00411568">
      <w:r w:rsidRPr="00651D2C">
        <w:tab/>
      </w:r>
    </w:p>
    <w:bookmarkEnd w:id="4"/>
    <w:p w14:paraId="1AFB9829" w14:textId="77777777" w:rsidR="0030140B" w:rsidRPr="00651D2C" w:rsidRDefault="0030140B" w:rsidP="00510DAC">
      <w:pPr>
        <w:rPr>
          <w:rFonts w:ascii="Calibri" w:eastAsia="Times New Roman" w:hAnsi="Calibri"/>
          <w:noProof/>
          <w:sz w:val="22"/>
        </w:rPr>
      </w:pPr>
    </w:p>
    <w:p w14:paraId="410925F3" w14:textId="77777777" w:rsidR="0030140B" w:rsidRPr="00651D2C" w:rsidRDefault="0030140B" w:rsidP="0030140B">
      <w:pPr>
        <w:rPr>
          <w:rFonts w:ascii="Calibri" w:eastAsia="Times New Roman" w:hAnsi="Calibri"/>
          <w:noProof/>
          <w:sz w:val="22"/>
        </w:rPr>
      </w:pPr>
    </w:p>
    <w:p w14:paraId="1701B8F1" w14:textId="77777777" w:rsidR="00F33F21" w:rsidRPr="00651D2C" w:rsidRDefault="00F33F21" w:rsidP="00F33F21">
      <w:r w:rsidRPr="00651D2C">
        <w:t xml:space="preserve"> </w:t>
      </w:r>
    </w:p>
    <w:p w14:paraId="3820AAFA" w14:textId="77777777" w:rsidR="00113273" w:rsidRPr="00651D2C" w:rsidRDefault="00113273" w:rsidP="0030140B">
      <w:pPr>
        <w:pStyle w:val="TOC2"/>
        <w:rPr>
          <w:noProof/>
        </w:rPr>
      </w:pPr>
    </w:p>
    <w:p w14:paraId="584BFFDA" w14:textId="77777777" w:rsidR="00BC7504" w:rsidRPr="00651D2C" w:rsidRDefault="00BC7504" w:rsidP="00BC7504">
      <w:pPr>
        <w:pStyle w:val="Heading1"/>
        <w:numPr>
          <w:ilvl w:val="0"/>
          <w:numId w:val="0"/>
        </w:numPr>
      </w:pPr>
    </w:p>
    <w:p w14:paraId="76A32F86" w14:textId="44465408" w:rsidR="008F5FDC" w:rsidRPr="00651D2C" w:rsidRDefault="00113273" w:rsidP="00F33F21">
      <w:pPr>
        <w:pStyle w:val="Heading1"/>
        <w:ind w:left="0"/>
      </w:pPr>
      <w:bookmarkStart w:id="5" w:name="_Toc348100257"/>
      <w:r w:rsidRPr="00651D2C">
        <w:br w:type="page"/>
      </w:r>
      <w:bookmarkStart w:id="6" w:name="_Toc348100708"/>
      <w:bookmarkStart w:id="7" w:name="_Toc349833752"/>
      <w:bookmarkStart w:id="8" w:name="_Toc361236476"/>
      <w:bookmarkStart w:id="9" w:name="_Toc179199756"/>
      <w:r w:rsidR="004D1A85" w:rsidRPr="00651D2C">
        <w:lastRenderedPageBreak/>
        <w:t xml:space="preserve">WELCOME TO </w:t>
      </w:r>
      <w:bookmarkEnd w:id="5"/>
      <w:bookmarkEnd w:id="6"/>
      <w:bookmarkEnd w:id="7"/>
      <w:bookmarkEnd w:id="8"/>
      <w:r w:rsidR="00DB1E42">
        <w:t>NEVADAWORKS</w:t>
      </w:r>
      <w:bookmarkEnd w:id="9"/>
      <w:r w:rsidR="0096026E" w:rsidRPr="00651D2C">
        <w:t xml:space="preserve"> </w:t>
      </w:r>
    </w:p>
    <w:p w14:paraId="6D632602" w14:textId="77777777" w:rsidR="007177E0" w:rsidRPr="00651D2C" w:rsidRDefault="007177E0" w:rsidP="008F5FDC">
      <w:pPr>
        <w:rPr>
          <w:rFonts w:ascii="Candara" w:hAnsi="Candara" w:cs="Gautami"/>
          <w:szCs w:val="24"/>
        </w:rPr>
      </w:pPr>
    </w:p>
    <w:p w14:paraId="0FB5FE29" w14:textId="40FB9896" w:rsidR="004D1A85" w:rsidRPr="00651D2C" w:rsidRDefault="00F80B84" w:rsidP="4C929A6F">
      <w:pPr>
        <w:ind w:firstLine="720"/>
        <w:jc w:val="both"/>
        <w:rPr>
          <w:rFonts w:ascii="Candara" w:hAnsi="Candara" w:cs="Gautami"/>
        </w:rPr>
      </w:pPr>
      <w:r w:rsidRPr="59547E8B">
        <w:rPr>
          <w:rFonts w:ascii="Candara" w:hAnsi="Candara" w:cs="Gautami"/>
        </w:rPr>
        <w:t xml:space="preserve">On behalf of </w:t>
      </w:r>
      <w:r w:rsidR="00DB1E42" w:rsidRPr="59547E8B">
        <w:rPr>
          <w:rFonts w:ascii="Candara" w:hAnsi="Candara" w:cs="Gautami"/>
        </w:rPr>
        <w:t>Nevadaworks</w:t>
      </w:r>
      <w:r w:rsidR="00E26919">
        <w:rPr>
          <w:rFonts w:ascii="Candara" w:hAnsi="Candara" w:cs="Gautami"/>
        </w:rPr>
        <w:t>,</w:t>
      </w:r>
      <w:r w:rsidR="00F6050B" w:rsidRPr="59547E8B">
        <w:rPr>
          <w:rFonts w:ascii="Candara" w:hAnsi="Candara" w:cs="Gautami"/>
        </w:rPr>
        <w:t xml:space="preserve"> welcome</w:t>
      </w:r>
      <w:r w:rsidR="00DB1E42" w:rsidRPr="59547E8B">
        <w:rPr>
          <w:rFonts w:ascii="Candara" w:hAnsi="Candara" w:cs="Gautami"/>
        </w:rPr>
        <w:t xml:space="preserve"> to our </w:t>
      </w:r>
      <w:r w:rsidR="00E26919">
        <w:rPr>
          <w:rFonts w:ascii="Candara" w:hAnsi="Candara" w:cs="Gautami"/>
        </w:rPr>
        <w:t>team</w:t>
      </w:r>
      <w:r w:rsidR="00345F1D" w:rsidRPr="59547E8B">
        <w:rPr>
          <w:rFonts w:ascii="Candara" w:hAnsi="Candara" w:cs="Gautami"/>
        </w:rPr>
        <w:t>.</w:t>
      </w:r>
      <w:r w:rsidR="00D069B2">
        <w:rPr>
          <w:rFonts w:ascii="Candara" w:hAnsi="Candara" w:cs="Gautami"/>
        </w:rPr>
        <w:t xml:space="preserve">  </w:t>
      </w:r>
      <w:r w:rsidR="005D7050" w:rsidRPr="59547E8B">
        <w:rPr>
          <w:rFonts w:ascii="Candara" w:hAnsi="Candara" w:cs="Gautami"/>
        </w:rPr>
        <w:t>W</w:t>
      </w:r>
      <w:r w:rsidR="002F26DA" w:rsidRPr="59547E8B">
        <w:rPr>
          <w:rFonts w:ascii="Candara" w:hAnsi="Candara" w:cs="Gautami"/>
        </w:rPr>
        <w:t>e are glad to have you as a member of our team</w:t>
      </w:r>
      <w:proofErr w:type="gramStart"/>
      <w:r w:rsidR="002F26DA" w:rsidRPr="59547E8B">
        <w:rPr>
          <w:rFonts w:ascii="Candara" w:hAnsi="Candara" w:cs="Gautami"/>
        </w:rPr>
        <w:t>.</w:t>
      </w:r>
      <w:r w:rsidR="00D069B2">
        <w:rPr>
          <w:rFonts w:ascii="Candara" w:hAnsi="Candara" w:cs="Gautami"/>
        </w:rPr>
        <w:t xml:space="preserve">  </w:t>
      </w:r>
      <w:proofErr w:type="gramEnd"/>
      <w:r w:rsidR="00B76C8A" w:rsidRPr="59547E8B">
        <w:rPr>
          <w:rFonts w:ascii="Candara" w:hAnsi="Candara" w:cs="Gautami"/>
        </w:rPr>
        <w:t>W</w:t>
      </w:r>
      <w:r w:rsidR="004D1A85" w:rsidRPr="59547E8B">
        <w:rPr>
          <w:rFonts w:ascii="Candara" w:hAnsi="Candara" w:cs="Gautami"/>
        </w:rPr>
        <w:t>e are highly selective in choosing new members of our team</w:t>
      </w:r>
      <w:r w:rsidR="00B76C8A" w:rsidRPr="59547E8B">
        <w:rPr>
          <w:rFonts w:ascii="Candara" w:hAnsi="Candara" w:cs="Gautami"/>
        </w:rPr>
        <w:t>, and w</w:t>
      </w:r>
      <w:r w:rsidR="004D1A85" w:rsidRPr="59547E8B">
        <w:rPr>
          <w:rFonts w:ascii="Candara" w:hAnsi="Candara" w:cs="Gautami"/>
        </w:rPr>
        <w:t xml:space="preserve">e look to </w:t>
      </w:r>
      <w:r w:rsidR="00D069B2">
        <w:rPr>
          <w:rFonts w:ascii="Candara" w:hAnsi="Candara" w:cs="Gautami"/>
        </w:rPr>
        <w:t>our</w:t>
      </w:r>
      <w:r w:rsidR="004D1A85" w:rsidRPr="59547E8B">
        <w:rPr>
          <w:rFonts w:ascii="Candara" w:hAnsi="Candara" w:cs="Gautami"/>
        </w:rPr>
        <w:t xml:space="preserve"> employees to contribute to </w:t>
      </w:r>
      <w:r w:rsidR="00066562">
        <w:rPr>
          <w:rFonts w:ascii="Candara" w:hAnsi="Candara" w:cs="Gautami"/>
        </w:rPr>
        <w:t xml:space="preserve">Nevadaworks’ </w:t>
      </w:r>
      <w:r w:rsidR="004D1A85" w:rsidRPr="59547E8B">
        <w:rPr>
          <w:rFonts w:ascii="Candara" w:hAnsi="Candara" w:cs="Gautami"/>
        </w:rPr>
        <w:t>success</w:t>
      </w:r>
      <w:r w:rsidR="00066562">
        <w:rPr>
          <w:rFonts w:ascii="Candara" w:hAnsi="Candara" w:cs="Gautami"/>
        </w:rPr>
        <w:t>.</w:t>
      </w:r>
    </w:p>
    <w:p w14:paraId="53E41FDE" w14:textId="77777777" w:rsidR="004D1A85" w:rsidRPr="00651D2C" w:rsidRDefault="004D1A85" w:rsidP="00E3440E">
      <w:pPr>
        <w:jc w:val="both"/>
        <w:rPr>
          <w:rFonts w:ascii="Candara" w:hAnsi="Candara" w:cs="Gautami"/>
          <w:szCs w:val="24"/>
        </w:rPr>
      </w:pPr>
    </w:p>
    <w:p w14:paraId="71A77198" w14:textId="20E155FE" w:rsidR="004D1A85" w:rsidRPr="00651D2C" w:rsidRDefault="00DB1E42" w:rsidP="4C929A6F">
      <w:pPr>
        <w:ind w:firstLine="720"/>
        <w:jc w:val="both"/>
        <w:rPr>
          <w:rFonts w:ascii="Candara" w:hAnsi="Candara" w:cs="Gautami"/>
        </w:rPr>
      </w:pPr>
      <w:r w:rsidRPr="59547E8B">
        <w:rPr>
          <w:rFonts w:ascii="Candara" w:hAnsi="Candara" w:cs="Gautami"/>
        </w:rPr>
        <w:t>This handbook is here</w:t>
      </w:r>
      <w:r w:rsidR="00F80B84" w:rsidRPr="59547E8B">
        <w:rPr>
          <w:rFonts w:ascii="Candara" w:hAnsi="Candara" w:cs="Gautami"/>
        </w:rPr>
        <w:t xml:space="preserve"> to help you understand </w:t>
      </w:r>
      <w:r w:rsidR="005E431A">
        <w:rPr>
          <w:rFonts w:ascii="Candara" w:hAnsi="Candara" w:cs="Gautami"/>
        </w:rPr>
        <w:t>Nevadaworks’</w:t>
      </w:r>
      <w:r w:rsidR="00E94DE3" w:rsidRPr="59547E8B">
        <w:rPr>
          <w:rFonts w:ascii="Candara" w:hAnsi="Candara" w:cs="Gautami"/>
        </w:rPr>
        <w:t xml:space="preserve"> </w:t>
      </w:r>
      <w:r w:rsidR="24589BE8" w:rsidRPr="59547E8B">
        <w:rPr>
          <w:rFonts w:ascii="Candara" w:hAnsi="Candara" w:cs="Gautami"/>
        </w:rPr>
        <w:t xml:space="preserve">personnel </w:t>
      </w:r>
      <w:r w:rsidR="00F80B84" w:rsidRPr="59547E8B">
        <w:rPr>
          <w:rFonts w:ascii="Candara" w:hAnsi="Candara" w:cs="Gautami"/>
        </w:rPr>
        <w:t>policies and procedures</w:t>
      </w:r>
      <w:proofErr w:type="gramStart"/>
      <w:r w:rsidR="00F80B84" w:rsidRPr="59547E8B">
        <w:rPr>
          <w:rFonts w:ascii="Candara" w:hAnsi="Candara" w:cs="Gautami"/>
        </w:rPr>
        <w:t xml:space="preserve">.  </w:t>
      </w:r>
      <w:proofErr w:type="gramEnd"/>
      <w:r w:rsidR="00F80B84" w:rsidRPr="59547E8B">
        <w:rPr>
          <w:rFonts w:ascii="Candara" w:hAnsi="Candara" w:cs="Gautami"/>
        </w:rPr>
        <w:t xml:space="preserve">It also explains </w:t>
      </w:r>
      <w:r w:rsidR="00BF5362" w:rsidRPr="59547E8B">
        <w:rPr>
          <w:rFonts w:ascii="Candara" w:hAnsi="Candara" w:cs="Gautami"/>
        </w:rPr>
        <w:t xml:space="preserve">the </w:t>
      </w:r>
      <w:r w:rsidR="00F80B84" w:rsidRPr="59547E8B">
        <w:rPr>
          <w:rFonts w:ascii="Candara" w:hAnsi="Candara" w:cs="Gautami"/>
        </w:rPr>
        <w:t xml:space="preserve">benefits that you may be eligible to receive as an employee of </w:t>
      </w:r>
      <w:r w:rsidR="00297E0C">
        <w:rPr>
          <w:rFonts w:ascii="Candara" w:hAnsi="Candara" w:cs="Gautami"/>
        </w:rPr>
        <w:t>Nevadaworks</w:t>
      </w:r>
      <w:proofErr w:type="gramStart"/>
      <w:r w:rsidR="00F80B84" w:rsidRPr="59547E8B">
        <w:rPr>
          <w:rFonts w:ascii="Candara" w:hAnsi="Candara" w:cs="Gautami"/>
        </w:rPr>
        <w:t xml:space="preserve">.  </w:t>
      </w:r>
      <w:proofErr w:type="gramEnd"/>
      <w:r w:rsidR="00F80B84" w:rsidRPr="59547E8B">
        <w:rPr>
          <w:rFonts w:ascii="Candara" w:hAnsi="Candara" w:cs="Gautami"/>
        </w:rPr>
        <w:t xml:space="preserve">Should you have any questions concerning this </w:t>
      </w:r>
      <w:r w:rsidR="00DD2D7B" w:rsidRPr="59547E8B">
        <w:rPr>
          <w:rFonts w:ascii="Candara" w:hAnsi="Candara" w:cs="Gautami"/>
        </w:rPr>
        <w:t>handbook</w:t>
      </w:r>
      <w:r w:rsidR="00F80B84" w:rsidRPr="59547E8B">
        <w:rPr>
          <w:rFonts w:ascii="Candara" w:hAnsi="Candara" w:cs="Gautami"/>
        </w:rPr>
        <w:t xml:space="preserve"> or any of the policies set forth herein, please </w:t>
      </w:r>
      <w:r w:rsidR="00D7447A" w:rsidRPr="59547E8B">
        <w:rPr>
          <w:rFonts w:ascii="Candara" w:hAnsi="Candara" w:cs="Gautami"/>
        </w:rPr>
        <w:t xml:space="preserve">contact </w:t>
      </w:r>
      <w:r w:rsidRPr="59547E8B">
        <w:rPr>
          <w:rFonts w:ascii="Candara" w:hAnsi="Candara" w:cs="Gautami"/>
        </w:rPr>
        <w:t>the Chief Executive Officer or a member of management</w:t>
      </w:r>
      <w:proofErr w:type="gramStart"/>
      <w:r w:rsidR="00EC5C2F" w:rsidRPr="59547E8B">
        <w:rPr>
          <w:rFonts w:ascii="Candara" w:hAnsi="Candara" w:cs="Gautami"/>
        </w:rPr>
        <w:t xml:space="preserve">. </w:t>
      </w:r>
      <w:r w:rsidR="004D1A85" w:rsidRPr="59547E8B">
        <w:rPr>
          <w:rFonts w:ascii="Candara" w:hAnsi="Candara" w:cs="Gautami"/>
        </w:rPr>
        <w:t xml:space="preserve"> </w:t>
      </w:r>
      <w:proofErr w:type="gramEnd"/>
      <w:r w:rsidR="004D1A85" w:rsidRPr="59547E8B">
        <w:rPr>
          <w:rFonts w:ascii="Candara" w:hAnsi="Candara" w:cs="Gautami"/>
        </w:rPr>
        <w:t xml:space="preserve"> </w:t>
      </w:r>
    </w:p>
    <w:p w14:paraId="3FBDCE47" w14:textId="77777777" w:rsidR="00E3440E" w:rsidRPr="00651D2C" w:rsidRDefault="00E3440E" w:rsidP="00FC19CF">
      <w:pPr>
        <w:jc w:val="both"/>
        <w:rPr>
          <w:rFonts w:ascii="Candara" w:hAnsi="Candara" w:cs="Gautami"/>
          <w:szCs w:val="24"/>
        </w:rPr>
      </w:pPr>
    </w:p>
    <w:p w14:paraId="6F9F4F95" w14:textId="1D8F678B" w:rsidR="000D65E0" w:rsidRDefault="000D65E0" w:rsidP="4C929A6F">
      <w:pPr>
        <w:ind w:firstLine="720"/>
        <w:jc w:val="both"/>
        <w:rPr>
          <w:rFonts w:ascii="Candara" w:hAnsi="Candara" w:cs="Gautami"/>
        </w:rPr>
      </w:pPr>
      <w:r w:rsidRPr="4C929A6F">
        <w:rPr>
          <w:rFonts w:ascii="Candara" w:hAnsi="Candara" w:cs="Gautami"/>
        </w:rPr>
        <w:t xml:space="preserve">We are glad you have decided to become a part of </w:t>
      </w:r>
      <w:r w:rsidR="00297E0C">
        <w:rPr>
          <w:rFonts w:ascii="Candara" w:hAnsi="Candara" w:cs="Gautami"/>
        </w:rPr>
        <w:t>Nevadaworks</w:t>
      </w:r>
      <w:r w:rsidR="00E94DE3" w:rsidRPr="4C929A6F">
        <w:rPr>
          <w:rFonts w:ascii="Candara" w:hAnsi="Candara" w:cs="Gautami"/>
        </w:rPr>
        <w:t xml:space="preserve"> </w:t>
      </w:r>
      <w:r w:rsidRPr="4C929A6F">
        <w:rPr>
          <w:rFonts w:ascii="Candara" w:hAnsi="Candara" w:cs="Gautami"/>
        </w:rPr>
        <w:t>team and hope you will find your work challenging and rew</w:t>
      </w:r>
      <w:r w:rsidR="004D1A85" w:rsidRPr="4C929A6F">
        <w:rPr>
          <w:rFonts w:ascii="Candara" w:hAnsi="Candara" w:cs="Gautami"/>
        </w:rPr>
        <w:t>arding</w:t>
      </w:r>
      <w:proofErr w:type="gramStart"/>
      <w:r w:rsidR="004D1A85" w:rsidRPr="4C929A6F">
        <w:rPr>
          <w:rFonts w:ascii="Candara" w:hAnsi="Candara" w:cs="Gautami"/>
        </w:rPr>
        <w:t xml:space="preserve">.  </w:t>
      </w:r>
      <w:proofErr w:type="gramEnd"/>
    </w:p>
    <w:p w14:paraId="356AC289" w14:textId="77777777" w:rsidR="00DB1E42" w:rsidRDefault="00DB1E42" w:rsidP="00D36EDB">
      <w:pPr>
        <w:ind w:firstLine="720"/>
        <w:jc w:val="both"/>
        <w:rPr>
          <w:rFonts w:ascii="Candara" w:hAnsi="Candara" w:cs="Gautami"/>
          <w:szCs w:val="24"/>
        </w:rPr>
      </w:pPr>
    </w:p>
    <w:p w14:paraId="6AC80091" w14:textId="77777777" w:rsidR="00DB1E42" w:rsidRDefault="00DB1E42" w:rsidP="00D36EDB">
      <w:pPr>
        <w:ind w:firstLine="720"/>
        <w:jc w:val="both"/>
        <w:rPr>
          <w:rFonts w:ascii="Candara" w:hAnsi="Candara" w:cs="Gautami"/>
          <w:szCs w:val="24"/>
        </w:rPr>
      </w:pPr>
    </w:p>
    <w:p w14:paraId="19AA46F1" w14:textId="2E8142A5" w:rsidR="00DB1E42" w:rsidRPr="00651D2C" w:rsidRDefault="00DB1E42" w:rsidP="00D36EDB">
      <w:pPr>
        <w:ind w:firstLine="720"/>
        <w:jc w:val="both"/>
        <w:rPr>
          <w:rFonts w:ascii="Candara" w:hAnsi="Candara" w:cs="Gautami"/>
          <w:szCs w:val="24"/>
        </w:rPr>
      </w:pPr>
      <w:r>
        <w:rPr>
          <w:rFonts w:ascii="Candara" w:hAnsi="Candara" w:cs="Gautami"/>
          <w:szCs w:val="24"/>
        </w:rPr>
        <w:t>Nevadaworks Board and Management</w:t>
      </w:r>
    </w:p>
    <w:p w14:paraId="4DBD0682" w14:textId="77777777" w:rsidR="004D1A85" w:rsidRPr="00651D2C" w:rsidRDefault="004D1A85" w:rsidP="00FC19CF">
      <w:pPr>
        <w:jc w:val="both"/>
        <w:rPr>
          <w:rFonts w:ascii="Candara" w:hAnsi="Candara" w:cs="Gautami"/>
          <w:szCs w:val="24"/>
        </w:rPr>
      </w:pPr>
    </w:p>
    <w:p w14:paraId="1D88943A" w14:textId="77777777" w:rsidR="000D65E0" w:rsidRPr="00651D2C" w:rsidRDefault="00136243" w:rsidP="00F33F21">
      <w:pPr>
        <w:pStyle w:val="Heading1"/>
        <w:ind w:left="0"/>
      </w:pPr>
      <w:bookmarkStart w:id="10" w:name="_Toc348100258"/>
      <w:r w:rsidRPr="00651D2C">
        <w:br w:type="page"/>
      </w:r>
      <w:bookmarkStart w:id="11" w:name="_Toc348100709"/>
      <w:bookmarkStart w:id="12" w:name="_Toc349833753"/>
      <w:bookmarkStart w:id="13" w:name="_Toc361236477"/>
      <w:bookmarkStart w:id="14" w:name="_Toc179199757"/>
      <w:r w:rsidR="00036740" w:rsidRPr="00651D2C">
        <w:lastRenderedPageBreak/>
        <w:t>INTRODUCTION</w:t>
      </w:r>
      <w:bookmarkEnd w:id="10"/>
      <w:bookmarkEnd w:id="11"/>
      <w:bookmarkEnd w:id="12"/>
      <w:bookmarkEnd w:id="13"/>
      <w:bookmarkEnd w:id="14"/>
    </w:p>
    <w:p w14:paraId="1BAB391C" w14:textId="77777777" w:rsidR="006C2BDD" w:rsidRPr="00651D2C" w:rsidRDefault="006C2BDD" w:rsidP="00FC19CF">
      <w:pPr>
        <w:tabs>
          <w:tab w:val="left" w:pos="1320"/>
        </w:tabs>
        <w:jc w:val="both"/>
        <w:rPr>
          <w:rFonts w:ascii="Candara" w:hAnsi="Candara" w:cs="Gautami"/>
        </w:rPr>
      </w:pPr>
    </w:p>
    <w:p w14:paraId="12BA97F4" w14:textId="0FA951F3" w:rsidR="001A396F" w:rsidRPr="00651D2C" w:rsidRDefault="004E49C5" w:rsidP="001A396F">
      <w:pPr>
        <w:ind w:firstLine="720"/>
        <w:jc w:val="both"/>
        <w:rPr>
          <w:rFonts w:ascii="Candara" w:hAnsi="Candara" w:cs="Gautami"/>
        </w:rPr>
      </w:pPr>
      <w:r w:rsidRPr="4C929A6F">
        <w:rPr>
          <w:rFonts w:ascii="Candara" w:hAnsi="Candara" w:cs="Gautami"/>
        </w:rPr>
        <w:t xml:space="preserve">This Employee Handbook </w:t>
      </w:r>
      <w:r w:rsidR="00972CD6" w:rsidRPr="4C929A6F">
        <w:rPr>
          <w:rFonts w:ascii="Candara" w:hAnsi="Candara" w:cs="Gautami"/>
        </w:rPr>
        <w:t xml:space="preserve">(the “Handbook”) </w:t>
      </w:r>
      <w:r w:rsidR="00C71E4A" w:rsidRPr="4C929A6F">
        <w:rPr>
          <w:rFonts w:ascii="Candara" w:hAnsi="Candara" w:cs="Gautami"/>
        </w:rPr>
        <w:t xml:space="preserve">is designed to help employees get acquainted with </w:t>
      </w:r>
      <w:r w:rsidR="00297E0C">
        <w:rPr>
          <w:rFonts w:ascii="Candara" w:hAnsi="Candara" w:cs="Gautami"/>
        </w:rPr>
        <w:t>Nevadaworks</w:t>
      </w:r>
      <w:proofErr w:type="gramStart"/>
      <w:r w:rsidR="00C71E4A" w:rsidRPr="4C929A6F">
        <w:rPr>
          <w:rFonts w:ascii="Candara" w:hAnsi="Candara" w:cs="Gautami"/>
        </w:rPr>
        <w:t xml:space="preserve">.  </w:t>
      </w:r>
      <w:proofErr w:type="gramEnd"/>
      <w:r w:rsidR="00C71E4A" w:rsidRPr="4C929A6F">
        <w:rPr>
          <w:rFonts w:ascii="Candara" w:hAnsi="Candara" w:cs="Gautami"/>
        </w:rPr>
        <w:t xml:space="preserve">It describes some of the basic terms and conditions of employment with </w:t>
      </w:r>
      <w:r w:rsidR="00297E0C">
        <w:rPr>
          <w:rFonts w:ascii="Candara" w:hAnsi="Candara" w:cs="Gautami"/>
        </w:rPr>
        <w:t>Nevadaworks</w:t>
      </w:r>
      <w:proofErr w:type="gramStart"/>
      <w:r w:rsidR="00C71E4A" w:rsidRPr="4C929A6F">
        <w:rPr>
          <w:rFonts w:ascii="Candara" w:hAnsi="Candara" w:cs="Gautami"/>
        </w:rPr>
        <w:t xml:space="preserve">.  </w:t>
      </w:r>
      <w:proofErr w:type="gramEnd"/>
      <w:r w:rsidR="00C71E4A" w:rsidRPr="4C929A6F">
        <w:rPr>
          <w:rFonts w:ascii="Candara" w:hAnsi="Candara" w:cs="Gautami"/>
        </w:rPr>
        <w:t>Employees are expected to read this Handbook carefully and to know and understand its contents</w:t>
      </w:r>
      <w:proofErr w:type="gramStart"/>
      <w:r w:rsidR="00C71E4A" w:rsidRPr="4C929A6F">
        <w:rPr>
          <w:rFonts w:ascii="Candara" w:hAnsi="Candara" w:cs="Gautami"/>
        </w:rPr>
        <w:t>.</w:t>
      </w:r>
      <w:r w:rsidR="00C9424A" w:rsidRPr="4C929A6F">
        <w:rPr>
          <w:rFonts w:ascii="Candara" w:hAnsi="Candara" w:cs="Gautami"/>
        </w:rPr>
        <w:t xml:space="preserve">  </w:t>
      </w:r>
      <w:proofErr w:type="gramEnd"/>
    </w:p>
    <w:p w14:paraId="1B6428A3" w14:textId="77777777" w:rsidR="001A396F" w:rsidRPr="00651D2C" w:rsidRDefault="001A396F" w:rsidP="001A396F">
      <w:pPr>
        <w:ind w:firstLine="720"/>
        <w:jc w:val="both"/>
        <w:rPr>
          <w:rFonts w:ascii="Candara" w:hAnsi="Candara" w:cs="Gautami"/>
        </w:rPr>
      </w:pPr>
    </w:p>
    <w:p w14:paraId="6C77A325" w14:textId="1F447C6F" w:rsidR="00233187" w:rsidRPr="00651D2C" w:rsidRDefault="00297E0C" w:rsidP="4C929A6F">
      <w:pPr>
        <w:ind w:firstLine="720"/>
        <w:jc w:val="both"/>
        <w:rPr>
          <w:rFonts w:ascii="Candara" w:hAnsi="Candara" w:cs="Gautami"/>
        </w:rPr>
      </w:pPr>
      <w:r>
        <w:rPr>
          <w:rFonts w:ascii="Candara" w:hAnsi="Candara" w:cs="Gautami"/>
        </w:rPr>
        <w:t>Nevadaworks</w:t>
      </w:r>
      <w:r w:rsidR="00217CFC" w:rsidRPr="4C929A6F">
        <w:rPr>
          <w:rFonts w:ascii="Candara" w:hAnsi="Candara" w:cs="Gautami"/>
        </w:rPr>
        <w:t xml:space="preserve"> </w:t>
      </w:r>
      <w:r w:rsidR="00233187" w:rsidRPr="4C929A6F">
        <w:rPr>
          <w:rFonts w:ascii="Candara" w:hAnsi="Candara" w:cs="Gautami"/>
        </w:rPr>
        <w:t xml:space="preserve">reserves the right to </w:t>
      </w:r>
      <w:proofErr w:type="gramStart"/>
      <w:r w:rsidR="00233187" w:rsidRPr="4C929A6F">
        <w:rPr>
          <w:rFonts w:ascii="Candara" w:hAnsi="Candara" w:cs="Gautami"/>
        </w:rPr>
        <w:t>make changes to</w:t>
      </w:r>
      <w:proofErr w:type="gramEnd"/>
      <w:r w:rsidR="00233187" w:rsidRPr="4C929A6F">
        <w:rPr>
          <w:rFonts w:ascii="Candara" w:hAnsi="Candara" w:cs="Gautami"/>
        </w:rPr>
        <w:t xml:space="preserve"> this Handbook (see Handbook Revisions, below).  Employees are responsible for knowing about and understanding those changes once they have been disseminated</w:t>
      </w:r>
      <w:proofErr w:type="gramStart"/>
      <w:r w:rsidR="00233187" w:rsidRPr="4C929A6F">
        <w:rPr>
          <w:rFonts w:ascii="Candara" w:hAnsi="Candara" w:cs="Gautami"/>
        </w:rPr>
        <w:t xml:space="preserve">.  </w:t>
      </w:r>
      <w:proofErr w:type="gramEnd"/>
      <w:r>
        <w:rPr>
          <w:rFonts w:ascii="Candara" w:hAnsi="Candara" w:cs="Gautami"/>
        </w:rPr>
        <w:t>Nevadaworks</w:t>
      </w:r>
      <w:r w:rsidR="00217CFC" w:rsidRPr="4C929A6F">
        <w:rPr>
          <w:rFonts w:ascii="Candara" w:hAnsi="Candara" w:cs="Gautami"/>
        </w:rPr>
        <w:t xml:space="preserve"> </w:t>
      </w:r>
      <w:r w:rsidR="00233187" w:rsidRPr="4C929A6F">
        <w:rPr>
          <w:rFonts w:ascii="Candara" w:hAnsi="Candara" w:cs="Gautami"/>
        </w:rPr>
        <w:t>also reserves the right to interpret the provisions of this Handbook</w:t>
      </w:r>
      <w:proofErr w:type="gramStart"/>
      <w:r w:rsidR="00233187" w:rsidRPr="4C929A6F">
        <w:rPr>
          <w:rFonts w:ascii="Candara" w:hAnsi="Candara" w:cs="Gautami"/>
        </w:rPr>
        <w:t xml:space="preserve">.  </w:t>
      </w:r>
      <w:proofErr w:type="gramEnd"/>
      <w:r w:rsidR="00233187" w:rsidRPr="4C929A6F">
        <w:rPr>
          <w:rFonts w:ascii="Candara" w:hAnsi="Candara" w:cs="Gautami"/>
        </w:rPr>
        <w:t xml:space="preserve">For this reason, employees should check with </w:t>
      </w:r>
      <w:r w:rsidR="00DB1E42" w:rsidRPr="4C929A6F">
        <w:rPr>
          <w:rFonts w:ascii="Candara" w:hAnsi="Candara"/>
        </w:rPr>
        <w:t xml:space="preserve">their supervisor, </w:t>
      </w:r>
      <w:proofErr w:type="gramStart"/>
      <w:r w:rsidR="00DB1E42" w:rsidRPr="4C929A6F">
        <w:rPr>
          <w:rFonts w:ascii="Candara" w:hAnsi="Candara"/>
        </w:rPr>
        <w:t>management</w:t>
      </w:r>
      <w:proofErr w:type="gramEnd"/>
      <w:r w:rsidR="00DB1E42" w:rsidRPr="4C929A6F">
        <w:rPr>
          <w:rFonts w:ascii="Candara" w:hAnsi="Candara"/>
        </w:rPr>
        <w:t xml:space="preserve"> or the Chief Executive Officer</w:t>
      </w:r>
      <w:r w:rsidR="00233187" w:rsidRPr="4C929A6F">
        <w:rPr>
          <w:rFonts w:ascii="Candara" w:hAnsi="Candara" w:cs="Gautami"/>
        </w:rPr>
        <w:t xml:space="preserve"> to obtain information regarding specific employment guidelines, practices, policies, or procedures.</w:t>
      </w:r>
    </w:p>
    <w:p w14:paraId="44BAA98B" w14:textId="77777777" w:rsidR="00233187" w:rsidRPr="00651D2C" w:rsidRDefault="00233187" w:rsidP="00233187">
      <w:pPr>
        <w:ind w:firstLine="720"/>
        <w:jc w:val="both"/>
        <w:rPr>
          <w:rFonts w:ascii="Candara" w:hAnsi="Candara" w:cs="Gautami"/>
          <w:szCs w:val="24"/>
        </w:rPr>
      </w:pPr>
    </w:p>
    <w:p w14:paraId="480710F0" w14:textId="6F6C8B06" w:rsidR="00C9424A" w:rsidRPr="00651D2C" w:rsidRDefault="00C9424A" w:rsidP="00C9424A">
      <w:pPr>
        <w:ind w:firstLine="720"/>
        <w:jc w:val="both"/>
        <w:rPr>
          <w:rFonts w:ascii="Candara" w:hAnsi="Candara" w:cs="Gautami"/>
        </w:rPr>
      </w:pPr>
      <w:r w:rsidRPr="4C929A6F">
        <w:rPr>
          <w:rFonts w:ascii="Candara" w:hAnsi="Candara" w:cs="Gautami"/>
        </w:rPr>
        <w:t xml:space="preserve">Because employment at </w:t>
      </w:r>
      <w:r w:rsidR="00297E0C">
        <w:rPr>
          <w:rFonts w:ascii="Candara" w:hAnsi="Candara" w:cs="Gautami"/>
        </w:rPr>
        <w:t>Nevadaworks</w:t>
      </w:r>
      <w:r w:rsidR="002451E7" w:rsidRPr="4C929A6F">
        <w:rPr>
          <w:rFonts w:ascii="Candara" w:hAnsi="Candara" w:cs="Gautami"/>
        </w:rPr>
        <w:t xml:space="preserve"> </w:t>
      </w:r>
      <w:r w:rsidRPr="4C929A6F">
        <w:rPr>
          <w:rFonts w:ascii="Candara" w:hAnsi="Candara" w:cs="Gautami"/>
        </w:rPr>
        <w:t>is “at</w:t>
      </w:r>
      <w:r w:rsidR="008B442B" w:rsidRPr="4C929A6F">
        <w:rPr>
          <w:rFonts w:ascii="Candara" w:hAnsi="Candara" w:cs="Gautami"/>
        </w:rPr>
        <w:t>-</w:t>
      </w:r>
      <w:r w:rsidRPr="4C929A6F">
        <w:rPr>
          <w:rFonts w:ascii="Candara" w:hAnsi="Candara" w:cs="Gautami"/>
        </w:rPr>
        <w:t>will,” employees should not interpret anything in this handbook as creating a contract or guarantee of continued employment.</w:t>
      </w:r>
    </w:p>
    <w:p w14:paraId="5221A00D" w14:textId="77777777" w:rsidR="00C71E4A" w:rsidRPr="00651D2C" w:rsidRDefault="00C71E4A" w:rsidP="00972CD6">
      <w:pPr>
        <w:jc w:val="both"/>
        <w:rPr>
          <w:rFonts w:ascii="Candara" w:hAnsi="Candara" w:cs="Gautami"/>
        </w:rPr>
      </w:pPr>
    </w:p>
    <w:p w14:paraId="6F05FCE5" w14:textId="25CF09E6" w:rsidR="00C71E4A" w:rsidRPr="00651D2C" w:rsidRDefault="00C71E4A" w:rsidP="004E49C5">
      <w:pPr>
        <w:ind w:firstLine="720"/>
        <w:jc w:val="both"/>
        <w:rPr>
          <w:rFonts w:ascii="Candara" w:hAnsi="Candara" w:cs="Gautami"/>
        </w:rPr>
      </w:pPr>
      <w:r w:rsidRPr="4C929A6F">
        <w:rPr>
          <w:rFonts w:ascii="Candara" w:hAnsi="Candara" w:cs="Gautami"/>
        </w:rPr>
        <w:t xml:space="preserve">This </w:t>
      </w:r>
      <w:r w:rsidR="00E23635" w:rsidRPr="4C929A6F">
        <w:rPr>
          <w:rFonts w:ascii="Candara" w:hAnsi="Candara" w:cs="Gautami"/>
        </w:rPr>
        <w:t>H</w:t>
      </w:r>
      <w:r w:rsidRPr="4C929A6F">
        <w:rPr>
          <w:rFonts w:ascii="Candara" w:hAnsi="Candara" w:cs="Gautami"/>
        </w:rPr>
        <w:t>andbook is the property of</w:t>
      </w:r>
      <w:r w:rsidR="00DB1E42" w:rsidRPr="4C929A6F">
        <w:rPr>
          <w:rFonts w:ascii="Candara" w:hAnsi="Candara" w:cs="Gautami"/>
        </w:rPr>
        <w:t xml:space="preserve"> </w:t>
      </w:r>
      <w:r w:rsidR="00297E0C">
        <w:rPr>
          <w:rFonts w:ascii="Candara" w:hAnsi="Candara" w:cs="Gautami"/>
        </w:rPr>
        <w:t>Nevadaworks</w:t>
      </w:r>
      <w:r w:rsidRPr="4C929A6F">
        <w:rPr>
          <w:rFonts w:ascii="Candara" w:hAnsi="Candara" w:cs="Gautami"/>
        </w:rPr>
        <w:t xml:space="preserve">, and it is intended for </w:t>
      </w:r>
      <w:r w:rsidR="4F49AF41" w:rsidRPr="4C929A6F">
        <w:rPr>
          <w:rFonts w:ascii="Candara" w:hAnsi="Candara" w:cs="Gautami"/>
        </w:rPr>
        <w:t>personal</w:t>
      </w:r>
      <w:r w:rsidRPr="4C929A6F">
        <w:rPr>
          <w:rFonts w:ascii="Candara" w:hAnsi="Candara" w:cs="Gautami"/>
        </w:rPr>
        <w:t xml:space="preserve"> use and</w:t>
      </w:r>
      <w:r w:rsidR="001A396F" w:rsidRPr="4C929A6F">
        <w:rPr>
          <w:rFonts w:ascii="Candara" w:hAnsi="Candara" w:cs="Gautami"/>
        </w:rPr>
        <w:t xml:space="preserve"> reference by employees of </w:t>
      </w:r>
      <w:r w:rsidR="00297E0C">
        <w:rPr>
          <w:rFonts w:ascii="Candara" w:hAnsi="Candara" w:cs="Gautami"/>
        </w:rPr>
        <w:t>Nevadaworks</w:t>
      </w:r>
      <w:proofErr w:type="gramStart"/>
      <w:r w:rsidRPr="4C929A6F">
        <w:rPr>
          <w:rFonts w:ascii="Candara" w:hAnsi="Candara" w:cs="Gautami"/>
        </w:rPr>
        <w:t xml:space="preserve">.  </w:t>
      </w:r>
      <w:proofErr w:type="gramEnd"/>
      <w:r w:rsidRPr="4C929A6F">
        <w:rPr>
          <w:rFonts w:ascii="Candara" w:hAnsi="Candara" w:cs="Gautami"/>
        </w:rPr>
        <w:t xml:space="preserve">Circulation of this </w:t>
      </w:r>
      <w:r w:rsidR="00E23635" w:rsidRPr="4C929A6F">
        <w:rPr>
          <w:rFonts w:ascii="Candara" w:hAnsi="Candara" w:cs="Gautami"/>
        </w:rPr>
        <w:t>H</w:t>
      </w:r>
      <w:r w:rsidRPr="4C929A6F">
        <w:rPr>
          <w:rFonts w:ascii="Candara" w:hAnsi="Candara" w:cs="Gautami"/>
        </w:rPr>
        <w:t xml:space="preserve">andbook outside of </w:t>
      </w:r>
      <w:r w:rsidR="00297E0C">
        <w:rPr>
          <w:rFonts w:ascii="Candara" w:hAnsi="Candara" w:cs="Gautami"/>
        </w:rPr>
        <w:t>Nevadaworks</w:t>
      </w:r>
      <w:r w:rsidRPr="4C929A6F">
        <w:rPr>
          <w:rFonts w:ascii="Candara" w:hAnsi="Candara" w:cs="Gautami"/>
        </w:rPr>
        <w:t xml:space="preserve"> requires the prior written approval of </w:t>
      </w:r>
      <w:r w:rsidR="00DB1E42" w:rsidRPr="4C929A6F">
        <w:rPr>
          <w:rFonts w:ascii="Candara" w:hAnsi="Candara"/>
        </w:rPr>
        <w:t>the Chief Executive Officer</w:t>
      </w:r>
      <w:r w:rsidRPr="4C929A6F">
        <w:rPr>
          <w:rFonts w:ascii="Candara" w:hAnsi="Candara" w:cs="Gautami"/>
        </w:rPr>
        <w:t>.</w:t>
      </w:r>
    </w:p>
    <w:p w14:paraId="53C3C5CA" w14:textId="77777777" w:rsidR="00B76C8A" w:rsidRPr="00651D2C" w:rsidRDefault="001A396F" w:rsidP="00B76C8A">
      <w:pPr>
        <w:pStyle w:val="Heading2"/>
        <w:ind w:left="720"/>
      </w:pPr>
      <w:bookmarkStart w:id="15" w:name="_Toc361236478"/>
      <w:bookmarkStart w:id="16" w:name="_Toc179199758"/>
      <w:r w:rsidRPr="00651D2C">
        <w:t>Handbook Revisions</w:t>
      </w:r>
      <w:bookmarkEnd w:id="15"/>
      <w:bookmarkEnd w:id="16"/>
    </w:p>
    <w:p w14:paraId="1887C61B" w14:textId="77777777" w:rsidR="00B76C8A" w:rsidRPr="00651D2C" w:rsidRDefault="00B76C8A" w:rsidP="00B76C8A">
      <w:pPr>
        <w:tabs>
          <w:tab w:val="left" w:pos="1320"/>
        </w:tabs>
        <w:jc w:val="both"/>
        <w:rPr>
          <w:rFonts w:ascii="Candara" w:hAnsi="Candara" w:cs="Gautami"/>
        </w:rPr>
      </w:pPr>
    </w:p>
    <w:p w14:paraId="2BC7A69E" w14:textId="410F97AA" w:rsidR="001A396F" w:rsidRPr="00651D2C" w:rsidRDefault="00297E0C" w:rsidP="4C929A6F">
      <w:pPr>
        <w:ind w:firstLine="720"/>
        <w:jc w:val="both"/>
        <w:rPr>
          <w:rFonts w:ascii="Candara" w:hAnsi="Candara" w:cs="Arial"/>
        </w:rPr>
      </w:pPr>
      <w:bookmarkStart w:id="17" w:name="_Toc348100259"/>
      <w:bookmarkStart w:id="18" w:name="_Toc348100710"/>
      <w:bookmarkStart w:id="19" w:name="_Toc349833754"/>
      <w:bookmarkStart w:id="20" w:name="_Toc361236479"/>
      <w:r>
        <w:rPr>
          <w:rFonts w:ascii="Candara" w:hAnsi="Candara" w:cs="Gautami"/>
        </w:rPr>
        <w:t>Nevadaworks</w:t>
      </w:r>
      <w:r w:rsidR="00217CFC" w:rsidRPr="4C929A6F">
        <w:rPr>
          <w:rFonts w:ascii="Candara" w:hAnsi="Candara" w:cs="Arial"/>
        </w:rPr>
        <w:t xml:space="preserve"> </w:t>
      </w:r>
      <w:r w:rsidR="001A396F" w:rsidRPr="4C929A6F">
        <w:rPr>
          <w:rFonts w:ascii="Candara" w:hAnsi="Candara" w:cs="Arial"/>
        </w:rPr>
        <w:t xml:space="preserve">reserves the right to </w:t>
      </w:r>
      <w:proofErr w:type="gramStart"/>
      <w:r w:rsidR="001A396F" w:rsidRPr="4C929A6F">
        <w:rPr>
          <w:rFonts w:ascii="Candara" w:hAnsi="Candara" w:cs="Arial"/>
        </w:rPr>
        <w:t>make changes to</w:t>
      </w:r>
      <w:proofErr w:type="gramEnd"/>
      <w:r w:rsidR="001A396F" w:rsidRPr="4C929A6F">
        <w:rPr>
          <w:rFonts w:ascii="Candara" w:hAnsi="Candara" w:cs="Arial"/>
        </w:rPr>
        <w:t xml:space="preserve"> this </w:t>
      </w:r>
      <w:r w:rsidR="00731E7F" w:rsidRPr="4C929A6F">
        <w:rPr>
          <w:rFonts w:ascii="Candara" w:hAnsi="Candara" w:cs="Arial"/>
        </w:rPr>
        <w:t>H</w:t>
      </w:r>
      <w:r w:rsidR="001A396F" w:rsidRPr="4C929A6F">
        <w:rPr>
          <w:rFonts w:ascii="Candara" w:hAnsi="Candara" w:cs="Arial"/>
        </w:rPr>
        <w:t xml:space="preserve">andbook and to any employment policy, practice, work rule, or benefit, at any time without prior notice. </w:t>
      </w:r>
      <w:r w:rsidR="001A396F" w:rsidRPr="4C929A6F">
        <w:rPr>
          <w:rFonts w:ascii="Candara" w:hAnsi="Candara" w:cs="Arial"/>
          <w:b/>
          <w:bCs/>
        </w:rPr>
        <w:t xml:space="preserve"> </w:t>
      </w:r>
      <w:r w:rsidR="001A396F" w:rsidRPr="4C929A6F">
        <w:rPr>
          <w:rFonts w:ascii="Candara" w:hAnsi="Candara" w:cs="Arial"/>
        </w:rPr>
        <w:t>However, any such change is eff</w:t>
      </w:r>
      <w:r w:rsidR="00DD2D7B" w:rsidRPr="4C929A6F">
        <w:rPr>
          <w:rFonts w:ascii="Candara" w:hAnsi="Candara" w:cs="Arial"/>
        </w:rPr>
        <w:t>ective only if it is in writing</w:t>
      </w:r>
      <w:r w:rsidR="001A396F" w:rsidRPr="4C929A6F">
        <w:rPr>
          <w:rFonts w:ascii="Candara" w:hAnsi="Candara" w:cs="Arial"/>
        </w:rPr>
        <w:t xml:space="preserve"> and is signed or authorized by </w:t>
      </w:r>
      <w:r w:rsidR="00DB1E42" w:rsidRPr="4C929A6F">
        <w:rPr>
          <w:rFonts w:ascii="Candara" w:hAnsi="Candara"/>
        </w:rPr>
        <w:t>the Nevadaworks Board</w:t>
      </w:r>
      <w:proofErr w:type="gramStart"/>
      <w:r w:rsidR="001A396F" w:rsidRPr="4C929A6F">
        <w:rPr>
          <w:rFonts w:ascii="Candara" w:hAnsi="Candara" w:cs="Arial"/>
        </w:rPr>
        <w:t xml:space="preserve">.  </w:t>
      </w:r>
      <w:proofErr w:type="gramEnd"/>
      <w:r w:rsidR="001A396F" w:rsidRPr="4C929A6F">
        <w:rPr>
          <w:rFonts w:ascii="Candara" w:hAnsi="Candara" w:cs="Arial"/>
        </w:rPr>
        <w:t xml:space="preserve">Except as otherwise provided in this Handbook, no one has the authority to make any promise or commitment contrary to what is in this </w:t>
      </w:r>
      <w:r w:rsidR="00731E7F" w:rsidRPr="4C929A6F">
        <w:rPr>
          <w:rFonts w:ascii="Candara" w:hAnsi="Candara" w:cs="Arial"/>
        </w:rPr>
        <w:t>H</w:t>
      </w:r>
      <w:r w:rsidR="001A396F" w:rsidRPr="4C929A6F">
        <w:rPr>
          <w:rFonts w:ascii="Candara" w:hAnsi="Candara" w:cs="Arial"/>
        </w:rPr>
        <w:t>andbook.</w:t>
      </w:r>
    </w:p>
    <w:p w14:paraId="254FC6B4" w14:textId="77777777" w:rsidR="001A396F" w:rsidRPr="00651D2C" w:rsidRDefault="001A396F" w:rsidP="001A396F">
      <w:pPr>
        <w:ind w:firstLine="720"/>
        <w:jc w:val="both"/>
        <w:rPr>
          <w:rFonts w:ascii="Candara" w:hAnsi="Candara" w:cs="Arial"/>
          <w:szCs w:val="24"/>
        </w:rPr>
      </w:pPr>
    </w:p>
    <w:p w14:paraId="0086AFED" w14:textId="6B5C3B42" w:rsidR="001A396F" w:rsidRPr="00651D2C" w:rsidRDefault="001A396F" w:rsidP="001A396F">
      <w:pPr>
        <w:ind w:firstLine="720"/>
        <w:jc w:val="both"/>
        <w:rPr>
          <w:rFonts w:ascii="Candara" w:hAnsi="Candara" w:cs="Gautami"/>
        </w:rPr>
      </w:pPr>
      <w:r w:rsidRPr="4C929A6F">
        <w:rPr>
          <w:rFonts w:ascii="Candara" w:hAnsi="Candara" w:cs="Gautami"/>
        </w:rPr>
        <w:t>This Handbook replaces and supersedes all previous handbooks, policies and all written or oral descriptions of the terms and conditions of your employment</w:t>
      </w:r>
      <w:proofErr w:type="gramStart"/>
      <w:r w:rsidRPr="4C929A6F">
        <w:rPr>
          <w:rFonts w:ascii="Candara" w:hAnsi="Candara" w:cs="Gautami"/>
        </w:rPr>
        <w:t xml:space="preserve">.  </w:t>
      </w:r>
      <w:proofErr w:type="gramEnd"/>
      <w:r w:rsidRPr="4C929A6F">
        <w:rPr>
          <w:rFonts w:ascii="Candara" w:hAnsi="Candara" w:cs="Gautami"/>
        </w:rPr>
        <w:t xml:space="preserve">To avoid any confusion, please disregard </w:t>
      </w:r>
      <w:proofErr w:type="gramStart"/>
      <w:r w:rsidRPr="4C929A6F">
        <w:rPr>
          <w:rFonts w:ascii="Candara" w:hAnsi="Candara" w:cs="Gautami"/>
        </w:rPr>
        <w:t>any and all</w:t>
      </w:r>
      <w:proofErr w:type="gramEnd"/>
      <w:r w:rsidRPr="4C929A6F">
        <w:rPr>
          <w:rFonts w:ascii="Candara" w:hAnsi="Candara" w:cs="Gautami"/>
        </w:rPr>
        <w:t xml:space="preserve"> previous handbooks or written policies and procedures that you may have relating to your employment with </w:t>
      </w:r>
      <w:r w:rsidR="00297E0C">
        <w:rPr>
          <w:rFonts w:ascii="Candara" w:hAnsi="Candara" w:cs="Gautami"/>
        </w:rPr>
        <w:t>Nevadaworks</w:t>
      </w:r>
      <w:r w:rsidRPr="4C929A6F">
        <w:rPr>
          <w:rFonts w:ascii="Candara" w:hAnsi="Candara" w:cs="Gautami"/>
        </w:rPr>
        <w:t xml:space="preserve">.  </w:t>
      </w:r>
    </w:p>
    <w:p w14:paraId="4A17C3FB" w14:textId="77777777" w:rsidR="006C1F34" w:rsidRPr="00651D2C" w:rsidRDefault="001A396F" w:rsidP="00D843A0">
      <w:pPr>
        <w:pStyle w:val="Heading2"/>
        <w:ind w:left="720"/>
      </w:pPr>
      <w:bookmarkStart w:id="21" w:name="_Toc179199759"/>
      <w:bookmarkEnd w:id="17"/>
      <w:bookmarkEnd w:id="18"/>
      <w:bookmarkEnd w:id="19"/>
      <w:bookmarkEnd w:id="20"/>
      <w:r w:rsidRPr="00651D2C">
        <w:t>Handbook Acknowledgement</w:t>
      </w:r>
      <w:bookmarkEnd w:id="21"/>
    </w:p>
    <w:p w14:paraId="0CC64676" w14:textId="77777777" w:rsidR="00233187" w:rsidRPr="00651D2C" w:rsidRDefault="00233187" w:rsidP="00233187">
      <w:pPr>
        <w:ind w:firstLine="720"/>
        <w:jc w:val="both"/>
        <w:rPr>
          <w:rFonts w:ascii="Candara" w:hAnsi="Candara" w:cs="Gautami"/>
          <w:szCs w:val="24"/>
        </w:rPr>
      </w:pPr>
    </w:p>
    <w:p w14:paraId="2D89C661" w14:textId="4327AB3D" w:rsidR="00972CD6" w:rsidRPr="00651D2C" w:rsidRDefault="001A396F" w:rsidP="4C929A6F">
      <w:pPr>
        <w:ind w:firstLine="720"/>
        <w:jc w:val="both"/>
        <w:rPr>
          <w:rFonts w:ascii="Candara" w:hAnsi="Candara" w:cs="Gautami"/>
        </w:rPr>
      </w:pPr>
      <w:r w:rsidRPr="4C929A6F">
        <w:rPr>
          <w:rFonts w:ascii="Candara" w:hAnsi="Candara"/>
        </w:rPr>
        <w:t>Employees should sign the acknowledgement for</w:t>
      </w:r>
      <w:r w:rsidR="00651D2C" w:rsidRPr="4C929A6F">
        <w:rPr>
          <w:rFonts w:ascii="Candara" w:hAnsi="Candara"/>
        </w:rPr>
        <w:t xml:space="preserve">m at the back of this Handbook </w:t>
      </w:r>
      <w:r w:rsidRPr="4C929A6F">
        <w:rPr>
          <w:rFonts w:ascii="Candara" w:hAnsi="Candara"/>
        </w:rPr>
        <w:t xml:space="preserve">and return it to </w:t>
      </w:r>
      <w:r w:rsidR="00DB1E42" w:rsidRPr="4C929A6F">
        <w:rPr>
          <w:rFonts w:ascii="Candara" w:hAnsi="Candara"/>
        </w:rPr>
        <w:t>the Chief Executive Officer</w:t>
      </w:r>
      <w:r w:rsidRPr="4C929A6F">
        <w:rPr>
          <w:rFonts w:ascii="Candara" w:hAnsi="Candara"/>
        </w:rPr>
        <w:t xml:space="preserve">. This will provide </w:t>
      </w:r>
      <w:r w:rsidR="00297E0C">
        <w:rPr>
          <w:rFonts w:ascii="Candara" w:hAnsi="Candara" w:cs="Gautami"/>
        </w:rPr>
        <w:t>Nevadaworks</w:t>
      </w:r>
      <w:r w:rsidR="00217CFC" w:rsidRPr="4C929A6F">
        <w:rPr>
          <w:rFonts w:ascii="Candara" w:hAnsi="Candara"/>
        </w:rPr>
        <w:t xml:space="preserve"> </w:t>
      </w:r>
      <w:r w:rsidRPr="4C929A6F">
        <w:rPr>
          <w:rFonts w:ascii="Candara" w:hAnsi="Candara"/>
        </w:rPr>
        <w:t>with a record that each employee has received this Handbook.</w:t>
      </w:r>
      <w:bookmarkStart w:id="22" w:name="_Toc348100261"/>
    </w:p>
    <w:p w14:paraId="198C42D8" w14:textId="77777777" w:rsidR="005D7050" w:rsidRPr="00651D2C" w:rsidRDefault="002046EF" w:rsidP="005D7050">
      <w:pPr>
        <w:pStyle w:val="Heading1"/>
        <w:ind w:left="0"/>
      </w:pPr>
      <w:bookmarkStart w:id="23" w:name="_Toc348100712"/>
      <w:bookmarkStart w:id="24" w:name="_Toc349833756"/>
      <w:r w:rsidRPr="00651D2C">
        <w:br w:type="page"/>
      </w:r>
      <w:bookmarkStart w:id="25" w:name="_Toc361236481"/>
      <w:bookmarkStart w:id="26" w:name="_Toc179199760"/>
      <w:r w:rsidR="005D7050" w:rsidRPr="00651D2C">
        <w:lastRenderedPageBreak/>
        <w:t>RECRUITING AND SELECTION PROCESS</w:t>
      </w:r>
      <w:bookmarkEnd w:id="25"/>
      <w:bookmarkEnd w:id="26"/>
      <w:r w:rsidR="005D7050" w:rsidRPr="00651D2C">
        <w:t xml:space="preserve"> </w:t>
      </w:r>
    </w:p>
    <w:p w14:paraId="34ED1683" w14:textId="77777777" w:rsidR="001A396F" w:rsidRPr="00651D2C" w:rsidRDefault="001A396F" w:rsidP="001A396F">
      <w:pPr>
        <w:pStyle w:val="Heading2"/>
        <w:ind w:left="720"/>
      </w:pPr>
      <w:bookmarkStart w:id="27" w:name="_Toc361236488"/>
      <w:bookmarkStart w:id="28" w:name="_Toc179199761"/>
      <w:bookmarkStart w:id="29" w:name="_Toc361236483"/>
      <w:r w:rsidRPr="00651D2C">
        <w:t>Non-Discrimination / Equal Employment Opportunity</w:t>
      </w:r>
      <w:bookmarkEnd w:id="27"/>
      <w:bookmarkEnd w:id="28"/>
    </w:p>
    <w:p w14:paraId="0685625B" w14:textId="77777777" w:rsidR="001A396F" w:rsidRPr="00651D2C" w:rsidRDefault="001A396F" w:rsidP="001A396F">
      <w:pPr>
        <w:ind w:left="720"/>
        <w:jc w:val="both"/>
        <w:rPr>
          <w:rFonts w:ascii="Candara" w:hAnsi="Candara"/>
        </w:rPr>
      </w:pPr>
    </w:p>
    <w:p w14:paraId="461AEA77" w14:textId="3D06FC8F" w:rsidR="001A396F" w:rsidRPr="0088160F" w:rsidRDefault="001A396F" w:rsidP="4C929A6F">
      <w:pPr>
        <w:autoSpaceDE w:val="0"/>
        <w:autoSpaceDN w:val="0"/>
        <w:adjustRightInd w:val="0"/>
        <w:snapToGrid w:val="0"/>
        <w:ind w:firstLine="720"/>
        <w:jc w:val="both"/>
        <w:rPr>
          <w:rFonts w:ascii="Candara" w:hAnsi="Candara" w:cs="Gautami"/>
        </w:rPr>
      </w:pPr>
      <w:r w:rsidRPr="4C929A6F">
        <w:rPr>
          <w:rFonts w:ascii="Candara" w:hAnsi="Candara" w:cs="Gautami"/>
        </w:rPr>
        <w:t xml:space="preserve">It is </w:t>
      </w:r>
      <w:r w:rsidR="005E431A">
        <w:rPr>
          <w:rFonts w:ascii="Candara" w:hAnsi="Candara" w:cs="Gautami"/>
        </w:rPr>
        <w:t>Nevadaworks’</w:t>
      </w:r>
      <w:r w:rsidR="002451E7" w:rsidRPr="4C929A6F">
        <w:rPr>
          <w:rFonts w:ascii="Candara" w:hAnsi="Candara" w:cs="Gautami"/>
        </w:rPr>
        <w:t xml:space="preserve"> </w:t>
      </w:r>
      <w:r w:rsidRPr="4C929A6F">
        <w:rPr>
          <w:rFonts w:ascii="Candara" w:hAnsi="Candara" w:cs="Gautami"/>
        </w:rPr>
        <w:t>policy to provide equal employment opportunity for all applicants and employees</w:t>
      </w:r>
      <w:proofErr w:type="gramStart"/>
      <w:r w:rsidRPr="4C929A6F">
        <w:rPr>
          <w:rFonts w:ascii="Candara" w:hAnsi="Candara" w:cs="Gautami"/>
        </w:rPr>
        <w:t xml:space="preserve">.  </w:t>
      </w:r>
      <w:proofErr w:type="gramEnd"/>
      <w:r w:rsidR="00297E0C">
        <w:rPr>
          <w:rFonts w:ascii="Candara" w:hAnsi="Candara" w:cs="Gautami"/>
        </w:rPr>
        <w:t>Nevadaworks</w:t>
      </w:r>
      <w:r w:rsidR="00217CFC" w:rsidRPr="4C929A6F">
        <w:rPr>
          <w:rFonts w:ascii="Candara" w:hAnsi="Candara" w:cs="Gautami"/>
        </w:rPr>
        <w:t xml:space="preserve"> </w:t>
      </w:r>
      <w:r w:rsidRPr="4C929A6F">
        <w:rPr>
          <w:rFonts w:ascii="Candara" w:hAnsi="Candara" w:cs="Gautami"/>
        </w:rPr>
        <w:t>does not unlawfully discriminate on th</w:t>
      </w:r>
      <w:r w:rsidR="000F5066" w:rsidRPr="4C929A6F">
        <w:rPr>
          <w:rFonts w:ascii="Candara" w:hAnsi="Candara" w:cs="Gautami"/>
        </w:rPr>
        <w:t>e basis of race, color, religio</w:t>
      </w:r>
      <w:r w:rsidR="00990665" w:rsidRPr="4C929A6F">
        <w:rPr>
          <w:rFonts w:ascii="Candara" w:hAnsi="Candara" w:cs="Gautami"/>
        </w:rPr>
        <w:t>n</w:t>
      </w:r>
      <w:r w:rsidRPr="4C929A6F">
        <w:rPr>
          <w:rFonts w:ascii="Candara" w:hAnsi="Candara" w:cs="Gautami"/>
        </w:rPr>
        <w:t xml:space="preserve">, sex (including pregnancy, childbirth, </w:t>
      </w:r>
      <w:r w:rsidR="000F5066" w:rsidRPr="4C929A6F">
        <w:rPr>
          <w:rFonts w:ascii="Candara" w:hAnsi="Candara" w:cs="Gautami"/>
        </w:rPr>
        <w:t xml:space="preserve">breastfeeding </w:t>
      </w:r>
      <w:r w:rsidRPr="4C929A6F">
        <w:rPr>
          <w:rFonts w:ascii="Candara" w:hAnsi="Candara" w:cs="Gautami"/>
        </w:rPr>
        <w:t xml:space="preserve">or related medical conditions), </w:t>
      </w:r>
      <w:r w:rsidR="00731E7F" w:rsidRPr="4C929A6F">
        <w:rPr>
          <w:rFonts w:ascii="Candara" w:hAnsi="Candara" w:cs="Gautami"/>
        </w:rPr>
        <w:t xml:space="preserve">gender, </w:t>
      </w:r>
      <w:r w:rsidRPr="4C929A6F">
        <w:rPr>
          <w:rFonts w:ascii="Candara" w:hAnsi="Candara" w:cs="Gautami"/>
        </w:rPr>
        <w:t xml:space="preserve">gender identity, </w:t>
      </w:r>
      <w:r w:rsidR="000F5066" w:rsidRPr="4C929A6F">
        <w:rPr>
          <w:rFonts w:ascii="Candara" w:hAnsi="Candara" w:cs="Gautami"/>
        </w:rPr>
        <w:t xml:space="preserve">gender expression, </w:t>
      </w:r>
      <w:r w:rsidRPr="4C929A6F">
        <w:rPr>
          <w:rFonts w:ascii="Candara" w:hAnsi="Candara" w:cs="Gautami"/>
        </w:rPr>
        <w:t xml:space="preserve">national origin, age, physical or mental disability, genetic information, sexual orientation, </w:t>
      </w:r>
      <w:r w:rsidR="00990665" w:rsidRPr="4C929A6F">
        <w:rPr>
          <w:rFonts w:ascii="Candara" w:hAnsi="Candara" w:cs="Gautami"/>
        </w:rPr>
        <w:t>criminal background</w:t>
      </w:r>
      <w:r w:rsidR="00754766" w:rsidRPr="4C929A6F">
        <w:rPr>
          <w:rFonts w:ascii="Candara" w:hAnsi="Candara" w:cs="Gautami"/>
        </w:rPr>
        <w:t xml:space="preserve">, </w:t>
      </w:r>
      <w:r w:rsidRPr="4C929A6F">
        <w:rPr>
          <w:rFonts w:ascii="Candara" w:hAnsi="Candara" w:cs="Gautami"/>
        </w:rPr>
        <w:t xml:space="preserve">or any other basis protected by local, state, or federal laws.  When necessary, </w:t>
      </w:r>
      <w:r w:rsidR="00297E0C">
        <w:rPr>
          <w:rFonts w:ascii="Candara" w:hAnsi="Candara" w:cs="Gautami"/>
        </w:rPr>
        <w:t>Nevadaworks</w:t>
      </w:r>
      <w:r w:rsidR="00217CFC" w:rsidRPr="4C929A6F">
        <w:rPr>
          <w:rFonts w:ascii="Candara" w:hAnsi="Candara" w:cs="Gautami"/>
        </w:rPr>
        <w:t xml:space="preserve"> </w:t>
      </w:r>
      <w:r w:rsidRPr="4C929A6F">
        <w:rPr>
          <w:rFonts w:ascii="Candara" w:hAnsi="Candara" w:cs="Gautami"/>
        </w:rPr>
        <w:t>also makes reasonable accommodations for disabled employees and for pregnant employees who request an accommodation, with the advice of their health care providers, for pregnancy, childbirth, or related medical conditions</w:t>
      </w:r>
      <w:r w:rsidR="00FE42B9" w:rsidRPr="4C929A6F">
        <w:rPr>
          <w:rFonts w:ascii="Candara" w:hAnsi="Candara" w:cs="Gautami"/>
        </w:rPr>
        <w:t>, as well as religious accommodations</w:t>
      </w:r>
      <w:r w:rsidRPr="4C929A6F">
        <w:rPr>
          <w:rFonts w:ascii="Candara" w:hAnsi="Candara" w:cs="Gautami"/>
        </w:rPr>
        <w:t xml:space="preserve">. </w:t>
      </w:r>
    </w:p>
    <w:p w14:paraId="11A1B3EB" w14:textId="77777777" w:rsidR="001A396F" w:rsidRPr="00651D2C" w:rsidRDefault="001A396F" w:rsidP="001A396F">
      <w:pPr>
        <w:autoSpaceDE w:val="0"/>
        <w:autoSpaceDN w:val="0"/>
        <w:adjustRightInd w:val="0"/>
        <w:snapToGrid w:val="0"/>
        <w:ind w:firstLine="720"/>
        <w:jc w:val="both"/>
        <w:rPr>
          <w:rFonts w:ascii="Candara" w:hAnsi="Candara"/>
          <w:szCs w:val="24"/>
        </w:rPr>
      </w:pPr>
    </w:p>
    <w:p w14:paraId="03800C4D" w14:textId="7CFD617F" w:rsidR="001A396F" w:rsidRPr="00651D2C" w:rsidRDefault="00297E0C" w:rsidP="4C929A6F">
      <w:pPr>
        <w:autoSpaceDE w:val="0"/>
        <w:autoSpaceDN w:val="0"/>
        <w:adjustRightInd w:val="0"/>
        <w:snapToGrid w:val="0"/>
        <w:ind w:firstLine="720"/>
        <w:jc w:val="both"/>
        <w:rPr>
          <w:rFonts w:ascii="Candara" w:hAnsi="Candara"/>
        </w:rPr>
      </w:pPr>
      <w:r>
        <w:rPr>
          <w:rFonts w:ascii="Candara" w:hAnsi="Candara" w:cs="Gautami"/>
        </w:rPr>
        <w:t>Nevadaworks</w:t>
      </w:r>
      <w:r w:rsidR="00217CFC" w:rsidRPr="4C929A6F">
        <w:rPr>
          <w:rFonts w:ascii="Candara" w:hAnsi="Candara"/>
        </w:rPr>
        <w:t xml:space="preserve"> </w:t>
      </w:r>
      <w:r w:rsidR="001A396F" w:rsidRPr="4C929A6F">
        <w:rPr>
          <w:rFonts w:ascii="Candara" w:hAnsi="Candara"/>
        </w:rPr>
        <w:t>prohibits sexual harassment and the harassment of any individual on any of the other bases listed above</w:t>
      </w:r>
      <w:proofErr w:type="gramStart"/>
      <w:r w:rsidR="001A396F" w:rsidRPr="4C929A6F">
        <w:rPr>
          <w:rFonts w:ascii="Candara" w:hAnsi="Candara"/>
        </w:rPr>
        <w:t xml:space="preserve">.  </w:t>
      </w:r>
      <w:proofErr w:type="gramEnd"/>
      <w:r w:rsidR="001A396F" w:rsidRPr="4C929A6F">
        <w:rPr>
          <w:rFonts w:ascii="Candara" w:hAnsi="Candara"/>
        </w:rPr>
        <w:t xml:space="preserve">For information about the types of conduct that constitute impermissible harassment and </w:t>
      </w:r>
      <w:r w:rsidR="005E431A">
        <w:rPr>
          <w:rFonts w:ascii="Candara" w:hAnsi="Candara" w:cs="Gautami"/>
        </w:rPr>
        <w:t>Nevadaworks’</w:t>
      </w:r>
      <w:r w:rsidR="002451E7" w:rsidRPr="4C929A6F">
        <w:rPr>
          <w:rFonts w:ascii="Candara" w:hAnsi="Candara"/>
        </w:rPr>
        <w:t xml:space="preserve"> </w:t>
      </w:r>
      <w:r w:rsidR="001A396F" w:rsidRPr="4C929A6F">
        <w:rPr>
          <w:rFonts w:ascii="Candara" w:hAnsi="Candara"/>
        </w:rPr>
        <w:t xml:space="preserve">internal procedures for addressing complaints of harassment, please refer to </w:t>
      </w:r>
      <w:r w:rsidR="005E431A">
        <w:rPr>
          <w:rFonts w:ascii="Candara" w:hAnsi="Candara" w:cs="Gautami"/>
        </w:rPr>
        <w:t>Nevadaworks’</w:t>
      </w:r>
      <w:r w:rsidR="002451E7" w:rsidRPr="4C929A6F">
        <w:rPr>
          <w:rFonts w:ascii="Candara" w:hAnsi="Candara"/>
        </w:rPr>
        <w:t xml:space="preserve"> </w:t>
      </w:r>
      <w:r w:rsidR="001A396F" w:rsidRPr="4C929A6F">
        <w:rPr>
          <w:rFonts w:ascii="Candara" w:hAnsi="Candara"/>
        </w:rPr>
        <w:t xml:space="preserve">Policy Against Harassment located </w:t>
      </w:r>
      <w:r w:rsidR="00990665" w:rsidRPr="4C929A6F">
        <w:rPr>
          <w:rFonts w:ascii="Candara" w:hAnsi="Candara"/>
        </w:rPr>
        <w:t>in</w:t>
      </w:r>
      <w:r w:rsidR="001A396F" w:rsidRPr="4C929A6F">
        <w:rPr>
          <w:rFonts w:ascii="Candara" w:hAnsi="Candara"/>
        </w:rPr>
        <w:t xml:space="preserve"> this Handbook.</w:t>
      </w:r>
    </w:p>
    <w:p w14:paraId="626495DA" w14:textId="77777777" w:rsidR="001A396F" w:rsidRPr="00651D2C" w:rsidRDefault="001A396F" w:rsidP="001A396F">
      <w:pPr>
        <w:autoSpaceDE w:val="0"/>
        <w:autoSpaceDN w:val="0"/>
        <w:adjustRightInd w:val="0"/>
        <w:snapToGrid w:val="0"/>
        <w:ind w:firstLine="720"/>
        <w:jc w:val="both"/>
        <w:rPr>
          <w:rFonts w:ascii="Candara" w:hAnsi="Candara"/>
          <w:szCs w:val="24"/>
        </w:rPr>
      </w:pPr>
    </w:p>
    <w:p w14:paraId="47D5A8A8" w14:textId="37DB5052" w:rsidR="001A396F" w:rsidRDefault="001A396F" w:rsidP="001A396F">
      <w:pPr>
        <w:autoSpaceDE w:val="0"/>
        <w:autoSpaceDN w:val="0"/>
        <w:adjustRightInd w:val="0"/>
        <w:snapToGrid w:val="0"/>
        <w:ind w:firstLine="720"/>
        <w:jc w:val="both"/>
        <w:rPr>
          <w:rFonts w:ascii="Candara" w:hAnsi="Candara"/>
          <w:szCs w:val="24"/>
        </w:rPr>
      </w:pPr>
      <w:r w:rsidRPr="00651D2C">
        <w:rPr>
          <w:rFonts w:ascii="Candara" w:hAnsi="Candara"/>
          <w:szCs w:val="24"/>
        </w:rPr>
        <w:t xml:space="preserve">This policy applies to all areas of employment including recruitment, hiring, training, promotion, compensation, benefits, transfer, </w:t>
      </w:r>
      <w:r w:rsidR="00990665">
        <w:rPr>
          <w:rFonts w:ascii="Candara" w:hAnsi="Candara"/>
          <w:szCs w:val="24"/>
        </w:rPr>
        <w:t xml:space="preserve">and </w:t>
      </w:r>
      <w:r w:rsidRPr="00651D2C">
        <w:rPr>
          <w:rFonts w:ascii="Candara" w:hAnsi="Candara"/>
          <w:szCs w:val="24"/>
        </w:rPr>
        <w:t>disciplinary action</w:t>
      </w:r>
      <w:proofErr w:type="gramStart"/>
      <w:r w:rsidRPr="00651D2C">
        <w:rPr>
          <w:rFonts w:ascii="Candara" w:hAnsi="Candara"/>
          <w:szCs w:val="24"/>
        </w:rPr>
        <w:t xml:space="preserve">.  </w:t>
      </w:r>
      <w:proofErr w:type="gramEnd"/>
      <w:r w:rsidRPr="00651D2C">
        <w:rPr>
          <w:rFonts w:ascii="Candara" w:hAnsi="Candara"/>
          <w:szCs w:val="24"/>
        </w:rPr>
        <w:t>It is the responsibility of every manager and employee to conscientiously follow this policy</w:t>
      </w:r>
      <w:proofErr w:type="gramStart"/>
      <w:r w:rsidRPr="00651D2C">
        <w:rPr>
          <w:rFonts w:ascii="Candara" w:hAnsi="Candara"/>
          <w:szCs w:val="24"/>
        </w:rPr>
        <w:t xml:space="preserve">.  </w:t>
      </w:r>
      <w:proofErr w:type="gramEnd"/>
      <w:r w:rsidRPr="00651D2C">
        <w:rPr>
          <w:rFonts w:ascii="Candara" w:hAnsi="Candara"/>
          <w:szCs w:val="24"/>
        </w:rPr>
        <w:t xml:space="preserve">Any employee having any questions regarding this policy should discuss them with </w:t>
      </w:r>
      <w:r w:rsidR="00990665">
        <w:rPr>
          <w:rFonts w:ascii="Candara" w:hAnsi="Candara"/>
          <w:szCs w:val="24"/>
        </w:rPr>
        <w:t>t</w:t>
      </w:r>
      <w:r w:rsidR="00DB1E42">
        <w:rPr>
          <w:rFonts w:ascii="Candara" w:hAnsi="Candara"/>
          <w:szCs w:val="24"/>
        </w:rPr>
        <w:t>he Chief Executive Officer</w:t>
      </w:r>
      <w:r w:rsidRPr="00651D2C">
        <w:rPr>
          <w:rFonts w:ascii="Candara" w:hAnsi="Candara"/>
          <w:szCs w:val="24"/>
        </w:rPr>
        <w:t>.</w:t>
      </w:r>
    </w:p>
    <w:p w14:paraId="6AB4146A" w14:textId="77777777" w:rsidR="00C92112" w:rsidRPr="00651D2C" w:rsidRDefault="00C92112" w:rsidP="001A396F">
      <w:pPr>
        <w:autoSpaceDE w:val="0"/>
        <w:autoSpaceDN w:val="0"/>
        <w:adjustRightInd w:val="0"/>
        <w:snapToGrid w:val="0"/>
        <w:ind w:firstLine="720"/>
        <w:jc w:val="both"/>
        <w:rPr>
          <w:rFonts w:ascii="Candara" w:hAnsi="Candara"/>
          <w:szCs w:val="24"/>
        </w:rPr>
      </w:pPr>
    </w:p>
    <w:p w14:paraId="1980091E" w14:textId="77777777" w:rsidR="00C92112" w:rsidRDefault="00C92112" w:rsidP="00C92112">
      <w:pPr>
        <w:pStyle w:val="Heading2"/>
        <w:spacing w:before="0" w:after="240"/>
        <w:ind w:left="1440" w:hanging="720"/>
      </w:pPr>
      <w:bookmarkStart w:id="30" w:name="_Toc179199762"/>
      <w:r>
        <w:t>Americans with Disabilities (ADA)</w:t>
      </w:r>
      <w:bookmarkEnd w:id="30"/>
    </w:p>
    <w:p w14:paraId="5FEA78DF" w14:textId="77777777" w:rsidR="00C92112" w:rsidRPr="00F25F05" w:rsidRDefault="00C92112" w:rsidP="00C92112">
      <w:pPr>
        <w:pStyle w:val="Heading3"/>
        <w:spacing w:before="0" w:after="240"/>
      </w:pPr>
      <w:bookmarkStart w:id="31" w:name="_Toc189966337"/>
      <w:bookmarkStart w:id="32" w:name="_Toc92959501"/>
      <w:bookmarkStart w:id="33" w:name="_Toc115252074"/>
      <w:bookmarkStart w:id="34" w:name="_Toc179199763"/>
      <w:r w:rsidRPr="00F25F05">
        <w:t>Disability Accommodation</w:t>
      </w:r>
      <w:bookmarkEnd w:id="31"/>
      <w:bookmarkEnd w:id="32"/>
      <w:bookmarkEnd w:id="33"/>
      <w:bookmarkEnd w:id="34"/>
    </w:p>
    <w:p w14:paraId="412BECF6" w14:textId="588DC0F8" w:rsidR="00C92112" w:rsidRDefault="00C92112" w:rsidP="4C929A6F">
      <w:pPr>
        <w:pStyle w:val="BodyText"/>
        <w:spacing w:after="240"/>
        <w:ind w:firstLine="720"/>
        <w:jc w:val="both"/>
        <w:rPr>
          <w:rFonts w:ascii="Candara" w:hAnsi="Candara"/>
        </w:rPr>
      </w:pPr>
      <w:r w:rsidRPr="4C929A6F">
        <w:rPr>
          <w:rFonts w:ascii="Candara" w:hAnsi="Candara"/>
        </w:rPr>
        <w:t>The American with Disabilities Act (“ADA”) protects qualified employees with disabilities from discrimination in the workplace</w:t>
      </w:r>
      <w:proofErr w:type="gramStart"/>
      <w:r w:rsidRPr="4C929A6F">
        <w:rPr>
          <w:rFonts w:ascii="Candara" w:hAnsi="Candara"/>
        </w:rPr>
        <w:t xml:space="preserve">.  </w:t>
      </w:r>
      <w:proofErr w:type="gramEnd"/>
      <w:r w:rsidR="00297E0C">
        <w:rPr>
          <w:rFonts w:ascii="Candara" w:hAnsi="Candara"/>
        </w:rPr>
        <w:t>Nevadaworks</w:t>
      </w:r>
      <w:r w:rsidRPr="4C929A6F">
        <w:rPr>
          <w:rFonts w:ascii="Candara" w:hAnsi="Candara"/>
        </w:rPr>
        <w:t xml:space="preserve"> will make reasonable accommodations for the known physical or mental disabilities of an otherwise qualified applicant for employment or </w:t>
      </w:r>
      <w:proofErr w:type="gramStart"/>
      <w:r w:rsidRPr="4C929A6F">
        <w:rPr>
          <w:rFonts w:ascii="Candara" w:hAnsi="Candara"/>
        </w:rPr>
        <w:t>employee, unless</w:t>
      </w:r>
      <w:proofErr w:type="gramEnd"/>
      <w:r w:rsidRPr="4C929A6F">
        <w:rPr>
          <w:rFonts w:ascii="Candara" w:hAnsi="Candara"/>
        </w:rPr>
        <w:t xml:space="preserve"> undue hardship would result.  Any applicant or employee who requires accommodation </w:t>
      </w:r>
      <w:r w:rsidR="113776F6" w:rsidRPr="4C929A6F">
        <w:rPr>
          <w:rFonts w:ascii="Candara" w:hAnsi="Candara"/>
        </w:rPr>
        <w:t>to</w:t>
      </w:r>
      <w:r w:rsidRPr="4C929A6F">
        <w:rPr>
          <w:rFonts w:ascii="Candara" w:hAnsi="Candara"/>
        </w:rPr>
        <w:t xml:space="preserve"> perform the essential functions of a job should contact </w:t>
      </w:r>
      <w:r w:rsidR="00990665" w:rsidRPr="4C929A6F">
        <w:rPr>
          <w:rFonts w:ascii="Candara" w:hAnsi="Candara"/>
        </w:rPr>
        <w:t>t</w:t>
      </w:r>
      <w:r w:rsidR="00DB1E42" w:rsidRPr="4C929A6F">
        <w:rPr>
          <w:rFonts w:ascii="Candara" w:hAnsi="Candara"/>
        </w:rPr>
        <w:t>he Chief Executive Officer</w:t>
      </w:r>
      <w:proofErr w:type="gramStart"/>
      <w:r w:rsidRPr="4C929A6F">
        <w:rPr>
          <w:rFonts w:ascii="Candara" w:hAnsi="Candara"/>
        </w:rPr>
        <w:t xml:space="preserve">.  </w:t>
      </w:r>
      <w:proofErr w:type="gramEnd"/>
      <w:r w:rsidRPr="4C929A6F">
        <w:rPr>
          <w:rFonts w:ascii="Candara" w:hAnsi="Candara"/>
        </w:rPr>
        <w:t xml:space="preserve">The applicant or employee should advise </w:t>
      </w:r>
      <w:r w:rsidR="00297E0C">
        <w:rPr>
          <w:rFonts w:ascii="Candara" w:hAnsi="Candara"/>
        </w:rPr>
        <w:t>Nevadaworks</w:t>
      </w:r>
      <w:r w:rsidRPr="4C929A6F">
        <w:rPr>
          <w:rFonts w:ascii="Candara" w:hAnsi="Candara"/>
        </w:rPr>
        <w:t xml:space="preserve"> what accommodations he or she believes are needed </w:t>
      </w:r>
      <w:proofErr w:type="gramStart"/>
      <w:r w:rsidRPr="4C929A6F">
        <w:rPr>
          <w:rFonts w:ascii="Candara" w:hAnsi="Candara"/>
        </w:rPr>
        <w:t>in order to</w:t>
      </w:r>
      <w:proofErr w:type="gramEnd"/>
      <w:r w:rsidRPr="4C929A6F">
        <w:rPr>
          <w:rFonts w:ascii="Candara" w:hAnsi="Candara"/>
        </w:rPr>
        <w:t xml:space="preserve"> perform the job.  Together with the applicant or employee, </w:t>
      </w:r>
      <w:r w:rsidR="00297E0C">
        <w:rPr>
          <w:rFonts w:ascii="Candara" w:hAnsi="Candara"/>
        </w:rPr>
        <w:t>Nevadaworks</w:t>
      </w:r>
      <w:r w:rsidRPr="4C929A6F">
        <w:rPr>
          <w:rFonts w:ascii="Candara" w:hAnsi="Candara"/>
        </w:rPr>
        <w:t xml:space="preserve"> will engage in an interactive process to determine effective, reasonable accommodations, if any</w:t>
      </w:r>
      <w:proofErr w:type="gramStart"/>
      <w:r w:rsidRPr="4C929A6F">
        <w:rPr>
          <w:rFonts w:ascii="Candara" w:hAnsi="Candara"/>
        </w:rPr>
        <w:t xml:space="preserve">.  </w:t>
      </w:r>
      <w:proofErr w:type="gramEnd"/>
      <w:r w:rsidRPr="4C929A6F">
        <w:rPr>
          <w:rFonts w:ascii="Candara" w:hAnsi="Candara"/>
        </w:rPr>
        <w:t xml:space="preserve">If an accommodation is possible and will not impose undue hardship upon </w:t>
      </w:r>
      <w:r w:rsidR="00297E0C">
        <w:rPr>
          <w:rFonts w:ascii="Candara" w:hAnsi="Candara"/>
        </w:rPr>
        <w:t>Nevadaworks</w:t>
      </w:r>
      <w:r w:rsidRPr="4C929A6F">
        <w:rPr>
          <w:rFonts w:ascii="Candara" w:hAnsi="Candara"/>
        </w:rPr>
        <w:t xml:space="preserve">, </w:t>
      </w:r>
      <w:r w:rsidR="00297E0C">
        <w:rPr>
          <w:rFonts w:ascii="Candara" w:hAnsi="Candara"/>
        </w:rPr>
        <w:t>Nevadaworks</w:t>
      </w:r>
      <w:r w:rsidRPr="4C929A6F">
        <w:rPr>
          <w:rFonts w:ascii="Candara" w:hAnsi="Candara"/>
        </w:rPr>
        <w:t xml:space="preserve"> will make the accommodation.</w:t>
      </w:r>
    </w:p>
    <w:p w14:paraId="779F9FE5" w14:textId="77777777" w:rsidR="00990665" w:rsidRPr="00C92112" w:rsidRDefault="00990665" w:rsidP="00C92112">
      <w:pPr>
        <w:pStyle w:val="BodyText"/>
        <w:spacing w:after="240"/>
        <w:ind w:firstLine="720"/>
        <w:jc w:val="both"/>
        <w:rPr>
          <w:rFonts w:ascii="Candara" w:hAnsi="Candara"/>
          <w:szCs w:val="24"/>
        </w:rPr>
      </w:pPr>
    </w:p>
    <w:p w14:paraId="4D2E6D10" w14:textId="77777777" w:rsidR="005D7050" w:rsidRPr="00651D2C" w:rsidRDefault="005D7050" w:rsidP="00D843A0">
      <w:pPr>
        <w:pStyle w:val="Heading2"/>
        <w:ind w:left="720"/>
      </w:pPr>
      <w:bookmarkStart w:id="35" w:name="_Toc179199764"/>
      <w:r w:rsidRPr="00651D2C">
        <w:lastRenderedPageBreak/>
        <w:t>Accuracy of Information</w:t>
      </w:r>
      <w:bookmarkEnd w:id="29"/>
      <w:bookmarkEnd w:id="35"/>
    </w:p>
    <w:p w14:paraId="091AD489" w14:textId="77777777" w:rsidR="005D7050" w:rsidRPr="00651D2C" w:rsidRDefault="005D7050" w:rsidP="005D7050">
      <w:pPr>
        <w:jc w:val="both"/>
        <w:rPr>
          <w:rFonts w:ascii="Candara" w:hAnsi="Candara"/>
        </w:rPr>
      </w:pPr>
    </w:p>
    <w:p w14:paraId="65583773" w14:textId="568EBCDC" w:rsidR="005D7050" w:rsidRPr="00651D2C" w:rsidRDefault="00297E0C" w:rsidP="005D7050">
      <w:pPr>
        <w:autoSpaceDE w:val="0"/>
        <w:autoSpaceDN w:val="0"/>
        <w:adjustRightInd w:val="0"/>
        <w:snapToGrid w:val="0"/>
        <w:ind w:firstLine="720"/>
        <w:jc w:val="both"/>
        <w:rPr>
          <w:rFonts w:ascii="Candara" w:hAnsi="Candara" w:cs="Times-Roman"/>
          <w:color w:val="000000"/>
          <w:lang w:val="x-none"/>
        </w:rPr>
      </w:pPr>
      <w:r>
        <w:rPr>
          <w:rFonts w:ascii="Candara" w:hAnsi="Candara" w:cs="Gautami"/>
        </w:rPr>
        <w:t>Nevadaworks</w:t>
      </w:r>
      <w:r w:rsidR="00217CFC" w:rsidRPr="4C929A6F">
        <w:rPr>
          <w:rFonts w:ascii="Candara" w:hAnsi="Candara" w:cs="Times-Roman"/>
          <w:color w:val="000000" w:themeColor="text1"/>
        </w:rPr>
        <w:t xml:space="preserve"> </w:t>
      </w:r>
      <w:r w:rsidR="005D7050" w:rsidRPr="4C929A6F">
        <w:rPr>
          <w:rFonts w:ascii="Candara" w:hAnsi="Candara" w:cs="Times-Roman"/>
          <w:color w:val="000000" w:themeColor="text1"/>
        </w:rPr>
        <w:t xml:space="preserve">relies upon </w:t>
      </w:r>
      <w:r w:rsidR="001A396F" w:rsidRPr="4C929A6F">
        <w:rPr>
          <w:rFonts w:ascii="Candara" w:hAnsi="Candara" w:cs="Times-Roman"/>
          <w:color w:val="000000" w:themeColor="text1"/>
        </w:rPr>
        <w:t xml:space="preserve">the accuracy of information provided by applicants </w:t>
      </w:r>
      <w:r w:rsidR="005D7050" w:rsidRPr="4C929A6F">
        <w:rPr>
          <w:rFonts w:ascii="Candara" w:hAnsi="Candara" w:cs="Times-Roman"/>
          <w:color w:val="000000" w:themeColor="text1"/>
        </w:rPr>
        <w:t xml:space="preserve">throughout the hiring process and </w:t>
      </w:r>
      <w:r w:rsidR="00FE42B9" w:rsidRPr="4C929A6F">
        <w:rPr>
          <w:rFonts w:ascii="Candara" w:hAnsi="Candara" w:cs="Times-Roman"/>
          <w:color w:val="000000" w:themeColor="text1"/>
        </w:rPr>
        <w:t xml:space="preserve">by employees </w:t>
      </w:r>
      <w:r w:rsidR="005D7050" w:rsidRPr="4C929A6F">
        <w:rPr>
          <w:rFonts w:ascii="Candara" w:hAnsi="Candara" w:cs="Times-Roman"/>
          <w:color w:val="000000" w:themeColor="text1"/>
        </w:rPr>
        <w:t>during employment</w:t>
      </w:r>
      <w:proofErr w:type="gramStart"/>
      <w:r w:rsidR="005D7050" w:rsidRPr="4C929A6F">
        <w:rPr>
          <w:rFonts w:ascii="Candara" w:hAnsi="Candara" w:cs="Times-Roman"/>
          <w:color w:val="000000" w:themeColor="text1"/>
        </w:rPr>
        <w:t xml:space="preserve">. </w:t>
      </w:r>
      <w:r w:rsidR="00BF5362" w:rsidRPr="4C929A6F">
        <w:rPr>
          <w:rFonts w:ascii="Candara" w:hAnsi="Candara" w:cs="Times-Roman"/>
          <w:color w:val="000000" w:themeColor="text1"/>
        </w:rPr>
        <w:t xml:space="preserve"> </w:t>
      </w:r>
      <w:proofErr w:type="gramEnd"/>
      <w:r w:rsidR="005D7050" w:rsidRPr="4C929A6F">
        <w:rPr>
          <w:rFonts w:ascii="Candara" w:hAnsi="Candara" w:cs="Times-Roman"/>
          <w:color w:val="000000" w:themeColor="text1"/>
        </w:rPr>
        <w:t xml:space="preserve">Any misrepresentations, falsifications, or material omissions in any of this information or data may result in exclusion of the individual from further consideration for employment or, if the person has </w:t>
      </w:r>
      <w:proofErr w:type="gramStart"/>
      <w:r w:rsidR="005D7050" w:rsidRPr="4C929A6F">
        <w:rPr>
          <w:rFonts w:ascii="Candara" w:hAnsi="Candara" w:cs="Times-Roman"/>
          <w:color w:val="000000" w:themeColor="text1"/>
        </w:rPr>
        <w:t>been hired</w:t>
      </w:r>
      <w:proofErr w:type="gramEnd"/>
      <w:r w:rsidR="005D7050" w:rsidRPr="4C929A6F">
        <w:rPr>
          <w:rFonts w:ascii="Candara" w:hAnsi="Candara" w:cs="Times-Roman"/>
          <w:color w:val="000000" w:themeColor="text1"/>
        </w:rPr>
        <w:t>, termination of employment.</w:t>
      </w:r>
    </w:p>
    <w:p w14:paraId="04543303" w14:textId="3F780654" w:rsidR="00D7447A" w:rsidRPr="00C93613" w:rsidRDefault="00D7447A" w:rsidP="00D7447A">
      <w:pPr>
        <w:pStyle w:val="Heading2"/>
        <w:ind w:left="720"/>
      </w:pPr>
      <w:bookmarkStart w:id="36" w:name="_Toc179199765"/>
      <w:r>
        <w:t xml:space="preserve">Proof of Right </w:t>
      </w:r>
      <w:r w:rsidR="75B00A87">
        <w:t>to</w:t>
      </w:r>
      <w:r>
        <w:t xml:space="preserve"> Work</w:t>
      </w:r>
      <w:bookmarkEnd w:id="36"/>
    </w:p>
    <w:p w14:paraId="2D35B3B6" w14:textId="77777777" w:rsidR="00D7447A" w:rsidRPr="00651D2C" w:rsidRDefault="00D7447A" w:rsidP="00D7447A">
      <w:pPr>
        <w:jc w:val="both"/>
        <w:rPr>
          <w:rFonts w:ascii="Candara" w:hAnsi="Candara"/>
        </w:rPr>
      </w:pPr>
    </w:p>
    <w:p w14:paraId="003C1ABF" w14:textId="5F3FB5D0" w:rsidR="00D7447A" w:rsidRPr="00651D2C" w:rsidRDefault="00D7447A" w:rsidP="00D7447A">
      <w:pPr>
        <w:autoSpaceDE w:val="0"/>
        <w:autoSpaceDN w:val="0"/>
        <w:adjustRightInd w:val="0"/>
        <w:snapToGrid w:val="0"/>
        <w:ind w:firstLine="720"/>
        <w:jc w:val="both"/>
        <w:rPr>
          <w:rFonts w:ascii="Candara" w:eastAsia="Times New Roman" w:hAnsi="Candara"/>
          <w:szCs w:val="24"/>
        </w:rPr>
      </w:pPr>
      <w:r w:rsidRPr="00651D2C">
        <w:rPr>
          <w:rFonts w:ascii="Candara" w:eastAsia="Times New Roman" w:hAnsi="Candara"/>
          <w:szCs w:val="24"/>
        </w:rPr>
        <w:t>Under federal law, all new hires must produce original documentation establishing their identity and right to work in the United States, and complete USCIS Form I-9, swearing that they have a right to work in the United States</w:t>
      </w:r>
      <w:proofErr w:type="gramStart"/>
      <w:r w:rsidRPr="00651D2C">
        <w:rPr>
          <w:rFonts w:ascii="Candara" w:eastAsia="Times New Roman" w:hAnsi="Candara"/>
          <w:szCs w:val="24"/>
        </w:rPr>
        <w:t xml:space="preserve">.  </w:t>
      </w:r>
      <w:proofErr w:type="gramEnd"/>
      <w:r w:rsidRPr="00651D2C">
        <w:rPr>
          <w:rFonts w:ascii="Candara" w:eastAsia="Times New Roman" w:hAnsi="Candara"/>
          <w:szCs w:val="24"/>
        </w:rPr>
        <w:t xml:space="preserve">New hires may establish their identity and right to work in the United States by (1) providing documentation that establishes both their identity and employment authorization or (2) providing documentation that separately establishes their identity </w:t>
      </w:r>
      <w:r w:rsidRPr="00651D2C">
        <w:rPr>
          <w:rFonts w:ascii="Candara" w:eastAsia="Times New Roman" w:hAnsi="Candara"/>
          <w:i/>
          <w:iCs/>
          <w:szCs w:val="24"/>
        </w:rPr>
        <w:t>and</w:t>
      </w:r>
      <w:r w:rsidRPr="00651D2C">
        <w:rPr>
          <w:rFonts w:ascii="Candara" w:eastAsia="Times New Roman" w:hAnsi="Candara"/>
          <w:szCs w:val="24"/>
        </w:rPr>
        <w:t xml:space="preserve"> their employment authorization.</w:t>
      </w:r>
      <w:r w:rsidR="002C30B6">
        <w:rPr>
          <w:rFonts w:ascii="Candara" w:eastAsia="Times New Roman" w:hAnsi="Candara"/>
          <w:szCs w:val="24"/>
        </w:rPr>
        <w:t xml:space="preserve"> </w:t>
      </w:r>
      <w:r w:rsidRPr="00651D2C">
        <w:rPr>
          <w:rFonts w:ascii="Candara" w:eastAsia="Times New Roman" w:hAnsi="Candara"/>
          <w:szCs w:val="24"/>
        </w:rPr>
        <w:t xml:space="preserve">A list of acceptable documents can </w:t>
      </w:r>
      <w:proofErr w:type="gramStart"/>
      <w:r w:rsidRPr="00651D2C">
        <w:rPr>
          <w:rFonts w:ascii="Candara" w:eastAsia="Times New Roman" w:hAnsi="Candara"/>
          <w:szCs w:val="24"/>
        </w:rPr>
        <w:t>be found</w:t>
      </w:r>
      <w:proofErr w:type="gramEnd"/>
      <w:r w:rsidRPr="00651D2C">
        <w:rPr>
          <w:rFonts w:ascii="Candara" w:eastAsia="Times New Roman" w:hAnsi="Candara"/>
          <w:szCs w:val="24"/>
        </w:rPr>
        <w:t xml:space="preserve"> on Form I-9</w:t>
      </w:r>
      <w:r w:rsidR="002C30B6">
        <w:rPr>
          <w:rFonts w:ascii="Candara" w:eastAsia="Times New Roman" w:hAnsi="Candara"/>
          <w:szCs w:val="24"/>
        </w:rPr>
        <w:t xml:space="preserve">. </w:t>
      </w:r>
      <w:r w:rsidRPr="00651D2C">
        <w:rPr>
          <w:rFonts w:ascii="Candara" w:eastAsia="Times New Roman" w:hAnsi="Candara"/>
          <w:szCs w:val="24"/>
        </w:rPr>
        <w:t xml:space="preserve">All documents must be unexpired. Documentation must </w:t>
      </w:r>
      <w:proofErr w:type="gramStart"/>
      <w:r w:rsidRPr="00651D2C">
        <w:rPr>
          <w:rFonts w:ascii="Candara" w:eastAsia="Times New Roman" w:hAnsi="Candara"/>
          <w:szCs w:val="24"/>
        </w:rPr>
        <w:t>be produced</w:t>
      </w:r>
      <w:proofErr w:type="gramEnd"/>
      <w:r w:rsidRPr="00651D2C">
        <w:rPr>
          <w:rFonts w:ascii="Candara" w:eastAsia="Times New Roman" w:hAnsi="Candara"/>
          <w:szCs w:val="24"/>
        </w:rPr>
        <w:t xml:space="preserve"> within three </w:t>
      </w:r>
      <w:r w:rsidR="00FE42B9">
        <w:rPr>
          <w:rFonts w:ascii="Candara" w:eastAsia="Times New Roman" w:hAnsi="Candara"/>
          <w:szCs w:val="24"/>
        </w:rPr>
        <w:t xml:space="preserve">(3) </w:t>
      </w:r>
      <w:r w:rsidRPr="00651D2C">
        <w:rPr>
          <w:rFonts w:ascii="Candara" w:eastAsia="Times New Roman" w:hAnsi="Candara"/>
          <w:szCs w:val="24"/>
        </w:rPr>
        <w:t>business days of hire, or on the first day of any employment that is less than three business days.</w:t>
      </w:r>
    </w:p>
    <w:p w14:paraId="542163B8" w14:textId="77777777" w:rsidR="00D843A0" w:rsidRPr="00651D2C" w:rsidRDefault="00D843A0" w:rsidP="00D843A0">
      <w:pPr>
        <w:pStyle w:val="Heading1"/>
        <w:ind w:left="0"/>
      </w:pPr>
      <w:bookmarkStart w:id="37" w:name="_Toc361236493"/>
      <w:bookmarkStart w:id="38" w:name="_Toc179199766"/>
      <w:bookmarkStart w:id="39" w:name="_Toc349833757"/>
      <w:bookmarkEnd w:id="22"/>
      <w:bookmarkEnd w:id="23"/>
      <w:bookmarkEnd w:id="24"/>
      <w:r w:rsidRPr="00651D2C">
        <w:t>WORK ENVIRONMENT</w:t>
      </w:r>
      <w:bookmarkEnd w:id="37"/>
      <w:bookmarkEnd w:id="38"/>
      <w:r w:rsidRPr="00651D2C">
        <w:t xml:space="preserve"> </w:t>
      </w:r>
    </w:p>
    <w:p w14:paraId="1FFB75BE" w14:textId="77777777" w:rsidR="00D843A0" w:rsidRPr="00651D2C" w:rsidRDefault="00D843A0" w:rsidP="00D843A0">
      <w:pPr>
        <w:pStyle w:val="Heading2"/>
        <w:ind w:left="720"/>
      </w:pPr>
      <w:bookmarkStart w:id="40" w:name="_Toc348100260"/>
      <w:bookmarkStart w:id="41" w:name="_Toc348100711"/>
      <w:bookmarkStart w:id="42" w:name="_Toc349833755"/>
      <w:bookmarkStart w:id="43" w:name="_Toc361236494"/>
      <w:bookmarkStart w:id="44" w:name="_Toc179199767"/>
      <w:r w:rsidRPr="00651D2C">
        <w:t>At-Will Employment</w:t>
      </w:r>
      <w:bookmarkEnd w:id="40"/>
      <w:bookmarkEnd w:id="41"/>
      <w:r w:rsidRPr="00651D2C">
        <w:t xml:space="preserve"> Policy</w:t>
      </w:r>
      <w:bookmarkEnd w:id="42"/>
      <w:bookmarkEnd w:id="43"/>
      <w:bookmarkEnd w:id="44"/>
    </w:p>
    <w:p w14:paraId="0CE0C315" w14:textId="77777777" w:rsidR="00D843A0" w:rsidRPr="00651D2C" w:rsidRDefault="00D843A0" w:rsidP="00D843A0">
      <w:pPr>
        <w:tabs>
          <w:tab w:val="left" w:pos="1320"/>
        </w:tabs>
        <w:jc w:val="both"/>
        <w:rPr>
          <w:rFonts w:ascii="Candara" w:hAnsi="Candara" w:cs="Gautami"/>
        </w:rPr>
      </w:pPr>
    </w:p>
    <w:p w14:paraId="25A8B3EE" w14:textId="387BE3C2" w:rsidR="00D843A0" w:rsidRPr="00651D2C" w:rsidRDefault="00D843A0" w:rsidP="00D843A0">
      <w:pPr>
        <w:ind w:firstLine="720"/>
        <w:jc w:val="both"/>
        <w:rPr>
          <w:rFonts w:ascii="Candara" w:hAnsi="Candara" w:cs="Gautami"/>
        </w:rPr>
      </w:pPr>
      <w:r w:rsidRPr="4C929A6F">
        <w:rPr>
          <w:rFonts w:ascii="Candara" w:hAnsi="Candara" w:cs="Gautami"/>
        </w:rPr>
        <w:t xml:space="preserve">All </w:t>
      </w:r>
      <w:r w:rsidR="00345CCF" w:rsidRPr="4C929A6F">
        <w:rPr>
          <w:rFonts w:ascii="Candara" w:hAnsi="Candara" w:cs="Gautami"/>
        </w:rPr>
        <w:t>employment at</w:t>
      </w:r>
      <w:r w:rsidRPr="4C929A6F">
        <w:rPr>
          <w:rFonts w:ascii="Candara" w:hAnsi="Candara" w:cs="Gautami"/>
        </w:rPr>
        <w:t xml:space="preserve"> </w:t>
      </w:r>
      <w:r w:rsidR="00297E0C">
        <w:rPr>
          <w:rFonts w:ascii="Candara" w:hAnsi="Candara" w:cs="Gautami"/>
        </w:rPr>
        <w:t>Nevadaworks</w:t>
      </w:r>
      <w:r w:rsidR="00217CFC" w:rsidRPr="4C929A6F">
        <w:rPr>
          <w:rFonts w:ascii="Candara" w:hAnsi="Candara" w:cs="Gautami"/>
        </w:rPr>
        <w:t xml:space="preserve"> </w:t>
      </w:r>
      <w:r w:rsidR="00345CCF" w:rsidRPr="4C929A6F">
        <w:rPr>
          <w:rFonts w:ascii="Candara" w:hAnsi="Candara" w:cs="Gautami"/>
        </w:rPr>
        <w:t>is “at</w:t>
      </w:r>
      <w:r w:rsidR="00731E7F" w:rsidRPr="4C929A6F">
        <w:rPr>
          <w:rFonts w:ascii="Candara" w:hAnsi="Candara" w:cs="Gautami"/>
        </w:rPr>
        <w:t>-</w:t>
      </w:r>
      <w:r w:rsidR="00345CCF" w:rsidRPr="4C929A6F">
        <w:rPr>
          <w:rFonts w:ascii="Candara" w:hAnsi="Candara" w:cs="Gautami"/>
        </w:rPr>
        <w:t xml:space="preserve">will.”  This means that both employees and </w:t>
      </w:r>
      <w:r w:rsidR="00297E0C">
        <w:rPr>
          <w:rFonts w:ascii="Candara" w:hAnsi="Candara" w:cs="Gautami"/>
        </w:rPr>
        <w:t>Nevadaworks</w:t>
      </w:r>
      <w:r w:rsidR="00345CCF" w:rsidRPr="4C929A6F">
        <w:rPr>
          <w:rFonts w:ascii="Candara" w:hAnsi="Candara" w:cs="Gautami"/>
        </w:rPr>
        <w:t xml:space="preserve"> have the right to terminate employment at any time, </w:t>
      </w:r>
      <w:r w:rsidRPr="4C929A6F">
        <w:rPr>
          <w:rFonts w:ascii="Candara" w:hAnsi="Candara" w:cs="Gautami"/>
        </w:rPr>
        <w:t xml:space="preserve">with or without cause, and with or without </w:t>
      </w:r>
      <w:r w:rsidR="00345CCF" w:rsidRPr="4C929A6F">
        <w:rPr>
          <w:rFonts w:ascii="Candara" w:hAnsi="Candara" w:cs="Gautami"/>
        </w:rPr>
        <w:t xml:space="preserve">advance </w:t>
      </w:r>
      <w:r w:rsidRPr="4C929A6F">
        <w:rPr>
          <w:rFonts w:ascii="Candara" w:hAnsi="Candara" w:cs="Gautami"/>
        </w:rPr>
        <w:t>notice</w:t>
      </w:r>
      <w:proofErr w:type="gramStart"/>
      <w:r w:rsidRPr="4C929A6F">
        <w:rPr>
          <w:rFonts w:ascii="Candara" w:hAnsi="Candara" w:cs="Gautami"/>
        </w:rPr>
        <w:t>.</w:t>
      </w:r>
      <w:r w:rsidR="00345CCF" w:rsidRPr="4C929A6F">
        <w:rPr>
          <w:rFonts w:ascii="Candara" w:hAnsi="Candara" w:cs="Gautami"/>
        </w:rPr>
        <w:t xml:space="preserve">  </w:t>
      </w:r>
      <w:proofErr w:type="gramEnd"/>
      <w:r w:rsidR="00345CCF" w:rsidRPr="4C929A6F">
        <w:rPr>
          <w:rFonts w:ascii="Candara" w:hAnsi="Candara" w:cs="Gautami"/>
        </w:rPr>
        <w:t xml:space="preserve">Employees may also </w:t>
      </w:r>
      <w:proofErr w:type="gramStart"/>
      <w:r w:rsidR="00345CCF" w:rsidRPr="4C929A6F">
        <w:rPr>
          <w:rFonts w:ascii="Candara" w:hAnsi="Candara" w:cs="Gautami"/>
        </w:rPr>
        <w:t>be demoted</w:t>
      </w:r>
      <w:proofErr w:type="gramEnd"/>
      <w:r w:rsidR="00345CCF" w:rsidRPr="4C929A6F">
        <w:rPr>
          <w:rFonts w:ascii="Candara" w:hAnsi="Candara" w:cs="Gautami"/>
        </w:rPr>
        <w:t xml:space="preserve"> or </w:t>
      </w:r>
      <w:r w:rsidR="00345F1D" w:rsidRPr="4C929A6F">
        <w:rPr>
          <w:rFonts w:ascii="Candara" w:hAnsi="Candara" w:cs="Gautami"/>
        </w:rPr>
        <w:t>disciplined,</w:t>
      </w:r>
      <w:r w:rsidR="00345CCF" w:rsidRPr="4C929A6F">
        <w:rPr>
          <w:rFonts w:ascii="Candara" w:hAnsi="Candara" w:cs="Gautami"/>
        </w:rPr>
        <w:t xml:space="preserve"> and the terms of their employment may be altered at any time, with or without cause, at the discretion of </w:t>
      </w:r>
      <w:r w:rsidR="00297E0C">
        <w:rPr>
          <w:rFonts w:ascii="Candara" w:hAnsi="Candara" w:cs="Gautami"/>
        </w:rPr>
        <w:t>Nevadaworks</w:t>
      </w:r>
      <w:r w:rsidR="00345CCF" w:rsidRPr="4C929A6F">
        <w:rPr>
          <w:rFonts w:ascii="Candara" w:hAnsi="Candara" w:cs="Gautami"/>
        </w:rPr>
        <w:t>.</w:t>
      </w:r>
    </w:p>
    <w:p w14:paraId="540B66E2" w14:textId="77777777" w:rsidR="00D843A0" w:rsidRPr="00651D2C" w:rsidRDefault="00D843A0" w:rsidP="00D843A0">
      <w:pPr>
        <w:ind w:firstLine="720"/>
        <w:jc w:val="both"/>
        <w:rPr>
          <w:rFonts w:ascii="Candara" w:hAnsi="Candara" w:cs="Gautami"/>
        </w:rPr>
      </w:pPr>
    </w:p>
    <w:p w14:paraId="3BF93ECE" w14:textId="30947C43" w:rsidR="00990665" w:rsidRPr="00651D2C" w:rsidRDefault="00345CCF" w:rsidP="00F832CD">
      <w:pPr>
        <w:ind w:firstLine="720"/>
        <w:jc w:val="both"/>
        <w:rPr>
          <w:rFonts w:ascii="Candara" w:hAnsi="Candara" w:cs="Gautami"/>
        </w:rPr>
      </w:pPr>
      <w:r w:rsidRPr="4C929A6F">
        <w:rPr>
          <w:rFonts w:ascii="Candara" w:hAnsi="Candara" w:cs="Gautami"/>
        </w:rPr>
        <w:t xml:space="preserve">No one other than </w:t>
      </w:r>
      <w:r w:rsidR="00990665" w:rsidRPr="4C929A6F">
        <w:rPr>
          <w:rFonts w:ascii="Candara" w:hAnsi="Candara"/>
        </w:rPr>
        <w:t>t</w:t>
      </w:r>
      <w:r w:rsidR="00DB1E42" w:rsidRPr="4C929A6F">
        <w:rPr>
          <w:rFonts w:ascii="Candara" w:hAnsi="Candara"/>
        </w:rPr>
        <w:t>he Chief Executive Officer</w:t>
      </w:r>
      <w:r w:rsidR="0089177D" w:rsidRPr="4C929A6F">
        <w:rPr>
          <w:rFonts w:ascii="Candara" w:hAnsi="Candara"/>
        </w:rPr>
        <w:t xml:space="preserve"> </w:t>
      </w:r>
      <w:r w:rsidRPr="4C929A6F">
        <w:rPr>
          <w:rFonts w:ascii="Candara" w:hAnsi="Candara" w:cs="Gautami"/>
        </w:rPr>
        <w:t xml:space="preserve">has the authority to alter this agreement, to enter into an agreement for employment for a specified </w:t>
      </w:r>
      <w:r w:rsidR="2898A02E" w:rsidRPr="4C929A6F">
        <w:rPr>
          <w:rFonts w:ascii="Candara" w:hAnsi="Candara" w:cs="Gautami"/>
        </w:rPr>
        <w:t>period</w:t>
      </w:r>
      <w:r w:rsidRPr="4C929A6F">
        <w:rPr>
          <w:rFonts w:ascii="Candara" w:hAnsi="Candara" w:cs="Gautami"/>
        </w:rPr>
        <w:t>, or to make any agreement contrary to this at-will status</w:t>
      </w:r>
      <w:proofErr w:type="gramStart"/>
      <w:r w:rsidRPr="4C929A6F">
        <w:rPr>
          <w:rFonts w:ascii="Candara" w:hAnsi="Candara" w:cs="Gautami"/>
        </w:rPr>
        <w:t xml:space="preserve">.  </w:t>
      </w:r>
      <w:proofErr w:type="gramEnd"/>
      <w:r w:rsidRPr="4C929A6F">
        <w:rPr>
          <w:rFonts w:ascii="Candara" w:hAnsi="Candara" w:cs="Gautami"/>
        </w:rPr>
        <w:t xml:space="preserve">Any such agreement must be in writing, must </w:t>
      </w:r>
      <w:proofErr w:type="gramStart"/>
      <w:r w:rsidRPr="4C929A6F">
        <w:rPr>
          <w:rFonts w:ascii="Candara" w:hAnsi="Candara" w:cs="Gautami"/>
        </w:rPr>
        <w:t>be signed</w:t>
      </w:r>
      <w:proofErr w:type="gramEnd"/>
      <w:r w:rsidRPr="4C929A6F">
        <w:rPr>
          <w:rFonts w:ascii="Candara" w:hAnsi="Candara" w:cs="Gautami"/>
        </w:rPr>
        <w:t xml:space="preserve"> by </w:t>
      </w:r>
      <w:r w:rsidR="00990665" w:rsidRPr="4C929A6F">
        <w:rPr>
          <w:rFonts w:ascii="Candara" w:hAnsi="Candara"/>
        </w:rPr>
        <w:t>t</w:t>
      </w:r>
      <w:r w:rsidR="00DB1E42" w:rsidRPr="4C929A6F">
        <w:rPr>
          <w:rFonts w:ascii="Candara" w:hAnsi="Candara"/>
        </w:rPr>
        <w:t>he Chief Executive Officer</w:t>
      </w:r>
      <w:r w:rsidR="00E94DE3" w:rsidRPr="4C929A6F">
        <w:rPr>
          <w:rFonts w:ascii="Candara" w:hAnsi="Candara"/>
        </w:rPr>
        <w:t xml:space="preserve"> </w:t>
      </w:r>
      <w:r w:rsidRPr="4C929A6F">
        <w:rPr>
          <w:rFonts w:ascii="Candara" w:hAnsi="Candara" w:cs="Gautami"/>
        </w:rPr>
        <w:t>and by the affected employee, and must express a clear and unambiguous intent to alter the at-will nature of the employment relationship</w:t>
      </w:r>
      <w:r w:rsidR="00990665" w:rsidRPr="4C929A6F">
        <w:rPr>
          <w:rFonts w:ascii="Candara" w:hAnsi="Candara" w:cs="Gautami"/>
        </w:rPr>
        <w:t>.</w:t>
      </w:r>
    </w:p>
    <w:p w14:paraId="28D1D990" w14:textId="77777777" w:rsidR="00D843A0" w:rsidRPr="00651D2C" w:rsidRDefault="00D843A0" w:rsidP="00D843A0">
      <w:pPr>
        <w:pStyle w:val="Heading2"/>
        <w:ind w:left="720"/>
      </w:pPr>
      <w:bookmarkStart w:id="45" w:name="_Toc361236495"/>
      <w:bookmarkStart w:id="46" w:name="_Toc179199768"/>
      <w:bookmarkStart w:id="47" w:name="OLE_LINK1"/>
      <w:bookmarkStart w:id="48" w:name="OLE_LINK2"/>
      <w:r w:rsidRPr="00651D2C">
        <w:t>Work Ethic and Responsibilities</w:t>
      </w:r>
      <w:bookmarkEnd w:id="39"/>
      <w:bookmarkEnd w:id="45"/>
      <w:bookmarkEnd w:id="46"/>
    </w:p>
    <w:p w14:paraId="15942662" w14:textId="77777777" w:rsidR="00D843A0" w:rsidRPr="00651D2C" w:rsidRDefault="00D843A0" w:rsidP="00D843A0">
      <w:pPr>
        <w:jc w:val="both"/>
        <w:rPr>
          <w:rFonts w:ascii="Candara" w:hAnsi="Candara"/>
        </w:rPr>
      </w:pPr>
    </w:p>
    <w:p w14:paraId="6F913280" w14:textId="5C18D00C" w:rsidR="00D843A0" w:rsidRPr="00651D2C" w:rsidRDefault="00297E0C" w:rsidP="00D843A0">
      <w:pPr>
        <w:ind w:firstLine="720"/>
        <w:jc w:val="both"/>
        <w:rPr>
          <w:rFonts w:ascii="Candara" w:hAnsi="Candara"/>
        </w:rPr>
      </w:pPr>
      <w:r>
        <w:rPr>
          <w:rFonts w:ascii="Candara" w:hAnsi="Candara" w:cs="Gautami"/>
        </w:rPr>
        <w:t>Nevadaworks</w:t>
      </w:r>
      <w:r w:rsidR="00217CFC" w:rsidRPr="4C929A6F">
        <w:rPr>
          <w:rFonts w:ascii="Candara" w:hAnsi="Candara"/>
        </w:rPr>
        <w:t xml:space="preserve"> </w:t>
      </w:r>
      <w:r w:rsidR="00D843A0" w:rsidRPr="4C929A6F">
        <w:rPr>
          <w:rFonts w:ascii="Candara" w:hAnsi="Candara"/>
        </w:rPr>
        <w:t>is committed to conducting business with honesty and integrity, and the conduct of every employee is vital to achieving this goal. Employees are expected to perform the duties associated with their position to the best of their ability in a diligen</w:t>
      </w:r>
      <w:r w:rsidR="00BA7AE7" w:rsidRPr="4C929A6F">
        <w:rPr>
          <w:rFonts w:ascii="Candara" w:hAnsi="Candara"/>
        </w:rPr>
        <w:t>t</w:t>
      </w:r>
      <w:r w:rsidR="00D843A0" w:rsidRPr="4C929A6F">
        <w:rPr>
          <w:rFonts w:ascii="Candara" w:hAnsi="Candara"/>
        </w:rPr>
        <w:t xml:space="preserve">, </w:t>
      </w:r>
      <w:proofErr w:type="gramStart"/>
      <w:r w:rsidR="00D843A0" w:rsidRPr="4C929A6F">
        <w:rPr>
          <w:rFonts w:ascii="Candara" w:hAnsi="Candara"/>
        </w:rPr>
        <w:t>impartial</w:t>
      </w:r>
      <w:proofErr w:type="gramEnd"/>
      <w:r w:rsidR="00D843A0" w:rsidRPr="4C929A6F">
        <w:rPr>
          <w:rFonts w:ascii="Candara" w:hAnsi="Candara"/>
        </w:rPr>
        <w:t xml:space="preserve"> and conscientious manner.  Every employee should:</w:t>
      </w:r>
    </w:p>
    <w:bookmarkEnd w:id="47"/>
    <w:bookmarkEnd w:id="48"/>
    <w:p w14:paraId="304B3B7B" w14:textId="77777777" w:rsidR="00D843A0" w:rsidRPr="00651D2C" w:rsidRDefault="00D843A0" w:rsidP="00D843A0">
      <w:pPr>
        <w:jc w:val="both"/>
        <w:rPr>
          <w:rFonts w:ascii="Candara" w:hAnsi="Candara"/>
        </w:rPr>
      </w:pPr>
    </w:p>
    <w:p w14:paraId="5135B593" w14:textId="645BB66E" w:rsidR="00D843A0" w:rsidRPr="00651D2C" w:rsidRDefault="00D843A0" w:rsidP="00E701C7">
      <w:pPr>
        <w:numPr>
          <w:ilvl w:val="0"/>
          <w:numId w:val="2"/>
        </w:numPr>
        <w:ind w:firstLine="0"/>
        <w:jc w:val="both"/>
        <w:rPr>
          <w:rFonts w:ascii="Candara" w:hAnsi="Candara"/>
        </w:rPr>
      </w:pPr>
      <w:r w:rsidRPr="4C929A6F">
        <w:rPr>
          <w:rFonts w:ascii="Candara" w:hAnsi="Candara"/>
        </w:rPr>
        <w:lastRenderedPageBreak/>
        <w:t xml:space="preserve">Comply with </w:t>
      </w:r>
      <w:r w:rsidR="098FE453" w:rsidRPr="4C929A6F">
        <w:rPr>
          <w:rFonts w:ascii="Candara" w:hAnsi="Candara"/>
        </w:rPr>
        <w:t>all</w:t>
      </w:r>
      <w:r w:rsidRPr="4C929A6F">
        <w:rPr>
          <w:rFonts w:ascii="Candara" w:hAnsi="Candara"/>
        </w:rPr>
        <w:t xml:space="preserve"> </w:t>
      </w:r>
      <w:r w:rsidR="005E431A">
        <w:rPr>
          <w:rFonts w:ascii="Candara" w:hAnsi="Candara" w:cs="Gautami"/>
        </w:rPr>
        <w:t>Nevadaworks’</w:t>
      </w:r>
      <w:r w:rsidR="002451E7" w:rsidRPr="4C929A6F">
        <w:rPr>
          <w:rFonts w:ascii="Candara" w:hAnsi="Candara"/>
        </w:rPr>
        <w:t xml:space="preserve"> </w:t>
      </w:r>
      <w:r w:rsidRPr="4C929A6F">
        <w:rPr>
          <w:rFonts w:ascii="Candara" w:hAnsi="Candara"/>
        </w:rPr>
        <w:t>policies and procedures;</w:t>
      </w:r>
    </w:p>
    <w:p w14:paraId="1483A4B8" w14:textId="77777777" w:rsidR="00D843A0" w:rsidRPr="00651D2C" w:rsidRDefault="00D843A0" w:rsidP="00E701C7">
      <w:pPr>
        <w:numPr>
          <w:ilvl w:val="0"/>
          <w:numId w:val="2"/>
        </w:numPr>
        <w:ind w:firstLine="0"/>
        <w:jc w:val="both"/>
        <w:rPr>
          <w:rFonts w:ascii="Candara" w:hAnsi="Candara"/>
        </w:rPr>
      </w:pPr>
      <w:r w:rsidRPr="00651D2C">
        <w:rPr>
          <w:rFonts w:ascii="Candara" w:hAnsi="Candara"/>
        </w:rPr>
        <w:t>Maintain absolute professionalism;</w:t>
      </w:r>
    </w:p>
    <w:p w14:paraId="1952D1EE" w14:textId="750E493E" w:rsidR="00D843A0" w:rsidRPr="00651D2C" w:rsidRDefault="00D843A0" w:rsidP="00E701C7">
      <w:pPr>
        <w:numPr>
          <w:ilvl w:val="0"/>
          <w:numId w:val="2"/>
        </w:numPr>
        <w:ind w:firstLine="0"/>
        <w:jc w:val="both"/>
        <w:rPr>
          <w:rFonts w:ascii="Candara" w:hAnsi="Candara"/>
        </w:rPr>
      </w:pPr>
      <w:r w:rsidRPr="00651D2C">
        <w:rPr>
          <w:rFonts w:ascii="Candara" w:hAnsi="Candara"/>
        </w:rPr>
        <w:t>Hold c</w:t>
      </w:r>
      <w:r w:rsidR="00990665">
        <w:rPr>
          <w:rFonts w:ascii="Candara" w:hAnsi="Candara"/>
        </w:rPr>
        <w:t>lient</w:t>
      </w:r>
      <w:r w:rsidRPr="00651D2C">
        <w:rPr>
          <w:rFonts w:ascii="Candara" w:hAnsi="Candara"/>
        </w:rPr>
        <w:t>s and potential c</w:t>
      </w:r>
      <w:r w:rsidR="00990665">
        <w:rPr>
          <w:rFonts w:ascii="Candara" w:hAnsi="Candara"/>
        </w:rPr>
        <w:t>lients</w:t>
      </w:r>
      <w:r w:rsidRPr="00651D2C">
        <w:rPr>
          <w:rFonts w:ascii="Candara" w:hAnsi="Candara"/>
        </w:rPr>
        <w:t xml:space="preserve"> in the highest regard;</w:t>
      </w:r>
    </w:p>
    <w:p w14:paraId="194C5BF3" w14:textId="77777777" w:rsidR="00D843A0" w:rsidRPr="00651D2C" w:rsidRDefault="00D843A0" w:rsidP="00E701C7">
      <w:pPr>
        <w:numPr>
          <w:ilvl w:val="0"/>
          <w:numId w:val="2"/>
        </w:numPr>
        <w:ind w:firstLine="0"/>
        <w:jc w:val="both"/>
        <w:rPr>
          <w:rFonts w:ascii="Candara" w:hAnsi="Candara"/>
        </w:rPr>
      </w:pPr>
      <w:r w:rsidRPr="00651D2C">
        <w:rPr>
          <w:rFonts w:ascii="Candara" w:hAnsi="Candara"/>
        </w:rPr>
        <w:t>Continuously strive to improve work performance;</w:t>
      </w:r>
    </w:p>
    <w:p w14:paraId="21702D81" w14:textId="77777777" w:rsidR="00D843A0" w:rsidRPr="00651D2C" w:rsidRDefault="00D843A0" w:rsidP="00E701C7">
      <w:pPr>
        <w:numPr>
          <w:ilvl w:val="0"/>
          <w:numId w:val="2"/>
        </w:numPr>
        <w:ind w:firstLine="0"/>
        <w:jc w:val="both"/>
        <w:rPr>
          <w:rFonts w:ascii="Candara" w:hAnsi="Candara"/>
        </w:rPr>
      </w:pPr>
      <w:r w:rsidRPr="00651D2C">
        <w:rPr>
          <w:rFonts w:ascii="Candara" w:hAnsi="Candara"/>
        </w:rPr>
        <w:t>Arrive to the worksite and all job sites on time;</w:t>
      </w:r>
    </w:p>
    <w:p w14:paraId="678E787D" w14:textId="77777777" w:rsidR="00D843A0" w:rsidRPr="00651D2C" w:rsidRDefault="00D843A0" w:rsidP="00E701C7">
      <w:pPr>
        <w:numPr>
          <w:ilvl w:val="0"/>
          <w:numId w:val="2"/>
        </w:numPr>
        <w:ind w:firstLine="0"/>
        <w:jc w:val="both"/>
        <w:rPr>
          <w:rFonts w:ascii="Candara" w:hAnsi="Candara"/>
        </w:rPr>
      </w:pPr>
      <w:r w:rsidRPr="00651D2C">
        <w:rPr>
          <w:rFonts w:ascii="Candara" w:hAnsi="Candara"/>
        </w:rPr>
        <w:t>Treat coworkers and managers with respect;</w:t>
      </w:r>
    </w:p>
    <w:p w14:paraId="5FB15050" w14:textId="77777777" w:rsidR="00D843A0" w:rsidRPr="00651D2C" w:rsidRDefault="00D843A0" w:rsidP="00E701C7">
      <w:pPr>
        <w:numPr>
          <w:ilvl w:val="0"/>
          <w:numId w:val="2"/>
        </w:numPr>
        <w:ind w:firstLine="0"/>
        <w:jc w:val="both"/>
        <w:rPr>
          <w:rFonts w:ascii="Candara" w:hAnsi="Candara"/>
        </w:rPr>
      </w:pPr>
      <w:r w:rsidRPr="00651D2C">
        <w:rPr>
          <w:rFonts w:ascii="Candara" w:hAnsi="Candara"/>
        </w:rPr>
        <w:t>Be honest and dedicated in your work;</w:t>
      </w:r>
    </w:p>
    <w:p w14:paraId="30630566" w14:textId="77777777" w:rsidR="00D843A0" w:rsidRPr="00651D2C" w:rsidRDefault="00D843A0" w:rsidP="00E701C7">
      <w:pPr>
        <w:numPr>
          <w:ilvl w:val="0"/>
          <w:numId w:val="2"/>
        </w:numPr>
        <w:ind w:firstLine="0"/>
        <w:jc w:val="both"/>
        <w:rPr>
          <w:rFonts w:ascii="Candara" w:hAnsi="Candara"/>
        </w:rPr>
      </w:pPr>
      <w:proofErr w:type="gramStart"/>
      <w:r w:rsidRPr="00651D2C">
        <w:rPr>
          <w:rFonts w:ascii="Candara" w:hAnsi="Candara"/>
        </w:rPr>
        <w:t>Handle</w:t>
      </w:r>
      <w:proofErr w:type="gramEnd"/>
      <w:r w:rsidRPr="00651D2C">
        <w:rPr>
          <w:rFonts w:ascii="Candara" w:hAnsi="Candara"/>
        </w:rPr>
        <w:t xml:space="preserve"> all communications with integrity and courtesy;</w:t>
      </w:r>
    </w:p>
    <w:p w14:paraId="61D2E8F4" w14:textId="77777777" w:rsidR="00D843A0" w:rsidRPr="00651D2C" w:rsidRDefault="00D843A0" w:rsidP="00E701C7">
      <w:pPr>
        <w:numPr>
          <w:ilvl w:val="0"/>
          <w:numId w:val="2"/>
        </w:numPr>
        <w:ind w:firstLine="0"/>
        <w:jc w:val="both"/>
        <w:rPr>
          <w:rFonts w:ascii="Candara" w:hAnsi="Candara"/>
        </w:rPr>
      </w:pPr>
      <w:r w:rsidRPr="00651D2C">
        <w:rPr>
          <w:rFonts w:ascii="Candara" w:hAnsi="Candara"/>
        </w:rPr>
        <w:t>Complete necessary training requirements; and</w:t>
      </w:r>
    </w:p>
    <w:p w14:paraId="26B0A766" w14:textId="4939325B" w:rsidR="00465D00" w:rsidRPr="00990665" w:rsidRDefault="00D843A0" w:rsidP="00E701C7">
      <w:pPr>
        <w:numPr>
          <w:ilvl w:val="0"/>
          <w:numId w:val="2"/>
        </w:numPr>
        <w:ind w:firstLine="0"/>
        <w:jc w:val="both"/>
        <w:rPr>
          <w:rFonts w:ascii="Candara" w:hAnsi="Candara"/>
        </w:rPr>
      </w:pPr>
      <w:proofErr w:type="gramStart"/>
      <w:r w:rsidRPr="4C929A6F">
        <w:rPr>
          <w:rFonts w:ascii="Candara" w:hAnsi="Candara"/>
        </w:rPr>
        <w:t xml:space="preserve">Promote </w:t>
      </w:r>
      <w:r w:rsidR="00297E0C">
        <w:rPr>
          <w:rFonts w:ascii="Candara" w:hAnsi="Candara" w:cs="Gautami"/>
        </w:rPr>
        <w:t>Nevadaworks</w:t>
      </w:r>
      <w:r w:rsidR="00217CFC" w:rsidRPr="4C929A6F">
        <w:rPr>
          <w:rFonts w:ascii="Candara" w:hAnsi="Candara"/>
        </w:rPr>
        <w:t xml:space="preserve"> </w:t>
      </w:r>
      <w:r w:rsidRPr="4C929A6F">
        <w:rPr>
          <w:rFonts w:ascii="Candara" w:hAnsi="Candara"/>
        </w:rPr>
        <w:t>at all times</w:t>
      </w:r>
      <w:proofErr w:type="gramEnd"/>
      <w:r w:rsidRPr="4C929A6F">
        <w:rPr>
          <w:rFonts w:ascii="Candara" w:hAnsi="Candara"/>
        </w:rPr>
        <w:t xml:space="preserve"> on the job.</w:t>
      </w:r>
      <w:bookmarkStart w:id="49" w:name="_Toc348100264"/>
      <w:bookmarkStart w:id="50" w:name="_Toc348100715"/>
      <w:bookmarkStart w:id="51" w:name="_Toc349833759"/>
      <w:bookmarkStart w:id="52" w:name="_Toc361236496"/>
    </w:p>
    <w:p w14:paraId="6212B82A" w14:textId="77777777" w:rsidR="00D8652C" w:rsidRPr="00651D2C" w:rsidRDefault="008C1F48" w:rsidP="00D843A0">
      <w:pPr>
        <w:pStyle w:val="Heading2"/>
        <w:ind w:left="720"/>
        <w:jc w:val="both"/>
      </w:pPr>
      <w:bookmarkStart w:id="53" w:name="_Toc179199769"/>
      <w:r w:rsidRPr="00651D2C">
        <w:t>Conflicts of Interest</w:t>
      </w:r>
      <w:bookmarkEnd w:id="49"/>
      <w:bookmarkEnd w:id="50"/>
      <w:bookmarkEnd w:id="51"/>
      <w:bookmarkEnd w:id="52"/>
      <w:bookmarkEnd w:id="53"/>
    </w:p>
    <w:p w14:paraId="0330015F" w14:textId="77777777" w:rsidR="008C1F48" w:rsidRPr="00651D2C" w:rsidRDefault="008C1F48" w:rsidP="008C1F48">
      <w:pPr>
        <w:rPr>
          <w:rFonts w:ascii="Candara" w:hAnsi="Candara"/>
        </w:rPr>
      </w:pPr>
    </w:p>
    <w:p w14:paraId="63B15261" w14:textId="1EF4635A" w:rsidR="008C1F48" w:rsidRPr="00651D2C" w:rsidRDefault="008C1F48" w:rsidP="008C1F48">
      <w:pPr>
        <w:ind w:firstLine="720"/>
        <w:jc w:val="both"/>
        <w:rPr>
          <w:rFonts w:ascii="Candara" w:hAnsi="Candara"/>
        </w:rPr>
      </w:pPr>
      <w:r w:rsidRPr="4C929A6F">
        <w:rPr>
          <w:rFonts w:ascii="Candara" w:hAnsi="Candara"/>
        </w:rPr>
        <w:t>All employees</w:t>
      </w:r>
      <w:r w:rsidR="00D90D98" w:rsidRPr="4C929A6F">
        <w:rPr>
          <w:rFonts w:ascii="Candara" w:hAnsi="Candara"/>
        </w:rPr>
        <w:t>, whether full-time or part-time,</w:t>
      </w:r>
      <w:r w:rsidRPr="4C929A6F">
        <w:rPr>
          <w:rFonts w:ascii="Candara" w:hAnsi="Candara"/>
        </w:rPr>
        <w:t xml:space="preserve"> should avoid situations that may give rise to actual or potential conflicts of interest</w:t>
      </w:r>
      <w:proofErr w:type="gramStart"/>
      <w:r w:rsidRPr="4C929A6F">
        <w:rPr>
          <w:rFonts w:ascii="Candara" w:hAnsi="Candara"/>
        </w:rPr>
        <w:t xml:space="preserve">.  </w:t>
      </w:r>
      <w:proofErr w:type="gramEnd"/>
      <w:r w:rsidRPr="4C929A6F">
        <w:rPr>
          <w:rFonts w:ascii="Candara" w:hAnsi="Candara"/>
        </w:rPr>
        <w:t xml:space="preserve">Among other things, personal or romantic involvement with a competitor, supplier, or subordinate employee of </w:t>
      </w:r>
      <w:r w:rsidR="00297E0C">
        <w:rPr>
          <w:rFonts w:ascii="Candara" w:hAnsi="Candara" w:cs="Gautami"/>
        </w:rPr>
        <w:t>Nevadaworks</w:t>
      </w:r>
      <w:r w:rsidR="002451E7" w:rsidRPr="4C929A6F">
        <w:rPr>
          <w:rFonts w:ascii="Candara" w:hAnsi="Candara"/>
        </w:rPr>
        <w:t>,</w:t>
      </w:r>
      <w:r w:rsidR="00E23635" w:rsidRPr="4C929A6F">
        <w:rPr>
          <w:rFonts w:ascii="Candara" w:hAnsi="Candara"/>
        </w:rPr>
        <w:t xml:space="preserve"> </w:t>
      </w:r>
      <w:r w:rsidRPr="4C929A6F">
        <w:rPr>
          <w:rFonts w:ascii="Candara" w:hAnsi="Candara"/>
        </w:rPr>
        <w:t xml:space="preserve">which impairs an employee’s ability to exercise good judgment on behalf of </w:t>
      </w:r>
      <w:r w:rsidR="00297E0C">
        <w:rPr>
          <w:rFonts w:ascii="Candara" w:hAnsi="Candara" w:cs="Gautami"/>
        </w:rPr>
        <w:t>Nevadaworks</w:t>
      </w:r>
      <w:r w:rsidRPr="4C929A6F">
        <w:rPr>
          <w:rFonts w:ascii="Candara" w:hAnsi="Candara"/>
        </w:rPr>
        <w:t>, creates an actual or potential conflict of interest</w:t>
      </w:r>
      <w:proofErr w:type="gramStart"/>
      <w:r w:rsidRPr="4C929A6F">
        <w:rPr>
          <w:rFonts w:ascii="Candara" w:hAnsi="Candara"/>
        </w:rPr>
        <w:t xml:space="preserve">.  </w:t>
      </w:r>
      <w:proofErr w:type="gramEnd"/>
      <w:r w:rsidRPr="4C929A6F">
        <w:rPr>
          <w:rFonts w:ascii="Candara" w:hAnsi="Candara"/>
        </w:rPr>
        <w:t>Supervisor-subordinate romantic or personal relationships can also lead to supervisory problems, morale problems, and potential claims of sexual harassment</w:t>
      </w:r>
      <w:proofErr w:type="gramStart"/>
      <w:r w:rsidRPr="4C929A6F">
        <w:rPr>
          <w:rFonts w:ascii="Candara" w:hAnsi="Candara"/>
        </w:rPr>
        <w:t>.</w:t>
      </w:r>
      <w:r w:rsidR="00990665" w:rsidRPr="4C929A6F">
        <w:rPr>
          <w:rFonts w:ascii="Candara" w:hAnsi="Candara"/>
        </w:rPr>
        <w:t xml:space="preserve">  </w:t>
      </w:r>
      <w:proofErr w:type="gramEnd"/>
      <w:r w:rsidR="00297E0C">
        <w:rPr>
          <w:rFonts w:ascii="Candara" w:hAnsi="Candara"/>
        </w:rPr>
        <w:t>Nevadaworks</w:t>
      </w:r>
      <w:r w:rsidR="00990665" w:rsidRPr="4C929A6F">
        <w:rPr>
          <w:rFonts w:ascii="Candara" w:hAnsi="Candara"/>
        </w:rPr>
        <w:t xml:space="preserve"> may refuse to employ two (2) or more members of the same family in a situation where a direct supervisory relationship could exist</w:t>
      </w:r>
      <w:proofErr w:type="gramStart"/>
      <w:r w:rsidR="00990665" w:rsidRPr="4C929A6F">
        <w:rPr>
          <w:rFonts w:ascii="Candara" w:hAnsi="Candara"/>
        </w:rPr>
        <w:t xml:space="preserve">.  </w:t>
      </w:r>
      <w:proofErr w:type="gramEnd"/>
    </w:p>
    <w:p w14:paraId="24B24E46" w14:textId="77777777" w:rsidR="008C1F48" w:rsidRPr="00651D2C" w:rsidRDefault="008C1F48" w:rsidP="008C1F48">
      <w:pPr>
        <w:ind w:firstLine="720"/>
        <w:jc w:val="both"/>
        <w:rPr>
          <w:rFonts w:ascii="Candara" w:hAnsi="Candara"/>
        </w:rPr>
      </w:pPr>
    </w:p>
    <w:p w14:paraId="6771A7A6" w14:textId="3DFA7C8F" w:rsidR="00345CCF" w:rsidRPr="00651D2C" w:rsidRDefault="00345CCF" w:rsidP="4C929A6F">
      <w:pPr>
        <w:autoSpaceDE w:val="0"/>
        <w:autoSpaceDN w:val="0"/>
        <w:adjustRightInd w:val="0"/>
        <w:snapToGrid w:val="0"/>
        <w:ind w:firstLine="720"/>
        <w:jc w:val="both"/>
        <w:rPr>
          <w:rFonts w:ascii="Candara" w:eastAsia="Times New Roman" w:hAnsi="Candara"/>
        </w:rPr>
      </w:pPr>
      <w:r w:rsidRPr="4C929A6F">
        <w:rPr>
          <w:rFonts w:ascii="Candara" w:eastAsia="Times New Roman" w:hAnsi="Candara"/>
        </w:rPr>
        <w:t>Employees are expected to devote their best efforts and attention to the full-time performance of their jobs</w:t>
      </w:r>
      <w:proofErr w:type="gramStart"/>
      <w:r w:rsidRPr="4C929A6F">
        <w:rPr>
          <w:rFonts w:ascii="Candara" w:eastAsia="Times New Roman" w:hAnsi="Candara"/>
        </w:rPr>
        <w:t xml:space="preserve">.  </w:t>
      </w:r>
      <w:proofErr w:type="gramEnd"/>
      <w:r w:rsidRPr="4C929A6F">
        <w:rPr>
          <w:rFonts w:ascii="Candara" w:eastAsia="Times New Roman" w:hAnsi="Candara"/>
        </w:rPr>
        <w:t xml:space="preserve">Moreover, employees are expected to use good judgment, to adhere to high ethical standards, and to avoid situations that create an actual or potential conflict between their personal interests and the interests of </w:t>
      </w:r>
      <w:r w:rsidR="00297E0C">
        <w:rPr>
          <w:rFonts w:ascii="Candara" w:hAnsi="Candara" w:cs="Gautami"/>
        </w:rPr>
        <w:t>Nevadaworks</w:t>
      </w:r>
      <w:proofErr w:type="gramStart"/>
      <w:r w:rsidRPr="4C929A6F">
        <w:rPr>
          <w:rFonts w:ascii="Candara" w:eastAsia="Times New Roman" w:hAnsi="Candara"/>
        </w:rPr>
        <w:t xml:space="preserve">. </w:t>
      </w:r>
      <w:r w:rsidR="00FD0F9F" w:rsidRPr="4C929A6F">
        <w:rPr>
          <w:rFonts w:ascii="Candara" w:eastAsia="Times New Roman" w:hAnsi="Candara"/>
        </w:rPr>
        <w:t xml:space="preserve"> </w:t>
      </w:r>
      <w:proofErr w:type="gramEnd"/>
      <w:r w:rsidRPr="4C929A6F">
        <w:rPr>
          <w:rFonts w:ascii="Candara" w:eastAsia="Times New Roman" w:hAnsi="Candara"/>
        </w:rPr>
        <w:t xml:space="preserve">A conflict of interest exists when the employee's loyalties or actions are divided between </w:t>
      </w:r>
      <w:r w:rsidR="005E431A">
        <w:rPr>
          <w:rFonts w:ascii="Candara" w:hAnsi="Candara" w:cs="Gautami"/>
        </w:rPr>
        <w:t>Nevadaworks’</w:t>
      </w:r>
      <w:r w:rsidR="002451E7" w:rsidRPr="4C929A6F">
        <w:rPr>
          <w:rFonts w:ascii="Candara" w:eastAsia="Times New Roman" w:hAnsi="Candara"/>
        </w:rPr>
        <w:t xml:space="preserve"> </w:t>
      </w:r>
      <w:r w:rsidRPr="4C929A6F">
        <w:rPr>
          <w:rFonts w:ascii="Candara" w:eastAsia="Times New Roman" w:hAnsi="Candara"/>
        </w:rPr>
        <w:t>interests and those of another, such as a competitor, supplier, or c</w:t>
      </w:r>
      <w:r w:rsidR="00990665" w:rsidRPr="4C929A6F">
        <w:rPr>
          <w:rFonts w:ascii="Candara" w:eastAsia="Times New Roman" w:hAnsi="Candara"/>
        </w:rPr>
        <w:t>lient</w:t>
      </w:r>
      <w:proofErr w:type="gramStart"/>
      <w:r w:rsidRPr="4C929A6F">
        <w:rPr>
          <w:rFonts w:ascii="Candara" w:eastAsia="Times New Roman" w:hAnsi="Candara"/>
        </w:rPr>
        <w:t xml:space="preserve">. </w:t>
      </w:r>
      <w:r w:rsidR="00FD0F9F" w:rsidRPr="4C929A6F">
        <w:rPr>
          <w:rFonts w:ascii="Candara" w:eastAsia="Times New Roman" w:hAnsi="Candara"/>
        </w:rPr>
        <w:t xml:space="preserve"> </w:t>
      </w:r>
      <w:proofErr w:type="gramEnd"/>
      <w:r w:rsidRPr="4C929A6F">
        <w:rPr>
          <w:rFonts w:ascii="Candara" w:eastAsia="Times New Roman" w:hAnsi="Candara"/>
        </w:rPr>
        <w:t>Both the fact and the appearance of a conflict of interest should be avoided</w:t>
      </w:r>
      <w:proofErr w:type="gramStart"/>
      <w:r w:rsidRPr="4C929A6F">
        <w:rPr>
          <w:rFonts w:ascii="Candara" w:eastAsia="Times New Roman" w:hAnsi="Candara"/>
        </w:rPr>
        <w:t xml:space="preserve">. </w:t>
      </w:r>
      <w:r w:rsidR="00FD0F9F" w:rsidRPr="4C929A6F">
        <w:rPr>
          <w:rFonts w:ascii="Candara" w:eastAsia="Times New Roman" w:hAnsi="Candara"/>
        </w:rPr>
        <w:t xml:space="preserve"> </w:t>
      </w:r>
      <w:proofErr w:type="gramEnd"/>
      <w:r w:rsidRPr="4C929A6F">
        <w:rPr>
          <w:rFonts w:ascii="Candara" w:eastAsia="Times New Roman" w:hAnsi="Candara"/>
        </w:rPr>
        <w:t>Employees unsure as to whether a certain transaction, activity, or relationship constitutes a conflict of intere</w:t>
      </w:r>
      <w:r w:rsidR="00FD0F9F" w:rsidRPr="4C929A6F">
        <w:rPr>
          <w:rFonts w:ascii="Candara" w:eastAsia="Times New Roman" w:hAnsi="Candara"/>
        </w:rPr>
        <w:t xml:space="preserve">st should discuss it with </w:t>
      </w:r>
      <w:r w:rsidR="00990665" w:rsidRPr="4C929A6F">
        <w:rPr>
          <w:rFonts w:ascii="Candara" w:hAnsi="Candara"/>
        </w:rPr>
        <w:t>t</w:t>
      </w:r>
      <w:r w:rsidR="00DB1E42" w:rsidRPr="4C929A6F">
        <w:rPr>
          <w:rFonts w:ascii="Candara" w:hAnsi="Candara"/>
        </w:rPr>
        <w:t>he Chief Executive Officer</w:t>
      </w:r>
      <w:r w:rsidR="00BB710F" w:rsidRPr="4C929A6F">
        <w:rPr>
          <w:rFonts w:ascii="Candara" w:hAnsi="Candara"/>
        </w:rPr>
        <w:t xml:space="preserve"> </w:t>
      </w:r>
      <w:r w:rsidRPr="4C929A6F">
        <w:rPr>
          <w:rFonts w:ascii="Candara" w:eastAsia="Times New Roman" w:hAnsi="Candara"/>
        </w:rPr>
        <w:t xml:space="preserve">for clarification. Any exceptions to this guideline must </w:t>
      </w:r>
      <w:proofErr w:type="gramStart"/>
      <w:r w:rsidRPr="4C929A6F">
        <w:rPr>
          <w:rFonts w:ascii="Candara" w:eastAsia="Times New Roman" w:hAnsi="Candara"/>
        </w:rPr>
        <w:t>be approved</w:t>
      </w:r>
      <w:proofErr w:type="gramEnd"/>
      <w:r w:rsidRPr="4C929A6F">
        <w:rPr>
          <w:rFonts w:ascii="Candara" w:eastAsia="Times New Roman" w:hAnsi="Candara"/>
        </w:rPr>
        <w:t xml:space="preserve"> in writing by </w:t>
      </w:r>
      <w:r w:rsidR="00990665" w:rsidRPr="4C929A6F">
        <w:rPr>
          <w:rFonts w:ascii="Candara" w:hAnsi="Candara"/>
        </w:rPr>
        <w:t>t</w:t>
      </w:r>
      <w:r w:rsidR="00DB1E42" w:rsidRPr="4C929A6F">
        <w:rPr>
          <w:rFonts w:ascii="Candara" w:hAnsi="Candara"/>
        </w:rPr>
        <w:t>he Chief Executive Officer</w:t>
      </w:r>
      <w:r w:rsidR="0089177D" w:rsidRPr="4C929A6F">
        <w:rPr>
          <w:rFonts w:ascii="Candara" w:hAnsi="Candara"/>
        </w:rPr>
        <w:t>.</w:t>
      </w:r>
    </w:p>
    <w:p w14:paraId="0E396B71" w14:textId="77777777" w:rsidR="00345CCF" w:rsidRPr="00651D2C" w:rsidRDefault="00345CCF" w:rsidP="00345CCF">
      <w:pPr>
        <w:autoSpaceDE w:val="0"/>
        <w:autoSpaceDN w:val="0"/>
        <w:adjustRightInd w:val="0"/>
        <w:snapToGrid w:val="0"/>
        <w:ind w:firstLine="720"/>
        <w:jc w:val="both"/>
        <w:rPr>
          <w:rFonts w:ascii="Candara" w:eastAsia="Times New Roman" w:hAnsi="Candara"/>
          <w:szCs w:val="24"/>
        </w:rPr>
      </w:pPr>
    </w:p>
    <w:p w14:paraId="4BDB8340" w14:textId="77777777" w:rsidR="00345CCF" w:rsidRPr="00651D2C" w:rsidRDefault="00345CCF" w:rsidP="00345CCF">
      <w:pPr>
        <w:autoSpaceDE w:val="0"/>
        <w:autoSpaceDN w:val="0"/>
        <w:adjustRightInd w:val="0"/>
        <w:snapToGrid w:val="0"/>
        <w:ind w:firstLine="720"/>
        <w:jc w:val="both"/>
        <w:rPr>
          <w:rFonts w:ascii="Candara" w:hAnsi="Candara"/>
          <w:szCs w:val="24"/>
        </w:rPr>
      </w:pPr>
      <w:r w:rsidRPr="00651D2C">
        <w:rPr>
          <w:rFonts w:ascii="Candara" w:eastAsia="Times New Roman" w:hAnsi="Candara"/>
          <w:szCs w:val="24"/>
        </w:rPr>
        <w:t xml:space="preserve">While it is not feasible to describe all </w:t>
      </w:r>
      <w:proofErr w:type="gramStart"/>
      <w:r w:rsidRPr="00651D2C">
        <w:rPr>
          <w:rFonts w:ascii="Candara" w:eastAsia="Times New Roman" w:hAnsi="Candara"/>
          <w:szCs w:val="24"/>
        </w:rPr>
        <w:t>possible conflicts</w:t>
      </w:r>
      <w:proofErr w:type="gramEnd"/>
      <w:r w:rsidRPr="00651D2C">
        <w:rPr>
          <w:rFonts w:ascii="Candara" w:eastAsia="Times New Roman" w:hAnsi="Candara"/>
          <w:szCs w:val="24"/>
        </w:rPr>
        <w:t xml:space="preserve"> of interest that could develop, some of the more common conflicts that employees shou</w:t>
      </w:r>
      <w:bookmarkStart w:id="54" w:name="r1"/>
      <w:r w:rsidRPr="00651D2C">
        <w:rPr>
          <w:rFonts w:ascii="Candara" w:eastAsia="Times New Roman" w:hAnsi="Candara"/>
          <w:szCs w:val="24"/>
        </w:rPr>
        <w:t>ld avoid include the following:</w:t>
      </w:r>
    </w:p>
    <w:p w14:paraId="3F4706BE" w14:textId="77777777" w:rsidR="00345CCF" w:rsidRPr="00651D2C" w:rsidRDefault="00345CCF" w:rsidP="00345CCF">
      <w:pPr>
        <w:autoSpaceDE w:val="0"/>
        <w:autoSpaceDN w:val="0"/>
        <w:adjustRightInd w:val="0"/>
        <w:snapToGrid w:val="0"/>
        <w:ind w:firstLine="720"/>
        <w:jc w:val="both"/>
        <w:rPr>
          <w:rFonts w:ascii="Candara" w:hAnsi="Candara"/>
          <w:szCs w:val="24"/>
        </w:rPr>
      </w:pPr>
    </w:p>
    <w:p w14:paraId="22DA6E5B" w14:textId="1E333A26" w:rsidR="00345CCF" w:rsidRPr="00651D2C" w:rsidRDefault="00345CCF" w:rsidP="00FD0F9F">
      <w:pPr>
        <w:autoSpaceDE w:val="0"/>
        <w:autoSpaceDN w:val="0"/>
        <w:adjustRightInd w:val="0"/>
        <w:snapToGrid w:val="0"/>
        <w:ind w:firstLine="1440"/>
        <w:jc w:val="both"/>
        <w:rPr>
          <w:rFonts w:ascii="Candara" w:eastAsia="Times New Roman" w:hAnsi="Candara"/>
          <w:szCs w:val="24"/>
        </w:rPr>
      </w:pPr>
      <w:r w:rsidRPr="00651D2C">
        <w:rPr>
          <w:rFonts w:ascii="Candara" w:eastAsia="Times New Roman" w:hAnsi="Candara"/>
          <w:szCs w:val="24"/>
        </w:rPr>
        <w:t xml:space="preserve">(1) </w:t>
      </w:r>
      <w:r w:rsidR="00FD0F9F" w:rsidRPr="00651D2C">
        <w:rPr>
          <w:rFonts w:ascii="Candara" w:eastAsia="Times New Roman" w:hAnsi="Candara"/>
          <w:szCs w:val="24"/>
        </w:rPr>
        <w:tab/>
      </w:r>
      <w:r w:rsidRPr="00651D2C">
        <w:rPr>
          <w:rFonts w:ascii="Candara" w:eastAsia="Times New Roman" w:hAnsi="Candara"/>
          <w:szCs w:val="24"/>
        </w:rPr>
        <w:t xml:space="preserve">Accepting personal gifts or entertainment from competitors, </w:t>
      </w:r>
      <w:r w:rsidR="00990665">
        <w:rPr>
          <w:rFonts w:ascii="Candara" w:eastAsia="Times New Roman" w:hAnsi="Candara"/>
          <w:szCs w:val="24"/>
        </w:rPr>
        <w:t>client</w:t>
      </w:r>
      <w:r w:rsidRPr="00651D2C">
        <w:rPr>
          <w:rFonts w:ascii="Candara" w:eastAsia="Times New Roman" w:hAnsi="Candara"/>
          <w:szCs w:val="24"/>
        </w:rPr>
        <w:t>s, suppliers, or potential suppliers;</w:t>
      </w:r>
    </w:p>
    <w:p w14:paraId="30C86FE7" w14:textId="77777777" w:rsidR="00FD0F9F" w:rsidRPr="00651D2C" w:rsidRDefault="00FD0F9F" w:rsidP="00FD0F9F">
      <w:pPr>
        <w:autoSpaceDE w:val="0"/>
        <w:autoSpaceDN w:val="0"/>
        <w:adjustRightInd w:val="0"/>
        <w:snapToGrid w:val="0"/>
        <w:ind w:firstLine="1440"/>
        <w:jc w:val="both"/>
        <w:rPr>
          <w:rFonts w:ascii="Candara" w:eastAsia="Times New Roman" w:hAnsi="Candara"/>
          <w:szCs w:val="24"/>
        </w:rPr>
      </w:pPr>
    </w:p>
    <w:p w14:paraId="1479B867" w14:textId="096028E7" w:rsidR="00345CCF" w:rsidRPr="00651D2C" w:rsidRDefault="00345CCF" w:rsidP="00FD0F9F">
      <w:pPr>
        <w:autoSpaceDE w:val="0"/>
        <w:autoSpaceDN w:val="0"/>
        <w:adjustRightInd w:val="0"/>
        <w:snapToGrid w:val="0"/>
        <w:ind w:firstLine="1440"/>
        <w:jc w:val="both"/>
        <w:rPr>
          <w:rFonts w:ascii="Candara" w:eastAsia="Times New Roman" w:hAnsi="Candara"/>
          <w:szCs w:val="24"/>
        </w:rPr>
      </w:pPr>
      <w:r w:rsidRPr="00651D2C">
        <w:rPr>
          <w:rFonts w:ascii="Candara" w:eastAsia="Times New Roman" w:hAnsi="Candara"/>
          <w:szCs w:val="24"/>
        </w:rPr>
        <w:t xml:space="preserve">(2) </w:t>
      </w:r>
      <w:r w:rsidR="00FD0F9F" w:rsidRPr="00651D2C">
        <w:rPr>
          <w:rFonts w:ascii="Candara" w:eastAsia="Times New Roman" w:hAnsi="Candara"/>
          <w:szCs w:val="24"/>
        </w:rPr>
        <w:tab/>
      </w:r>
      <w:r w:rsidRPr="00651D2C">
        <w:rPr>
          <w:rFonts w:ascii="Candara" w:eastAsia="Times New Roman" w:hAnsi="Candara"/>
          <w:szCs w:val="24"/>
        </w:rPr>
        <w:t>Working for a competitor, supplier, or c</w:t>
      </w:r>
      <w:r w:rsidR="00990665">
        <w:rPr>
          <w:rFonts w:ascii="Candara" w:eastAsia="Times New Roman" w:hAnsi="Candara"/>
          <w:szCs w:val="24"/>
        </w:rPr>
        <w:t>lient</w:t>
      </w:r>
      <w:r w:rsidRPr="00651D2C">
        <w:rPr>
          <w:rFonts w:ascii="Candara" w:eastAsia="Times New Roman" w:hAnsi="Candara"/>
          <w:szCs w:val="24"/>
        </w:rPr>
        <w:t>;</w:t>
      </w:r>
    </w:p>
    <w:p w14:paraId="1CA405D6" w14:textId="77777777" w:rsidR="00FD0F9F" w:rsidRPr="00651D2C" w:rsidRDefault="00FD0F9F" w:rsidP="00FD0F9F">
      <w:pPr>
        <w:autoSpaceDE w:val="0"/>
        <w:autoSpaceDN w:val="0"/>
        <w:adjustRightInd w:val="0"/>
        <w:snapToGrid w:val="0"/>
        <w:ind w:firstLine="1440"/>
        <w:jc w:val="both"/>
        <w:rPr>
          <w:rFonts w:ascii="Candara" w:eastAsia="Times New Roman" w:hAnsi="Candara"/>
          <w:szCs w:val="24"/>
        </w:rPr>
      </w:pPr>
    </w:p>
    <w:p w14:paraId="5B80A1FB" w14:textId="2909D66D" w:rsidR="00345CCF" w:rsidRPr="00651D2C" w:rsidRDefault="00345CCF" w:rsidP="4C929A6F">
      <w:pPr>
        <w:autoSpaceDE w:val="0"/>
        <w:autoSpaceDN w:val="0"/>
        <w:adjustRightInd w:val="0"/>
        <w:snapToGrid w:val="0"/>
        <w:ind w:firstLine="1440"/>
        <w:jc w:val="both"/>
        <w:rPr>
          <w:rFonts w:ascii="Candara" w:eastAsia="Times New Roman" w:hAnsi="Candara"/>
        </w:rPr>
      </w:pPr>
      <w:r w:rsidRPr="4C929A6F">
        <w:rPr>
          <w:rFonts w:ascii="Candara" w:eastAsia="Times New Roman" w:hAnsi="Candara"/>
        </w:rPr>
        <w:t xml:space="preserve">(3) </w:t>
      </w:r>
      <w:r>
        <w:tab/>
      </w:r>
      <w:r w:rsidRPr="4C929A6F">
        <w:rPr>
          <w:rFonts w:ascii="Candara" w:eastAsia="Times New Roman" w:hAnsi="Candara"/>
        </w:rPr>
        <w:t xml:space="preserve">Engaging in self-employment in competition with </w:t>
      </w:r>
      <w:r w:rsidR="00297E0C">
        <w:rPr>
          <w:rFonts w:ascii="Candara" w:hAnsi="Candara" w:cs="Gautami"/>
        </w:rPr>
        <w:t>Nevadaworks</w:t>
      </w:r>
      <w:r w:rsidRPr="4C929A6F">
        <w:rPr>
          <w:rFonts w:ascii="Candara" w:eastAsia="Times New Roman" w:hAnsi="Candara"/>
        </w:rPr>
        <w:t>;</w:t>
      </w:r>
    </w:p>
    <w:p w14:paraId="70D2FFB5" w14:textId="77777777" w:rsidR="00FD0F9F" w:rsidRPr="00651D2C" w:rsidRDefault="00FD0F9F" w:rsidP="00FD0F9F">
      <w:pPr>
        <w:autoSpaceDE w:val="0"/>
        <w:autoSpaceDN w:val="0"/>
        <w:adjustRightInd w:val="0"/>
        <w:snapToGrid w:val="0"/>
        <w:ind w:firstLine="1440"/>
        <w:jc w:val="both"/>
        <w:rPr>
          <w:rFonts w:ascii="Candara" w:eastAsia="Times New Roman" w:hAnsi="Candara"/>
          <w:szCs w:val="24"/>
        </w:rPr>
      </w:pPr>
    </w:p>
    <w:p w14:paraId="69A8C7AD" w14:textId="4EB0C3D9" w:rsidR="00345CCF" w:rsidRPr="00651D2C" w:rsidRDefault="00345CCF" w:rsidP="4C929A6F">
      <w:pPr>
        <w:autoSpaceDE w:val="0"/>
        <w:autoSpaceDN w:val="0"/>
        <w:adjustRightInd w:val="0"/>
        <w:snapToGrid w:val="0"/>
        <w:ind w:firstLine="1440"/>
        <w:jc w:val="both"/>
        <w:rPr>
          <w:rFonts w:ascii="Candara" w:eastAsia="Times New Roman" w:hAnsi="Candara"/>
        </w:rPr>
      </w:pPr>
      <w:r w:rsidRPr="4C929A6F">
        <w:rPr>
          <w:rFonts w:ascii="Candara" w:eastAsia="Times New Roman" w:hAnsi="Candara"/>
        </w:rPr>
        <w:lastRenderedPageBreak/>
        <w:t xml:space="preserve">(4) </w:t>
      </w:r>
      <w:r>
        <w:tab/>
      </w:r>
      <w:r w:rsidRPr="4C929A6F">
        <w:rPr>
          <w:rFonts w:ascii="Candara" w:eastAsia="Times New Roman" w:hAnsi="Candara"/>
        </w:rPr>
        <w:t xml:space="preserve">Using proprietary or confidential information </w:t>
      </w:r>
      <w:r w:rsidR="00FD0F9F" w:rsidRPr="4C929A6F">
        <w:rPr>
          <w:rFonts w:ascii="Candara" w:eastAsia="Times New Roman" w:hAnsi="Candara"/>
        </w:rPr>
        <w:t xml:space="preserve">of </w:t>
      </w:r>
      <w:r w:rsidR="00297E0C">
        <w:rPr>
          <w:rFonts w:ascii="Candara" w:hAnsi="Candara" w:cs="Gautami"/>
        </w:rPr>
        <w:t>Nevadaworks</w:t>
      </w:r>
      <w:r w:rsidR="002451E7" w:rsidRPr="4C929A6F">
        <w:rPr>
          <w:rFonts w:ascii="Candara" w:eastAsia="Times New Roman" w:hAnsi="Candara"/>
        </w:rPr>
        <w:t xml:space="preserve"> </w:t>
      </w:r>
      <w:r w:rsidRPr="4C929A6F">
        <w:rPr>
          <w:rFonts w:ascii="Candara" w:eastAsia="Times New Roman" w:hAnsi="Candara"/>
        </w:rPr>
        <w:t xml:space="preserve">for personal gain or to </w:t>
      </w:r>
      <w:r w:rsidR="005E431A">
        <w:rPr>
          <w:rFonts w:ascii="Candara" w:hAnsi="Candara" w:cs="Gautami"/>
        </w:rPr>
        <w:t>Nevadaworks’</w:t>
      </w:r>
      <w:r w:rsidR="002451E7" w:rsidRPr="4C929A6F">
        <w:rPr>
          <w:rFonts w:ascii="Candara" w:eastAsia="Times New Roman" w:hAnsi="Candara"/>
        </w:rPr>
        <w:t xml:space="preserve"> </w:t>
      </w:r>
      <w:r w:rsidRPr="4C929A6F">
        <w:rPr>
          <w:rFonts w:ascii="Candara" w:eastAsia="Times New Roman" w:hAnsi="Candara"/>
        </w:rPr>
        <w:t>detriment;</w:t>
      </w:r>
    </w:p>
    <w:p w14:paraId="0B011AAE" w14:textId="77777777" w:rsidR="00FD0F9F" w:rsidRPr="00651D2C" w:rsidRDefault="00FD0F9F" w:rsidP="00FD0F9F">
      <w:pPr>
        <w:autoSpaceDE w:val="0"/>
        <w:autoSpaceDN w:val="0"/>
        <w:adjustRightInd w:val="0"/>
        <w:snapToGrid w:val="0"/>
        <w:ind w:firstLine="1440"/>
        <w:jc w:val="both"/>
        <w:rPr>
          <w:rFonts w:ascii="Candara" w:eastAsia="Times New Roman" w:hAnsi="Candara"/>
          <w:szCs w:val="24"/>
        </w:rPr>
      </w:pPr>
    </w:p>
    <w:p w14:paraId="44694F17" w14:textId="2D1E7259" w:rsidR="00345CCF" w:rsidRPr="00651D2C" w:rsidRDefault="00345CCF" w:rsidP="00FD0F9F">
      <w:pPr>
        <w:autoSpaceDE w:val="0"/>
        <w:autoSpaceDN w:val="0"/>
        <w:adjustRightInd w:val="0"/>
        <w:snapToGrid w:val="0"/>
        <w:ind w:firstLine="1440"/>
        <w:jc w:val="both"/>
        <w:rPr>
          <w:rFonts w:ascii="Candara" w:eastAsia="Times New Roman" w:hAnsi="Candara"/>
          <w:szCs w:val="24"/>
        </w:rPr>
      </w:pPr>
      <w:r w:rsidRPr="00651D2C">
        <w:rPr>
          <w:rFonts w:ascii="Candara" w:eastAsia="Times New Roman" w:hAnsi="Candara"/>
          <w:szCs w:val="24"/>
        </w:rPr>
        <w:t xml:space="preserve">(5) </w:t>
      </w:r>
      <w:r w:rsidR="00FD0F9F" w:rsidRPr="00651D2C">
        <w:rPr>
          <w:rFonts w:ascii="Candara" w:eastAsia="Times New Roman" w:hAnsi="Candara"/>
          <w:szCs w:val="24"/>
        </w:rPr>
        <w:tab/>
      </w:r>
      <w:r w:rsidRPr="00651D2C">
        <w:rPr>
          <w:rFonts w:ascii="Candara" w:eastAsia="Times New Roman" w:hAnsi="Candara"/>
          <w:szCs w:val="24"/>
        </w:rPr>
        <w:t>Having a direct or indirect financial interest in or relationship with a co</w:t>
      </w:r>
      <w:r w:rsidR="00FD0F9F" w:rsidRPr="00651D2C">
        <w:rPr>
          <w:rFonts w:ascii="Candara" w:eastAsia="Times New Roman" w:hAnsi="Candara"/>
          <w:szCs w:val="24"/>
        </w:rPr>
        <w:t xml:space="preserve">mpetitor, </w:t>
      </w:r>
      <w:r w:rsidR="00990665" w:rsidRPr="00651D2C">
        <w:rPr>
          <w:rFonts w:ascii="Candara" w:eastAsia="Times New Roman" w:hAnsi="Candara"/>
          <w:szCs w:val="24"/>
        </w:rPr>
        <w:t>c</w:t>
      </w:r>
      <w:r w:rsidR="00990665">
        <w:rPr>
          <w:rFonts w:ascii="Candara" w:eastAsia="Times New Roman" w:hAnsi="Candara"/>
          <w:szCs w:val="24"/>
        </w:rPr>
        <w:t>lient</w:t>
      </w:r>
      <w:r w:rsidR="00FD0F9F" w:rsidRPr="00651D2C">
        <w:rPr>
          <w:rFonts w:ascii="Candara" w:eastAsia="Times New Roman" w:hAnsi="Candara"/>
          <w:szCs w:val="24"/>
        </w:rPr>
        <w:t>, or supplier;</w:t>
      </w:r>
    </w:p>
    <w:p w14:paraId="170C02F2" w14:textId="77777777" w:rsidR="00FD0F9F" w:rsidRPr="00651D2C" w:rsidRDefault="00FD0F9F" w:rsidP="00FD0F9F">
      <w:pPr>
        <w:autoSpaceDE w:val="0"/>
        <w:autoSpaceDN w:val="0"/>
        <w:adjustRightInd w:val="0"/>
        <w:snapToGrid w:val="0"/>
        <w:ind w:firstLine="1440"/>
        <w:jc w:val="both"/>
        <w:rPr>
          <w:rFonts w:ascii="Candara" w:eastAsia="Times New Roman" w:hAnsi="Candara"/>
          <w:szCs w:val="24"/>
        </w:rPr>
      </w:pPr>
    </w:p>
    <w:p w14:paraId="42D9AC5F" w14:textId="4D62DA48" w:rsidR="00345CCF" w:rsidRPr="00651D2C" w:rsidRDefault="00345CCF" w:rsidP="4C929A6F">
      <w:pPr>
        <w:autoSpaceDE w:val="0"/>
        <w:autoSpaceDN w:val="0"/>
        <w:adjustRightInd w:val="0"/>
        <w:snapToGrid w:val="0"/>
        <w:ind w:firstLine="1440"/>
        <w:jc w:val="both"/>
        <w:rPr>
          <w:rFonts w:ascii="Candara" w:eastAsia="Times New Roman" w:hAnsi="Candara"/>
        </w:rPr>
      </w:pPr>
      <w:r w:rsidRPr="4C929A6F">
        <w:rPr>
          <w:rFonts w:ascii="Candara" w:eastAsia="Times New Roman" w:hAnsi="Candara"/>
        </w:rPr>
        <w:t xml:space="preserve">(6) </w:t>
      </w:r>
      <w:r>
        <w:tab/>
      </w:r>
      <w:r w:rsidRPr="4C929A6F">
        <w:rPr>
          <w:rFonts w:ascii="Candara" w:eastAsia="Times New Roman" w:hAnsi="Candara"/>
        </w:rPr>
        <w:t xml:space="preserve">Using </w:t>
      </w:r>
      <w:r w:rsidR="005E431A">
        <w:rPr>
          <w:rFonts w:ascii="Candara" w:hAnsi="Candara" w:cs="Gautami"/>
        </w:rPr>
        <w:t>Nevadaworks’</w:t>
      </w:r>
      <w:r w:rsidR="002451E7" w:rsidRPr="4C929A6F">
        <w:rPr>
          <w:rFonts w:ascii="Candara" w:eastAsia="Times New Roman" w:hAnsi="Candara"/>
        </w:rPr>
        <w:t xml:space="preserve"> </w:t>
      </w:r>
      <w:r w:rsidRPr="4C929A6F">
        <w:rPr>
          <w:rFonts w:ascii="Candara" w:eastAsia="Times New Roman" w:hAnsi="Candara"/>
        </w:rPr>
        <w:t>property or labor for personal use;</w:t>
      </w:r>
    </w:p>
    <w:p w14:paraId="33B683AA" w14:textId="77777777" w:rsidR="00FD0F9F" w:rsidRPr="00651D2C" w:rsidRDefault="00FD0F9F" w:rsidP="00FD0F9F">
      <w:pPr>
        <w:autoSpaceDE w:val="0"/>
        <w:autoSpaceDN w:val="0"/>
        <w:adjustRightInd w:val="0"/>
        <w:snapToGrid w:val="0"/>
        <w:ind w:firstLine="1440"/>
        <w:jc w:val="both"/>
        <w:rPr>
          <w:rFonts w:ascii="Candara" w:eastAsia="Times New Roman" w:hAnsi="Candara"/>
          <w:szCs w:val="24"/>
        </w:rPr>
      </w:pPr>
    </w:p>
    <w:p w14:paraId="7BE5F1B6" w14:textId="38CDE426" w:rsidR="00345CCF" w:rsidRPr="00651D2C" w:rsidRDefault="00345CCF" w:rsidP="4C929A6F">
      <w:pPr>
        <w:autoSpaceDE w:val="0"/>
        <w:autoSpaceDN w:val="0"/>
        <w:adjustRightInd w:val="0"/>
        <w:snapToGrid w:val="0"/>
        <w:ind w:firstLine="1440"/>
        <w:jc w:val="both"/>
        <w:rPr>
          <w:rFonts w:ascii="Candara" w:eastAsia="Times New Roman" w:hAnsi="Candara"/>
        </w:rPr>
      </w:pPr>
      <w:r w:rsidRPr="4C929A6F">
        <w:rPr>
          <w:rFonts w:ascii="Candara" w:eastAsia="Times New Roman" w:hAnsi="Candara"/>
        </w:rPr>
        <w:t xml:space="preserve">(7) </w:t>
      </w:r>
      <w:r>
        <w:tab/>
      </w:r>
      <w:r w:rsidRPr="4C929A6F">
        <w:rPr>
          <w:rFonts w:ascii="Candara" w:eastAsia="Times New Roman" w:hAnsi="Candara"/>
        </w:rPr>
        <w:t xml:space="preserve">Acquiring any interest in property or assets of any kind for the purpose of selling or leasing it to </w:t>
      </w:r>
      <w:r w:rsidR="00297E0C">
        <w:rPr>
          <w:rFonts w:ascii="Candara" w:hAnsi="Candara" w:cs="Gautami"/>
        </w:rPr>
        <w:t>Nevadaworks</w:t>
      </w:r>
      <w:r w:rsidRPr="4C929A6F">
        <w:rPr>
          <w:rFonts w:ascii="Candara" w:eastAsia="Times New Roman" w:hAnsi="Candara"/>
        </w:rPr>
        <w:t>;</w:t>
      </w:r>
    </w:p>
    <w:p w14:paraId="3F76D4F8" w14:textId="77777777" w:rsidR="00FD0F9F" w:rsidRPr="00651D2C" w:rsidRDefault="00FD0F9F" w:rsidP="00FD0F9F">
      <w:pPr>
        <w:autoSpaceDE w:val="0"/>
        <w:autoSpaceDN w:val="0"/>
        <w:adjustRightInd w:val="0"/>
        <w:snapToGrid w:val="0"/>
        <w:ind w:firstLine="1440"/>
        <w:jc w:val="both"/>
        <w:rPr>
          <w:rFonts w:ascii="Candara" w:eastAsia="Times New Roman" w:hAnsi="Candara"/>
          <w:szCs w:val="24"/>
        </w:rPr>
      </w:pPr>
    </w:p>
    <w:p w14:paraId="4CD4FFB1" w14:textId="2FD34C9A" w:rsidR="00345CCF" w:rsidRPr="00651D2C" w:rsidRDefault="00345CCF" w:rsidP="4C929A6F">
      <w:pPr>
        <w:autoSpaceDE w:val="0"/>
        <w:autoSpaceDN w:val="0"/>
        <w:adjustRightInd w:val="0"/>
        <w:snapToGrid w:val="0"/>
        <w:ind w:firstLine="1440"/>
        <w:jc w:val="both"/>
        <w:rPr>
          <w:rFonts w:ascii="Candara" w:eastAsia="Times New Roman" w:hAnsi="Candara"/>
        </w:rPr>
      </w:pPr>
      <w:r w:rsidRPr="4C929A6F">
        <w:rPr>
          <w:rFonts w:ascii="Candara" w:eastAsia="Times New Roman" w:hAnsi="Candara"/>
        </w:rPr>
        <w:t xml:space="preserve">(8) </w:t>
      </w:r>
      <w:r>
        <w:tab/>
      </w:r>
      <w:r w:rsidRPr="4C929A6F">
        <w:rPr>
          <w:rFonts w:ascii="Candara" w:eastAsia="Times New Roman" w:hAnsi="Candara"/>
        </w:rPr>
        <w:t xml:space="preserve">Committing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to give its financial or other support to any outside a</w:t>
      </w:r>
      <w:r w:rsidR="00FD0F9F" w:rsidRPr="4C929A6F">
        <w:rPr>
          <w:rFonts w:ascii="Candara" w:eastAsia="Times New Roman" w:hAnsi="Candara"/>
        </w:rPr>
        <w:t>ctivity or organization; or</w:t>
      </w:r>
      <w:r w:rsidR="002506D3" w:rsidRPr="4C929A6F">
        <w:rPr>
          <w:rFonts w:ascii="Candara" w:eastAsia="Times New Roman" w:hAnsi="Candara"/>
        </w:rPr>
        <w:t>,</w:t>
      </w:r>
    </w:p>
    <w:p w14:paraId="2261FBB9" w14:textId="77777777" w:rsidR="00FD0F9F" w:rsidRPr="00651D2C" w:rsidRDefault="00FD0F9F" w:rsidP="00FD0F9F">
      <w:pPr>
        <w:autoSpaceDE w:val="0"/>
        <w:autoSpaceDN w:val="0"/>
        <w:adjustRightInd w:val="0"/>
        <w:snapToGrid w:val="0"/>
        <w:ind w:firstLine="1440"/>
        <w:jc w:val="both"/>
        <w:rPr>
          <w:rFonts w:ascii="Candara" w:eastAsia="Times New Roman" w:hAnsi="Candara"/>
          <w:szCs w:val="24"/>
        </w:rPr>
      </w:pPr>
    </w:p>
    <w:p w14:paraId="2402BA8E" w14:textId="54D38D07" w:rsidR="00345CCF" w:rsidRPr="00651D2C" w:rsidRDefault="00345CCF" w:rsidP="4C929A6F">
      <w:pPr>
        <w:autoSpaceDE w:val="0"/>
        <w:autoSpaceDN w:val="0"/>
        <w:adjustRightInd w:val="0"/>
        <w:snapToGrid w:val="0"/>
        <w:ind w:firstLine="1440"/>
        <w:jc w:val="both"/>
        <w:rPr>
          <w:rFonts w:ascii="Candara" w:hAnsi="Candara"/>
        </w:rPr>
      </w:pPr>
      <w:r w:rsidRPr="4C929A6F">
        <w:rPr>
          <w:rFonts w:ascii="Candara" w:eastAsia="Times New Roman" w:hAnsi="Candara"/>
        </w:rPr>
        <w:t xml:space="preserve">(9) </w:t>
      </w:r>
      <w:r>
        <w:tab/>
      </w:r>
      <w:r w:rsidRPr="4C929A6F">
        <w:rPr>
          <w:rFonts w:ascii="Candara" w:eastAsia="Times New Roman" w:hAnsi="Candara"/>
        </w:rPr>
        <w:t xml:space="preserve">Developing a personal relationship with a subordinate employee of </w:t>
      </w:r>
      <w:r w:rsidR="00297E0C">
        <w:rPr>
          <w:rFonts w:ascii="Candara" w:eastAsia="Times New Roman" w:hAnsi="Candara"/>
        </w:rPr>
        <w:t>Nevadaworks</w:t>
      </w:r>
      <w:r w:rsidRPr="4C929A6F">
        <w:rPr>
          <w:rFonts w:ascii="Candara" w:eastAsia="Times New Roman" w:hAnsi="Candara"/>
        </w:rPr>
        <w:t xml:space="preserve"> or with an employee of a competitor, supplier, or c</w:t>
      </w:r>
      <w:r w:rsidR="00990665" w:rsidRPr="4C929A6F">
        <w:rPr>
          <w:rFonts w:ascii="Candara" w:eastAsia="Times New Roman" w:hAnsi="Candara"/>
        </w:rPr>
        <w:t>lient</w:t>
      </w:r>
      <w:r w:rsidRPr="4C929A6F">
        <w:rPr>
          <w:rFonts w:ascii="Candara" w:eastAsia="Times New Roman" w:hAnsi="Candara"/>
        </w:rPr>
        <w:t xml:space="preserve"> that might interfere with the exercise of impartial judgment in decisions affecting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 xml:space="preserve">or any employees of </w:t>
      </w:r>
      <w:bookmarkStart w:id="55" w:name="r2"/>
      <w:r w:rsidR="00297E0C">
        <w:rPr>
          <w:rFonts w:ascii="Candara" w:eastAsia="Times New Roman" w:hAnsi="Candara"/>
        </w:rPr>
        <w:t>Nevadaworks</w:t>
      </w:r>
      <w:r w:rsidRPr="4C929A6F">
        <w:rPr>
          <w:rFonts w:ascii="Candara" w:eastAsia="Times New Roman" w:hAnsi="Candara"/>
        </w:rPr>
        <w:t>.</w:t>
      </w:r>
    </w:p>
    <w:p w14:paraId="17BBA4F7" w14:textId="77777777" w:rsidR="00345CCF" w:rsidRPr="00651D2C" w:rsidRDefault="00345CCF" w:rsidP="00345CCF">
      <w:pPr>
        <w:autoSpaceDE w:val="0"/>
        <w:autoSpaceDN w:val="0"/>
        <w:adjustRightInd w:val="0"/>
        <w:snapToGrid w:val="0"/>
        <w:ind w:firstLine="720"/>
        <w:jc w:val="both"/>
        <w:rPr>
          <w:rFonts w:ascii="Candara" w:hAnsi="Candara"/>
          <w:szCs w:val="24"/>
        </w:rPr>
      </w:pPr>
    </w:p>
    <w:p w14:paraId="14B4673B" w14:textId="70EFA9C9" w:rsidR="00345CCF" w:rsidRPr="00651D2C" w:rsidRDefault="00345CCF" w:rsidP="00345CCF">
      <w:pPr>
        <w:autoSpaceDE w:val="0"/>
        <w:autoSpaceDN w:val="0"/>
        <w:adjustRightInd w:val="0"/>
        <w:snapToGrid w:val="0"/>
        <w:ind w:firstLine="720"/>
        <w:jc w:val="both"/>
        <w:rPr>
          <w:rFonts w:ascii="Candara" w:eastAsia="Times New Roman" w:hAnsi="Candara"/>
          <w:szCs w:val="24"/>
        </w:rPr>
      </w:pPr>
      <w:r w:rsidRPr="00651D2C">
        <w:rPr>
          <w:rFonts w:ascii="Candara" w:eastAsia="Times New Roman" w:hAnsi="Candara"/>
          <w:szCs w:val="24"/>
        </w:rPr>
        <w:t>If an employee or someone with whom an employee has a close relationship (e.g., a family member or close companion) has a financial or employment relationship with a competitor</w:t>
      </w:r>
      <w:r w:rsidR="00990665">
        <w:rPr>
          <w:rFonts w:ascii="Candara" w:eastAsia="Times New Roman" w:hAnsi="Candara"/>
          <w:szCs w:val="24"/>
        </w:rPr>
        <w:t>, client</w:t>
      </w:r>
      <w:r w:rsidRPr="00651D2C">
        <w:rPr>
          <w:rFonts w:ascii="Candara" w:eastAsia="Times New Roman" w:hAnsi="Candara"/>
          <w:szCs w:val="24"/>
        </w:rPr>
        <w:t xml:space="preserve">, supplier, or potential supplier, the employee must disclose this fact in writing to </w:t>
      </w:r>
      <w:r w:rsidR="00990665">
        <w:rPr>
          <w:rFonts w:ascii="Candara" w:hAnsi="Candara"/>
          <w:szCs w:val="24"/>
        </w:rPr>
        <w:t>t</w:t>
      </w:r>
      <w:r w:rsidR="00DB1E42">
        <w:rPr>
          <w:rFonts w:ascii="Candara" w:hAnsi="Candara"/>
          <w:szCs w:val="24"/>
        </w:rPr>
        <w:t>he Chief Executive Officer</w:t>
      </w:r>
      <w:r w:rsidRPr="00651D2C">
        <w:rPr>
          <w:rFonts w:ascii="Candara" w:eastAsia="Times New Roman" w:hAnsi="Candara"/>
          <w:szCs w:val="24"/>
        </w:rPr>
        <w:t xml:space="preserve">. </w:t>
      </w:r>
      <w:bookmarkEnd w:id="55"/>
    </w:p>
    <w:p w14:paraId="67E9118E" w14:textId="77777777" w:rsidR="00345CCF" w:rsidRPr="00651D2C" w:rsidRDefault="00345CCF" w:rsidP="00345CCF">
      <w:pPr>
        <w:autoSpaceDE w:val="0"/>
        <w:autoSpaceDN w:val="0"/>
        <w:adjustRightInd w:val="0"/>
        <w:snapToGrid w:val="0"/>
        <w:ind w:firstLine="720"/>
        <w:jc w:val="both"/>
        <w:rPr>
          <w:rFonts w:ascii="Candara" w:eastAsia="Times New Roman" w:hAnsi="Candara"/>
          <w:szCs w:val="24"/>
        </w:rPr>
      </w:pPr>
    </w:p>
    <w:p w14:paraId="73536D98" w14:textId="77777777" w:rsidR="002216F1" w:rsidRPr="00651D2C" w:rsidRDefault="00345CCF" w:rsidP="00C92112">
      <w:pPr>
        <w:autoSpaceDE w:val="0"/>
        <w:autoSpaceDN w:val="0"/>
        <w:adjustRightInd w:val="0"/>
        <w:snapToGrid w:val="0"/>
        <w:ind w:firstLine="720"/>
        <w:jc w:val="both"/>
        <w:rPr>
          <w:rFonts w:ascii="Candara" w:eastAsia="Times New Roman" w:hAnsi="Candara"/>
          <w:szCs w:val="24"/>
        </w:rPr>
      </w:pPr>
      <w:r w:rsidRPr="00651D2C">
        <w:rPr>
          <w:rFonts w:ascii="Candara" w:eastAsia="Times New Roman" w:hAnsi="Candara"/>
          <w:szCs w:val="24"/>
        </w:rPr>
        <w:t xml:space="preserve">Failure to adhere to this guideline, including failure to disclose any conflicts or to seek an exception, may result in discipline, up to and including termination of employment. </w:t>
      </w:r>
      <w:bookmarkEnd w:id="54"/>
    </w:p>
    <w:p w14:paraId="62A04778" w14:textId="77777777" w:rsidR="00914CC9" w:rsidRPr="00651D2C" w:rsidRDefault="00914CC9" w:rsidP="00914CC9">
      <w:pPr>
        <w:pStyle w:val="Heading2"/>
        <w:ind w:left="720"/>
        <w:jc w:val="both"/>
      </w:pPr>
      <w:bookmarkStart w:id="56" w:name="_Toc361236497"/>
      <w:bookmarkStart w:id="57" w:name="_Toc179199770"/>
      <w:r w:rsidRPr="00651D2C">
        <w:t>Outside Employment</w:t>
      </w:r>
      <w:bookmarkEnd w:id="56"/>
      <w:bookmarkEnd w:id="57"/>
    </w:p>
    <w:p w14:paraId="39E2AC1F" w14:textId="77777777" w:rsidR="00914CC9" w:rsidRPr="00651D2C" w:rsidRDefault="00914CC9" w:rsidP="00914CC9">
      <w:pPr>
        <w:jc w:val="both"/>
        <w:rPr>
          <w:rFonts w:ascii="Candara" w:hAnsi="Candara"/>
        </w:rPr>
      </w:pPr>
    </w:p>
    <w:p w14:paraId="47F1FFD2" w14:textId="04B04744" w:rsidR="00914CC9" w:rsidRPr="00651D2C" w:rsidRDefault="002C54AA" w:rsidP="00914CC9">
      <w:pPr>
        <w:autoSpaceDE w:val="0"/>
        <w:autoSpaceDN w:val="0"/>
        <w:adjustRightInd w:val="0"/>
        <w:snapToGrid w:val="0"/>
        <w:ind w:firstLine="720"/>
        <w:jc w:val="both"/>
        <w:rPr>
          <w:rFonts w:ascii="Candara" w:hAnsi="Candara" w:cs="Times-Roman"/>
          <w:color w:val="000000"/>
        </w:rPr>
      </w:pPr>
      <w:r>
        <w:rPr>
          <w:rFonts w:ascii="Candara" w:eastAsia="Times New Roman" w:hAnsi="Candara"/>
          <w:szCs w:val="24"/>
        </w:rPr>
        <w:t>Employees</w:t>
      </w:r>
      <w:r w:rsidR="00FD0F9F" w:rsidRPr="00651D2C">
        <w:rPr>
          <w:rFonts w:ascii="Candara" w:eastAsia="Times New Roman" w:hAnsi="Candara"/>
          <w:szCs w:val="24"/>
        </w:rPr>
        <w:t xml:space="preserve"> may engage in outside employment, </w:t>
      </w:r>
      <w:proofErr w:type="gramStart"/>
      <w:r w:rsidR="00FD0F9F" w:rsidRPr="00651D2C">
        <w:rPr>
          <w:rFonts w:ascii="Candara" w:eastAsia="Times New Roman" w:hAnsi="Candara"/>
          <w:szCs w:val="24"/>
        </w:rPr>
        <w:t>provided that</w:t>
      </w:r>
      <w:proofErr w:type="gramEnd"/>
      <w:r w:rsidR="00FD0F9F" w:rsidRPr="00651D2C">
        <w:rPr>
          <w:rFonts w:ascii="Candara" w:eastAsia="Times New Roman" w:hAnsi="Candara"/>
          <w:szCs w:val="24"/>
        </w:rPr>
        <w:t xml:space="preserve"> they disclose such employment to</w:t>
      </w:r>
      <w:r w:rsidR="00027D3B" w:rsidRPr="00651D2C">
        <w:rPr>
          <w:rFonts w:ascii="Candara" w:eastAsia="Times New Roman" w:hAnsi="Candara"/>
          <w:szCs w:val="24"/>
        </w:rPr>
        <w:t xml:space="preserve"> </w:t>
      </w:r>
      <w:r w:rsidR="00990665">
        <w:rPr>
          <w:rFonts w:ascii="Candara" w:hAnsi="Candara"/>
          <w:szCs w:val="24"/>
        </w:rPr>
        <w:t>t</w:t>
      </w:r>
      <w:r w:rsidR="00DB1E42">
        <w:rPr>
          <w:rFonts w:ascii="Candara" w:hAnsi="Candara"/>
          <w:szCs w:val="24"/>
        </w:rPr>
        <w:t>he Chief Executive Officer</w:t>
      </w:r>
      <w:r w:rsidR="00FD0F9F" w:rsidRPr="00651D2C">
        <w:rPr>
          <w:rFonts w:ascii="Candara" w:eastAsia="Times New Roman" w:hAnsi="Candara"/>
          <w:szCs w:val="24"/>
        </w:rPr>
        <w:t>.</w:t>
      </w:r>
      <w:r w:rsidR="00914CC9" w:rsidRPr="00651D2C">
        <w:rPr>
          <w:rFonts w:ascii="Candara" w:hAnsi="Candara" w:cs="Times-Roman"/>
          <w:color w:val="000000"/>
          <w:lang w:val="x-none"/>
        </w:rPr>
        <w:t xml:space="preserve"> </w:t>
      </w:r>
      <w:r w:rsidR="00FD0F9F" w:rsidRPr="00651D2C">
        <w:rPr>
          <w:rFonts w:ascii="Candara" w:hAnsi="Candara" w:cs="Times-Roman"/>
          <w:color w:val="000000"/>
        </w:rPr>
        <w:t xml:space="preserve"> </w:t>
      </w:r>
      <w:r w:rsidR="00914CC9" w:rsidRPr="00651D2C">
        <w:rPr>
          <w:rFonts w:ascii="Candara" w:hAnsi="Candara" w:cs="Times-Roman"/>
          <w:color w:val="000000"/>
          <w:lang w:val="x-none"/>
        </w:rPr>
        <w:t>It is</w:t>
      </w:r>
      <w:r w:rsidR="00914CC9" w:rsidRPr="00651D2C">
        <w:rPr>
          <w:rFonts w:ascii="Candara" w:hAnsi="Candara" w:cs="Times-Roman"/>
          <w:color w:val="000000"/>
        </w:rPr>
        <w:t xml:space="preserve"> </w:t>
      </w:r>
      <w:r w:rsidR="00914CC9" w:rsidRPr="00651D2C">
        <w:rPr>
          <w:rFonts w:ascii="Candara" w:hAnsi="Candara" w:cs="Times-Roman"/>
          <w:color w:val="000000"/>
          <w:lang w:val="x-none"/>
        </w:rPr>
        <w:t>important, however, to consider the impact that outside</w:t>
      </w:r>
      <w:r w:rsidR="00914CC9" w:rsidRPr="00651D2C">
        <w:rPr>
          <w:rFonts w:ascii="Candara" w:hAnsi="Candara" w:cs="Times-Roman"/>
          <w:color w:val="000000"/>
        </w:rPr>
        <w:t xml:space="preserve"> </w:t>
      </w:r>
      <w:r w:rsidR="00914CC9" w:rsidRPr="00651D2C">
        <w:rPr>
          <w:rFonts w:ascii="Candara" w:hAnsi="Candara" w:cs="Times-Roman"/>
          <w:color w:val="000000"/>
          <w:lang w:val="x-none"/>
        </w:rPr>
        <w:t>employment may have on your health and physical</w:t>
      </w:r>
      <w:r w:rsidR="00914CC9" w:rsidRPr="00651D2C">
        <w:rPr>
          <w:rFonts w:ascii="Candara" w:hAnsi="Candara" w:cs="Times-Roman"/>
          <w:color w:val="000000"/>
        </w:rPr>
        <w:t xml:space="preserve"> </w:t>
      </w:r>
      <w:r w:rsidR="00914CC9" w:rsidRPr="00651D2C">
        <w:rPr>
          <w:rFonts w:ascii="Candara" w:hAnsi="Candara" w:cs="Times-Roman"/>
          <w:color w:val="000000"/>
          <w:lang w:val="x-none"/>
        </w:rPr>
        <w:t>endurance.</w:t>
      </w:r>
      <w:r w:rsidR="00BA7AE7" w:rsidRPr="00651D2C">
        <w:rPr>
          <w:rFonts w:ascii="Candara" w:hAnsi="Candara" w:cs="Times-Roman"/>
          <w:color w:val="000000"/>
        </w:rPr>
        <w:t xml:space="preserve"> </w:t>
      </w:r>
      <w:r w:rsidR="00914CC9" w:rsidRPr="00651D2C">
        <w:rPr>
          <w:rFonts w:ascii="Candara" w:hAnsi="Candara" w:cs="Times-Roman"/>
          <w:color w:val="000000"/>
          <w:lang w:val="x-none"/>
        </w:rPr>
        <w:t xml:space="preserve"> </w:t>
      </w:r>
      <w:r w:rsidR="002009D4" w:rsidRPr="00651D2C">
        <w:rPr>
          <w:rFonts w:ascii="Candara" w:hAnsi="Candara" w:cs="Times-Roman"/>
          <w:color w:val="000000"/>
        </w:rPr>
        <w:t xml:space="preserve">All employees </w:t>
      </w:r>
      <w:proofErr w:type="gramStart"/>
      <w:r w:rsidR="00914CC9" w:rsidRPr="00651D2C">
        <w:rPr>
          <w:rFonts w:ascii="Candara" w:hAnsi="Candara" w:cs="Times-Roman"/>
          <w:color w:val="000000"/>
          <w:lang w:val="x-none"/>
        </w:rPr>
        <w:t>are judged</w:t>
      </w:r>
      <w:proofErr w:type="gramEnd"/>
      <w:r w:rsidR="00914CC9" w:rsidRPr="00651D2C">
        <w:rPr>
          <w:rFonts w:ascii="Candara" w:hAnsi="Candara" w:cs="Times-Roman"/>
          <w:color w:val="000000"/>
          <w:lang w:val="x-none"/>
        </w:rPr>
        <w:t xml:space="preserve"> by the same performance</w:t>
      </w:r>
      <w:r w:rsidR="00914CC9" w:rsidRPr="00651D2C">
        <w:rPr>
          <w:rFonts w:ascii="Candara" w:hAnsi="Candara" w:cs="Times-Roman"/>
          <w:color w:val="000000"/>
        </w:rPr>
        <w:t xml:space="preserve"> </w:t>
      </w:r>
      <w:r w:rsidR="00914CC9" w:rsidRPr="00651D2C">
        <w:rPr>
          <w:rFonts w:ascii="Candara" w:hAnsi="Candara" w:cs="Times-Roman"/>
          <w:color w:val="000000"/>
          <w:lang w:val="x-none"/>
        </w:rPr>
        <w:t xml:space="preserve">standards and subject to the same </w:t>
      </w:r>
      <w:r w:rsidR="002009D4" w:rsidRPr="00651D2C">
        <w:rPr>
          <w:rFonts w:ascii="Candara" w:hAnsi="Candara" w:cs="Times-Roman"/>
          <w:color w:val="000000"/>
        </w:rPr>
        <w:t>scheduling</w:t>
      </w:r>
      <w:r w:rsidR="00914CC9" w:rsidRPr="00651D2C">
        <w:rPr>
          <w:rFonts w:ascii="Candara" w:hAnsi="Candara" w:cs="Times-Roman"/>
          <w:color w:val="000000"/>
          <w:lang w:val="x-none"/>
        </w:rPr>
        <w:t xml:space="preserve"> demands,</w:t>
      </w:r>
      <w:r w:rsidR="00914CC9" w:rsidRPr="00651D2C">
        <w:rPr>
          <w:rFonts w:ascii="Candara" w:hAnsi="Candara" w:cs="Times-Roman"/>
          <w:color w:val="000000"/>
        </w:rPr>
        <w:t xml:space="preserve"> </w:t>
      </w:r>
      <w:r w:rsidR="00914CC9" w:rsidRPr="00651D2C">
        <w:rPr>
          <w:rFonts w:ascii="Candara" w:hAnsi="Candara" w:cs="Times-Roman"/>
          <w:color w:val="000000"/>
          <w:lang w:val="x-none"/>
        </w:rPr>
        <w:t>regardless of outside work requirements.</w:t>
      </w:r>
      <w:r w:rsidR="00914CC9" w:rsidRPr="00651D2C">
        <w:rPr>
          <w:rFonts w:ascii="Candara" w:hAnsi="Candara" w:cs="Times-Roman"/>
          <w:color w:val="000000"/>
        </w:rPr>
        <w:t xml:space="preserve"> </w:t>
      </w:r>
    </w:p>
    <w:p w14:paraId="29EFFDF9" w14:textId="77777777" w:rsidR="00914CC9" w:rsidRPr="00651D2C" w:rsidRDefault="00914CC9" w:rsidP="00914CC9">
      <w:pPr>
        <w:autoSpaceDE w:val="0"/>
        <w:autoSpaceDN w:val="0"/>
        <w:adjustRightInd w:val="0"/>
        <w:snapToGrid w:val="0"/>
        <w:ind w:firstLine="720"/>
        <w:jc w:val="both"/>
        <w:rPr>
          <w:rFonts w:ascii="Candara" w:hAnsi="Candara" w:cs="Times-Roman"/>
          <w:color w:val="000000"/>
        </w:rPr>
      </w:pPr>
    </w:p>
    <w:p w14:paraId="76EEF566" w14:textId="0EF5F319" w:rsidR="00914CC9" w:rsidRPr="00651D2C" w:rsidRDefault="00914CC9" w:rsidP="00914CC9">
      <w:pPr>
        <w:autoSpaceDE w:val="0"/>
        <w:autoSpaceDN w:val="0"/>
        <w:adjustRightInd w:val="0"/>
        <w:snapToGrid w:val="0"/>
        <w:ind w:firstLine="720"/>
        <w:jc w:val="both"/>
        <w:rPr>
          <w:rFonts w:ascii="Candara" w:hAnsi="Candara" w:cs="Times-Roman"/>
          <w:color w:val="000000"/>
        </w:rPr>
      </w:pPr>
      <w:r w:rsidRPr="4C929A6F">
        <w:rPr>
          <w:rFonts w:ascii="Candara" w:hAnsi="Candara" w:cs="Times-Roman"/>
          <w:color w:val="000000" w:themeColor="text1"/>
        </w:rPr>
        <w:t xml:space="preserve">Outside employment may be considered a conflict of interest if it involves services that are the same or similar to that provided by </w:t>
      </w:r>
      <w:r w:rsidR="00297E0C">
        <w:rPr>
          <w:rFonts w:ascii="Candara" w:hAnsi="Candara" w:cs="Gautami"/>
        </w:rPr>
        <w:t>Nevadaworks</w:t>
      </w:r>
      <w:r w:rsidRPr="4C929A6F">
        <w:rPr>
          <w:rFonts w:ascii="Candara" w:hAnsi="Candara" w:cs="Times-Roman"/>
          <w:color w:val="000000" w:themeColor="text1"/>
        </w:rPr>
        <w:t xml:space="preserve">, the activities might adversely impact </w:t>
      </w:r>
      <w:r w:rsidR="005E431A">
        <w:rPr>
          <w:rFonts w:ascii="Candara" w:hAnsi="Candara" w:cs="Gautami"/>
        </w:rPr>
        <w:t>Nevadaworks’</w:t>
      </w:r>
      <w:r w:rsidR="002451E7" w:rsidRPr="4C929A6F">
        <w:rPr>
          <w:rFonts w:ascii="Candara" w:hAnsi="Candara" w:cs="Times-Roman"/>
          <w:color w:val="000000" w:themeColor="text1"/>
        </w:rPr>
        <w:t xml:space="preserve"> </w:t>
      </w:r>
      <w:r w:rsidRPr="4C929A6F">
        <w:rPr>
          <w:rFonts w:ascii="Candara" w:hAnsi="Candara" w:cs="Times-Roman"/>
          <w:color w:val="000000" w:themeColor="text1"/>
        </w:rPr>
        <w:t xml:space="preserve">operations, the activities might compromise information confidential to </w:t>
      </w:r>
      <w:r w:rsidR="00297E0C">
        <w:rPr>
          <w:rFonts w:ascii="Candara" w:hAnsi="Candara" w:cs="Gautami"/>
        </w:rPr>
        <w:t>Nevadaworks</w:t>
      </w:r>
      <w:r w:rsidRPr="4C929A6F">
        <w:rPr>
          <w:rFonts w:ascii="Candara" w:hAnsi="Candara" w:cs="Times-Roman"/>
          <w:color w:val="000000" w:themeColor="text1"/>
        </w:rPr>
        <w:t>, and/or the activities would violate benefit plans or policies, such as employment during a disability period of leave of absence.</w:t>
      </w:r>
    </w:p>
    <w:p w14:paraId="48492FE2" w14:textId="77777777" w:rsidR="00E113A0" w:rsidRPr="00651D2C" w:rsidRDefault="00FC2137" w:rsidP="00D843A0">
      <w:pPr>
        <w:pStyle w:val="Heading1"/>
        <w:ind w:left="0"/>
      </w:pPr>
      <w:bookmarkStart w:id="58" w:name="_Toc348100267"/>
      <w:bookmarkStart w:id="59" w:name="_Toc179199771"/>
      <w:r w:rsidRPr="00651D2C">
        <w:lastRenderedPageBreak/>
        <w:t>HIRING</w:t>
      </w:r>
      <w:bookmarkEnd w:id="58"/>
      <w:r w:rsidRPr="00651D2C">
        <w:t xml:space="preserve"> AND EMPLOYEE CLASSIFICATIONS</w:t>
      </w:r>
      <w:bookmarkEnd w:id="59"/>
    </w:p>
    <w:p w14:paraId="3ABEC53F" w14:textId="77777777" w:rsidR="00D36EDB" w:rsidRPr="00651D2C" w:rsidRDefault="00D36EDB" w:rsidP="00DB07C3">
      <w:pPr>
        <w:pStyle w:val="Heading2"/>
        <w:ind w:left="720"/>
      </w:pPr>
      <w:bookmarkStart w:id="60" w:name="_Toc348100268"/>
      <w:bookmarkStart w:id="61" w:name="_Toc348100719"/>
      <w:bookmarkStart w:id="62" w:name="_Toc349833763"/>
      <w:bookmarkStart w:id="63" w:name="_Toc361236499"/>
      <w:bookmarkStart w:id="64" w:name="_Toc179199772"/>
      <w:r w:rsidRPr="00651D2C">
        <w:t>Job Duties</w:t>
      </w:r>
      <w:bookmarkEnd w:id="60"/>
      <w:bookmarkEnd w:id="61"/>
      <w:bookmarkEnd w:id="62"/>
      <w:bookmarkEnd w:id="63"/>
      <w:bookmarkEnd w:id="64"/>
    </w:p>
    <w:p w14:paraId="43A1DB0D" w14:textId="77777777" w:rsidR="009621C1" w:rsidRPr="00651D2C" w:rsidRDefault="009621C1" w:rsidP="009621C1">
      <w:pPr>
        <w:ind w:firstLine="720"/>
        <w:jc w:val="both"/>
        <w:rPr>
          <w:rFonts w:ascii="Candara" w:hAnsi="Candara"/>
          <w:color w:val="000000"/>
        </w:rPr>
      </w:pPr>
    </w:p>
    <w:p w14:paraId="335D6168" w14:textId="62E192A3" w:rsidR="008D21EA" w:rsidRPr="00651D2C" w:rsidRDefault="00D36EDB" w:rsidP="009621C1">
      <w:pPr>
        <w:ind w:firstLine="720"/>
        <w:jc w:val="both"/>
        <w:rPr>
          <w:rFonts w:ascii="Candara" w:hAnsi="Candara"/>
          <w:color w:val="000000"/>
        </w:rPr>
      </w:pPr>
      <w:r w:rsidRPr="4C929A6F">
        <w:rPr>
          <w:rFonts w:ascii="Candara" w:hAnsi="Candara"/>
          <w:color w:val="000000" w:themeColor="text1"/>
        </w:rPr>
        <w:t xml:space="preserve">During </w:t>
      </w:r>
      <w:r w:rsidR="00A57F5A" w:rsidRPr="4C929A6F">
        <w:rPr>
          <w:rFonts w:ascii="Candara" w:hAnsi="Candara"/>
          <w:color w:val="000000" w:themeColor="text1"/>
        </w:rPr>
        <w:t>your orientation</w:t>
      </w:r>
      <w:r w:rsidRPr="4C929A6F">
        <w:rPr>
          <w:rFonts w:ascii="Candara" w:hAnsi="Candara"/>
          <w:color w:val="000000" w:themeColor="text1"/>
        </w:rPr>
        <w:t xml:space="preserve">, </w:t>
      </w:r>
      <w:r w:rsidR="00990665" w:rsidRPr="4C929A6F">
        <w:rPr>
          <w:rFonts w:ascii="Candara" w:hAnsi="Candara"/>
          <w:color w:val="000000" w:themeColor="text1"/>
        </w:rPr>
        <w:t>your supervisor</w:t>
      </w:r>
      <w:r w:rsidRPr="4C929A6F">
        <w:rPr>
          <w:rFonts w:ascii="Candara" w:hAnsi="Candara"/>
          <w:color w:val="000000" w:themeColor="text1"/>
        </w:rPr>
        <w:t xml:space="preserve"> will explain your job duties, responsibilities, and performance standards expected of you</w:t>
      </w:r>
      <w:proofErr w:type="gramStart"/>
      <w:r w:rsidRPr="4C929A6F">
        <w:rPr>
          <w:rFonts w:ascii="Candara" w:hAnsi="Candara"/>
          <w:color w:val="000000" w:themeColor="text1"/>
        </w:rPr>
        <w:t xml:space="preserve">.  </w:t>
      </w:r>
      <w:proofErr w:type="gramEnd"/>
      <w:r w:rsidRPr="4C929A6F">
        <w:rPr>
          <w:rFonts w:ascii="Candara" w:hAnsi="Candara"/>
          <w:color w:val="000000" w:themeColor="text1"/>
        </w:rPr>
        <w:t xml:space="preserve">From time to time, you may be asked to work on special projects, at a different worksite, or to assist with other work necessary or important to the operation of </w:t>
      </w:r>
      <w:r w:rsidR="005E431A">
        <w:rPr>
          <w:rFonts w:ascii="Candara" w:hAnsi="Candara" w:cs="Gautami"/>
        </w:rPr>
        <w:t>Nevadaworks’</w:t>
      </w:r>
      <w:r w:rsidR="002451E7" w:rsidRPr="4C929A6F">
        <w:rPr>
          <w:rFonts w:ascii="Candara" w:hAnsi="Candara" w:cs="Gautami"/>
        </w:rPr>
        <w:t xml:space="preserve"> </w:t>
      </w:r>
      <w:r w:rsidR="00CD3330" w:rsidRPr="4C929A6F">
        <w:rPr>
          <w:rFonts w:ascii="Candara" w:hAnsi="Candara" w:cs="Gautami"/>
        </w:rPr>
        <w:t>day-to-day business</w:t>
      </w:r>
      <w:proofErr w:type="gramStart"/>
      <w:r w:rsidRPr="4C929A6F">
        <w:rPr>
          <w:rFonts w:ascii="Candara" w:hAnsi="Candara"/>
          <w:color w:val="000000" w:themeColor="text1"/>
        </w:rPr>
        <w:t xml:space="preserve">.  </w:t>
      </w:r>
      <w:proofErr w:type="gramEnd"/>
      <w:r w:rsidRPr="4C929A6F">
        <w:rPr>
          <w:rFonts w:ascii="Candara" w:hAnsi="Candara"/>
          <w:color w:val="000000" w:themeColor="text1"/>
        </w:rPr>
        <w:t>You</w:t>
      </w:r>
      <w:r w:rsidR="00CD3330" w:rsidRPr="4C929A6F">
        <w:rPr>
          <w:rFonts w:ascii="Candara" w:hAnsi="Candara"/>
          <w:color w:val="000000" w:themeColor="text1"/>
        </w:rPr>
        <w:t>r</w:t>
      </w:r>
      <w:r w:rsidRPr="4C929A6F">
        <w:rPr>
          <w:rFonts w:ascii="Candara" w:hAnsi="Candara"/>
          <w:color w:val="000000" w:themeColor="text1"/>
        </w:rPr>
        <w:t xml:space="preserve"> cooperation and assistance in performing such work is expected at all times</w:t>
      </w:r>
      <w:proofErr w:type="gramStart"/>
      <w:r w:rsidRPr="4C929A6F">
        <w:rPr>
          <w:rFonts w:ascii="Candara" w:hAnsi="Candara"/>
          <w:color w:val="000000" w:themeColor="text1"/>
        </w:rPr>
        <w:t xml:space="preserve">.  </w:t>
      </w:r>
      <w:proofErr w:type="gramEnd"/>
    </w:p>
    <w:p w14:paraId="206EAAE6" w14:textId="77777777" w:rsidR="008D21EA" w:rsidRPr="00651D2C" w:rsidRDefault="008D21EA" w:rsidP="009621C1">
      <w:pPr>
        <w:ind w:firstLine="720"/>
        <w:jc w:val="both"/>
        <w:rPr>
          <w:rFonts w:ascii="Candara" w:hAnsi="Candara"/>
          <w:color w:val="000000"/>
        </w:rPr>
      </w:pPr>
    </w:p>
    <w:p w14:paraId="509F0468" w14:textId="1B70A798" w:rsidR="00D36EDB" w:rsidRPr="00651D2C" w:rsidRDefault="00297E0C" w:rsidP="009621C1">
      <w:pPr>
        <w:ind w:firstLine="720"/>
        <w:jc w:val="both"/>
        <w:rPr>
          <w:rFonts w:ascii="Candara" w:hAnsi="Candara"/>
          <w:color w:val="000000"/>
        </w:rPr>
      </w:pPr>
      <w:r>
        <w:rPr>
          <w:rFonts w:ascii="Candara" w:hAnsi="Candara" w:cs="Gautami"/>
        </w:rPr>
        <w:t>Nevadaworks</w:t>
      </w:r>
      <w:r w:rsidR="00217CFC" w:rsidRPr="4C929A6F">
        <w:rPr>
          <w:rFonts w:ascii="Candara" w:hAnsi="Candara"/>
          <w:color w:val="000000" w:themeColor="text1"/>
        </w:rPr>
        <w:t xml:space="preserve"> </w:t>
      </w:r>
      <w:r w:rsidR="00D36EDB" w:rsidRPr="4C929A6F">
        <w:rPr>
          <w:rFonts w:ascii="Candara" w:hAnsi="Candara"/>
          <w:color w:val="000000" w:themeColor="text1"/>
        </w:rPr>
        <w:t xml:space="preserve">reserves the right to alter or change job duties or responsibilities, reassign or transfer job positions, or assign additional job responsibilities at any time, with or without advance notice to the employee. </w:t>
      </w:r>
    </w:p>
    <w:p w14:paraId="7F78F53A" w14:textId="77777777" w:rsidR="00FC2137" w:rsidRPr="00651D2C" w:rsidRDefault="00FC2137" w:rsidP="00FC2137">
      <w:pPr>
        <w:pStyle w:val="Heading2"/>
        <w:ind w:left="720"/>
      </w:pPr>
      <w:bookmarkStart w:id="65" w:name="_Toc179199773"/>
      <w:bookmarkStart w:id="66" w:name="_Toc348100271"/>
      <w:bookmarkStart w:id="67" w:name="_Toc348100722"/>
      <w:bookmarkStart w:id="68" w:name="_Toc349833766"/>
      <w:r w:rsidRPr="00651D2C">
        <w:t>Employee Classifications</w:t>
      </w:r>
      <w:bookmarkEnd w:id="65"/>
    </w:p>
    <w:p w14:paraId="5E649E0A" w14:textId="77777777" w:rsidR="00FC2137" w:rsidRPr="00651D2C" w:rsidRDefault="00FC2137" w:rsidP="00FC2137">
      <w:pPr>
        <w:ind w:firstLine="720"/>
        <w:jc w:val="both"/>
        <w:rPr>
          <w:rFonts w:ascii="Candara" w:hAnsi="Candara"/>
          <w:color w:val="000000"/>
        </w:rPr>
      </w:pPr>
    </w:p>
    <w:p w14:paraId="550FDC18" w14:textId="1997EEB5" w:rsidR="00AA55ED" w:rsidRPr="00651D2C" w:rsidRDefault="00AA55ED" w:rsidP="00AA55ED">
      <w:pPr>
        <w:ind w:firstLine="720"/>
        <w:jc w:val="both"/>
        <w:rPr>
          <w:rFonts w:ascii="Candara" w:hAnsi="Candara"/>
          <w:color w:val="000000"/>
        </w:rPr>
      </w:pPr>
      <w:r w:rsidRPr="4C929A6F">
        <w:rPr>
          <w:rFonts w:ascii="Candara" w:hAnsi="Candara"/>
          <w:color w:val="000000" w:themeColor="text1"/>
        </w:rPr>
        <w:t xml:space="preserve">The following designations are used to outline the benefits which you are eligible to receive </w:t>
      </w:r>
      <w:r w:rsidR="00875358" w:rsidRPr="4C929A6F">
        <w:rPr>
          <w:rFonts w:ascii="Candara" w:hAnsi="Candara"/>
          <w:color w:val="000000" w:themeColor="text1"/>
        </w:rPr>
        <w:t xml:space="preserve">as </w:t>
      </w:r>
      <w:r w:rsidRPr="4C929A6F">
        <w:rPr>
          <w:rFonts w:ascii="Candara" w:hAnsi="Candara"/>
          <w:color w:val="000000" w:themeColor="text1"/>
        </w:rPr>
        <w:t xml:space="preserve">an employee of </w:t>
      </w:r>
      <w:r w:rsidR="00297E0C">
        <w:rPr>
          <w:rFonts w:ascii="Candara" w:hAnsi="Candara"/>
          <w:color w:val="000000" w:themeColor="text1"/>
        </w:rPr>
        <w:t>Nevadaworks</w:t>
      </w:r>
      <w:proofErr w:type="gramStart"/>
      <w:r w:rsidRPr="4C929A6F">
        <w:rPr>
          <w:rFonts w:ascii="Candara" w:hAnsi="Candara"/>
          <w:color w:val="000000" w:themeColor="text1"/>
        </w:rPr>
        <w:t xml:space="preserve">.  </w:t>
      </w:r>
      <w:proofErr w:type="gramEnd"/>
      <w:r w:rsidRPr="4C929A6F">
        <w:rPr>
          <w:rFonts w:ascii="Candara" w:hAnsi="Candara"/>
          <w:color w:val="000000" w:themeColor="text1"/>
        </w:rPr>
        <w:t>These designations do not alter the at-will nature of your employment</w:t>
      </w:r>
      <w:proofErr w:type="gramStart"/>
      <w:r w:rsidRPr="4C929A6F">
        <w:rPr>
          <w:rFonts w:ascii="Candara" w:hAnsi="Candara"/>
          <w:color w:val="000000" w:themeColor="text1"/>
        </w:rPr>
        <w:t xml:space="preserve">.  </w:t>
      </w:r>
      <w:proofErr w:type="gramEnd"/>
      <w:r w:rsidR="00297E0C">
        <w:rPr>
          <w:rFonts w:ascii="Candara" w:hAnsi="Candara" w:cs="Gautami"/>
        </w:rPr>
        <w:t>Nevadaworks</w:t>
      </w:r>
      <w:r w:rsidR="00217CFC" w:rsidRPr="4C929A6F">
        <w:rPr>
          <w:rFonts w:ascii="Candara" w:hAnsi="Candara"/>
        </w:rPr>
        <w:t xml:space="preserve"> </w:t>
      </w:r>
      <w:r w:rsidRPr="4C929A6F">
        <w:rPr>
          <w:rFonts w:ascii="Candara" w:hAnsi="Candara"/>
        </w:rPr>
        <w:t>may change the employment classification of any employee at any time based on the nature of the employment assignment.</w:t>
      </w:r>
    </w:p>
    <w:p w14:paraId="5C7B653A" w14:textId="77777777" w:rsidR="00AA55ED" w:rsidRPr="00651D2C" w:rsidRDefault="00AA55ED" w:rsidP="00AA55ED">
      <w:pPr>
        <w:jc w:val="both"/>
        <w:rPr>
          <w:rFonts w:ascii="Candara" w:hAnsi="Candara"/>
          <w:color w:val="000000"/>
        </w:rPr>
      </w:pPr>
    </w:p>
    <w:p w14:paraId="04E73A1D" w14:textId="7AFBA8B0" w:rsidR="00AA55ED" w:rsidRPr="00651D2C" w:rsidRDefault="00AA55ED" w:rsidP="00AA55ED">
      <w:pPr>
        <w:ind w:left="720"/>
        <w:jc w:val="both"/>
        <w:rPr>
          <w:rFonts w:ascii="Candara" w:hAnsi="Candara"/>
          <w:color w:val="000000"/>
        </w:rPr>
      </w:pPr>
      <w:r w:rsidRPr="007E0C41">
        <w:rPr>
          <w:rFonts w:ascii="Candara" w:hAnsi="Candara"/>
          <w:b/>
          <w:bCs/>
          <w:color w:val="000000" w:themeColor="text1"/>
          <w:u w:val="single"/>
        </w:rPr>
        <w:t>Regular Full-time Employees</w:t>
      </w:r>
      <w:r w:rsidR="0D98C43B" w:rsidRPr="007E0C41">
        <w:rPr>
          <w:rFonts w:ascii="Candara" w:hAnsi="Candara"/>
          <w:b/>
          <w:bCs/>
          <w:color w:val="000000" w:themeColor="text1"/>
          <w:u w:val="single"/>
        </w:rPr>
        <w:t>:</w:t>
      </w:r>
      <w:r w:rsidR="0D98C43B" w:rsidRPr="007E0C41">
        <w:rPr>
          <w:rFonts w:ascii="Candara" w:hAnsi="Candara"/>
          <w:color w:val="000000" w:themeColor="text1"/>
        </w:rPr>
        <w:t xml:space="preserve"> An</w:t>
      </w:r>
      <w:r w:rsidRPr="4C929A6F">
        <w:rPr>
          <w:rFonts w:ascii="Candara" w:hAnsi="Candara"/>
        </w:rPr>
        <w:t xml:space="preserve"> employee </w:t>
      </w:r>
      <w:r w:rsidR="00E94DE3" w:rsidRPr="4C929A6F">
        <w:rPr>
          <w:rFonts w:ascii="Candara" w:hAnsi="Candara"/>
        </w:rPr>
        <w:t>that</w:t>
      </w:r>
      <w:r w:rsidRPr="4C929A6F">
        <w:rPr>
          <w:rFonts w:ascii="Candara" w:hAnsi="Candara"/>
        </w:rPr>
        <w:t xml:space="preserve"> is regularly scheduled to work </w:t>
      </w:r>
      <w:r w:rsidR="00E94DE3" w:rsidRPr="4C929A6F">
        <w:rPr>
          <w:rFonts w:ascii="Candara" w:hAnsi="Candara"/>
        </w:rPr>
        <w:t>40</w:t>
      </w:r>
      <w:r w:rsidRPr="4C929A6F">
        <w:rPr>
          <w:rFonts w:ascii="Candara" w:hAnsi="Candara"/>
        </w:rPr>
        <w:t xml:space="preserve"> hours per week </w:t>
      </w:r>
      <w:r w:rsidR="00027D3B" w:rsidRPr="4C929A6F">
        <w:rPr>
          <w:rFonts w:ascii="Candara" w:hAnsi="Candara"/>
        </w:rPr>
        <w:t xml:space="preserve">or more </w:t>
      </w:r>
      <w:r w:rsidRPr="4C929A6F">
        <w:rPr>
          <w:rFonts w:ascii="Candara" w:hAnsi="Candara"/>
        </w:rPr>
        <w:t>for a period of indefinite duration, is referred to as a regular full-time employee</w:t>
      </w:r>
      <w:proofErr w:type="gramStart"/>
      <w:r w:rsidRPr="4C929A6F">
        <w:rPr>
          <w:rFonts w:ascii="Candara" w:hAnsi="Candara"/>
        </w:rPr>
        <w:t>.</w:t>
      </w:r>
      <w:r w:rsidR="0053770C" w:rsidRPr="4C929A6F">
        <w:rPr>
          <w:rFonts w:ascii="Candara" w:hAnsi="Candara"/>
        </w:rPr>
        <w:t xml:space="preserve">  </w:t>
      </w:r>
      <w:proofErr w:type="gramEnd"/>
      <w:r w:rsidR="0053770C" w:rsidRPr="4C929A6F">
        <w:rPr>
          <w:rFonts w:ascii="Candara" w:hAnsi="Candara"/>
        </w:rPr>
        <w:t>Regular full-time employees are eligible for benefits.</w:t>
      </w:r>
    </w:p>
    <w:p w14:paraId="35AD2E6C" w14:textId="77777777" w:rsidR="00AA55ED" w:rsidRPr="00651D2C" w:rsidRDefault="00AA55ED" w:rsidP="00AA55ED">
      <w:pPr>
        <w:jc w:val="both"/>
        <w:rPr>
          <w:rFonts w:ascii="Candara" w:hAnsi="Candara"/>
          <w:color w:val="000000"/>
        </w:rPr>
      </w:pPr>
    </w:p>
    <w:p w14:paraId="4FDAAE70" w14:textId="4B0A1F04" w:rsidR="00AA55ED" w:rsidRDefault="00AA55ED" w:rsidP="4C929A6F">
      <w:pPr>
        <w:ind w:left="720"/>
        <w:jc w:val="both"/>
        <w:rPr>
          <w:rFonts w:ascii="Candara" w:hAnsi="Candara"/>
        </w:rPr>
      </w:pPr>
      <w:r w:rsidRPr="007E0C41">
        <w:rPr>
          <w:rFonts w:ascii="Candara" w:hAnsi="Candara"/>
          <w:b/>
          <w:bCs/>
          <w:color w:val="000000" w:themeColor="text1"/>
          <w:u w:val="single"/>
        </w:rPr>
        <w:t>Regular Part-time Employees</w:t>
      </w:r>
      <w:r w:rsidR="6F030159" w:rsidRPr="007E0C41">
        <w:rPr>
          <w:rFonts w:ascii="Candara" w:hAnsi="Candara"/>
          <w:b/>
          <w:bCs/>
          <w:color w:val="000000" w:themeColor="text1"/>
          <w:u w:val="single"/>
        </w:rPr>
        <w:t>:</w:t>
      </w:r>
      <w:r w:rsidR="6F030159" w:rsidRPr="007E0C41">
        <w:rPr>
          <w:rFonts w:ascii="Candara" w:hAnsi="Candara"/>
          <w:color w:val="000000" w:themeColor="text1"/>
        </w:rPr>
        <w:t xml:space="preserve"> An</w:t>
      </w:r>
      <w:r w:rsidRPr="4C929A6F">
        <w:rPr>
          <w:rFonts w:ascii="Candara" w:hAnsi="Candara"/>
        </w:rPr>
        <w:t xml:space="preserve"> employee </w:t>
      </w:r>
      <w:r w:rsidR="00E94DE3" w:rsidRPr="4C929A6F">
        <w:rPr>
          <w:rFonts w:ascii="Candara" w:hAnsi="Candara"/>
        </w:rPr>
        <w:t>that</w:t>
      </w:r>
      <w:r w:rsidRPr="4C929A6F">
        <w:rPr>
          <w:rFonts w:ascii="Candara" w:hAnsi="Candara"/>
        </w:rPr>
        <w:t xml:space="preserve"> is regularly scheduled to work </w:t>
      </w:r>
      <w:r w:rsidR="008476D0" w:rsidRPr="4C929A6F">
        <w:rPr>
          <w:rFonts w:ascii="Candara" w:hAnsi="Candara"/>
        </w:rPr>
        <w:t xml:space="preserve">at least </w:t>
      </w:r>
      <w:r w:rsidR="006F3396" w:rsidRPr="4C929A6F">
        <w:rPr>
          <w:rFonts w:ascii="Candara" w:hAnsi="Candara"/>
        </w:rPr>
        <w:t>thirty hours a week but less than forty hours per week</w:t>
      </w:r>
      <w:r w:rsidRPr="4C929A6F">
        <w:rPr>
          <w:rFonts w:ascii="Candara" w:hAnsi="Candara"/>
        </w:rPr>
        <w:t xml:space="preserve"> for a period of indefinite duration, is referred to as a regular part-time employee</w:t>
      </w:r>
      <w:proofErr w:type="gramStart"/>
      <w:r w:rsidRPr="4C929A6F">
        <w:rPr>
          <w:rFonts w:ascii="Candara" w:hAnsi="Candara"/>
        </w:rPr>
        <w:t>.</w:t>
      </w:r>
      <w:r w:rsidR="00990665" w:rsidRPr="4C929A6F">
        <w:rPr>
          <w:rFonts w:ascii="Candara" w:hAnsi="Candara"/>
        </w:rPr>
        <w:t xml:space="preserve"> </w:t>
      </w:r>
      <w:r w:rsidR="4AE577C5" w:rsidRPr="4C929A6F">
        <w:rPr>
          <w:rFonts w:ascii="Candara" w:hAnsi="Candara"/>
        </w:rPr>
        <w:t xml:space="preserve"> </w:t>
      </w:r>
      <w:proofErr w:type="gramEnd"/>
      <w:r w:rsidR="0053770C" w:rsidRPr="4C929A6F">
        <w:rPr>
          <w:rFonts w:ascii="Candara" w:hAnsi="Candara"/>
        </w:rPr>
        <w:t>Regular part-time employees</w:t>
      </w:r>
      <w:r w:rsidR="00990665" w:rsidRPr="4C929A6F">
        <w:rPr>
          <w:rFonts w:ascii="Candara" w:hAnsi="Candara"/>
        </w:rPr>
        <w:t xml:space="preserve"> are eligible for benefits</w:t>
      </w:r>
      <w:proofErr w:type="gramStart"/>
      <w:r w:rsidR="00990665" w:rsidRPr="4C929A6F">
        <w:rPr>
          <w:rFonts w:ascii="Candara" w:hAnsi="Candara"/>
        </w:rPr>
        <w:t xml:space="preserve">.  </w:t>
      </w:r>
      <w:proofErr w:type="gramEnd"/>
    </w:p>
    <w:p w14:paraId="63F032CB" w14:textId="77777777" w:rsidR="006F3396" w:rsidRDefault="006F3396" w:rsidP="4C929A6F">
      <w:pPr>
        <w:ind w:left="720"/>
        <w:jc w:val="both"/>
        <w:rPr>
          <w:rFonts w:ascii="Candara" w:hAnsi="Candara"/>
        </w:rPr>
      </w:pPr>
    </w:p>
    <w:p w14:paraId="5C9FF69D" w14:textId="7BBDB019" w:rsidR="006F3396" w:rsidRPr="00651D2C" w:rsidRDefault="006F3396" w:rsidP="4C929A6F">
      <w:pPr>
        <w:ind w:left="720"/>
        <w:jc w:val="both"/>
        <w:rPr>
          <w:rFonts w:ascii="Candara" w:hAnsi="Candara"/>
        </w:rPr>
      </w:pPr>
      <w:r w:rsidRPr="007E0C41">
        <w:rPr>
          <w:rFonts w:ascii="Candara" w:hAnsi="Candara"/>
          <w:b/>
          <w:bCs/>
          <w:u w:val="single"/>
        </w:rPr>
        <w:t>Casual</w:t>
      </w:r>
      <w:r w:rsidR="006173DD" w:rsidRPr="007E0C41">
        <w:rPr>
          <w:rFonts w:ascii="Candara" w:hAnsi="Candara"/>
          <w:b/>
          <w:bCs/>
          <w:u w:val="single"/>
        </w:rPr>
        <w:t xml:space="preserve"> Part-Time Employees:</w:t>
      </w:r>
      <w:r w:rsidR="006173DD" w:rsidRPr="4C929A6F">
        <w:rPr>
          <w:rFonts w:ascii="Candara" w:hAnsi="Candara"/>
        </w:rPr>
        <w:t xml:space="preserve"> An employee that is </w:t>
      </w:r>
      <w:r w:rsidR="0053770C" w:rsidRPr="4C929A6F">
        <w:rPr>
          <w:rFonts w:ascii="Candara" w:hAnsi="Candara"/>
        </w:rPr>
        <w:t>schedule</w:t>
      </w:r>
      <w:r w:rsidR="003C0A19" w:rsidRPr="4C929A6F">
        <w:rPr>
          <w:rFonts w:ascii="Candara" w:hAnsi="Candara"/>
        </w:rPr>
        <w:t>d</w:t>
      </w:r>
      <w:r w:rsidR="0053770C" w:rsidRPr="4C929A6F">
        <w:rPr>
          <w:rFonts w:ascii="Candara" w:hAnsi="Candara"/>
        </w:rPr>
        <w:t xml:space="preserve"> to work fewer than thirty hours per week for a period of indefinite duration</w:t>
      </w:r>
      <w:proofErr w:type="gramStart"/>
      <w:r w:rsidR="0053770C" w:rsidRPr="4C929A6F">
        <w:rPr>
          <w:rFonts w:ascii="Candara" w:hAnsi="Candara"/>
        </w:rPr>
        <w:t xml:space="preserve">.  </w:t>
      </w:r>
      <w:proofErr w:type="gramEnd"/>
      <w:r w:rsidR="0053770C" w:rsidRPr="4C929A6F">
        <w:rPr>
          <w:rFonts w:ascii="Candara" w:hAnsi="Candara"/>
        </w:rPr>
        <w:t>Casual part-time employees are not eligible for benefits.</w:t>
      </w:r>
    </w:p>
    <w:p w14:paraId="1362EA4A" w14:textId="77777777" w:rsidR="00DF7792" w:rsidRPr="00651D2C" w:rsidRDefault="00DF7792" w:rsidP="00AA55ED">
      <w:pPr>
        <w:ind w:left="720"/>
        <w:jc w:val="both"/>
        <w:rPr>
          <w:rFonts w:ascii="Candara" w:hAnsi="Candara"/>
          <w:szCs w:val="24"/>
        </w:rPr>
      </w:pPr>
    </w:p>
    <w:p w14:paraId="5B1F72A6" w14:textId="138F3744" w:rsidR="00990665" w:rsidRDefault="00DF7792" w:rsidP="4C929A6F">
      <w:pPr>
        <w:ind w:left="720"/>
        <w:jc w:val="both"/>
        <w:rPr>
          <w:rFonts w:ascii="Candara" w:hAnsi="Candara"/>
        </w:rPr>
      </w:pPr>
      <w:r w:rsidRPr="007E0C41">
        <w:rPr>
          <w:rFonts w:ascii="Candara" w:hAnsi="Candara"/>
          <w:b/>
          <w:bCs/>
          <w:u w:val="single"/>
        </w:rPr>
        <w:t>Exempt/Nonexempt Employees</w:t>
      </w:r>
      <w:r w:rsidR="1275CC97" w:rsidRPr="007E0C41">
        <w:rPr>
          <w:rFonts w:ascii="Candara" w:hAnsi="Candara"/>
          <w:b/>
          <w:bCs/>
          <w:u w:val="single"/>
        </w:rPr>
        <w:t>:</w:t>
      </w:r>
      <w:r w:rsidR="1275CC97" w:rsidRPr="007E0C41">
        <w:rPr>
          <w:rFonts w:ascii="Candara" w:hAnsi="Candara"/>
        </w:rPr>
        <w:t xml:space="preserve"> Exempt</w:t>
      </w:r>
      <w:r w:rsidRPr="007E0C41">
        <w:rPr>
          <w:rFonts w:ascii="Candara" w:hAnsi="Candara"/>
        </w:rPr>
        <w:t xml:space="preserve"> </w:t>
      </w:r>
      <w:r w:rsidRPr="4C929A6F">
        <w:rPr>
          <w:rFonts w:ascii="Candara" w:hAnsi="Candara"/>
        </w:rPr>
        <w:t>employees, by definition, are exempt from earning overtime compensation</w:t>
      </w:r>
      <w:proofErr w:type="gramStart"/>
      <w:r w:rsidRPr="4C929A6F">
        <w:rPr>
          <w:rFonts w:ascii="Candara" w:hAnsi="Candara"/>
        </w:rPr>
        <w:t xml:space="preserve">. </w:t>
      </w:r>
      <w:r w:rsidRPr="4C929A6F">
        <w:rPr>
          <w:rFonts w:ascii="Candara" w:hAnsi="Candara"/>
          <w:b/>
          <w:bCs/>
        </w:rPr>
        <w:t xml:space="preserve"> </w:t>
      </w:r>
      <w:proofErr w:type="gramEnd"/>
      <w:r w:rsidRPr="4C929A6F">
        <w:rPr>
          <w:rFonts w:ascii="Candara" w:hAnsi="Candara"/>
        </w:rPr>
        <w:t>Nonexempt employees are employees who are eligible to be paid for overtime work in accordance with the provisions of applicable wage and hour laws</w:t>
      </w:r>
      <w:proofErr w:type="gramStart"/>
      <w:r w:rsidRPr="4C929A6F">
        <w:rPr>
          <w:rFonts w:ascii="Candara" w:hAnsi="Candara"/>
        </w:rPr>
        <w:t xml:space="preserve">. </w:t>
      </w:r>
      <w:r w:rsidRPr="4C929A6F">
        <w:rPr>
          <w:rFonts w:ascii="Candara" w:hAnsi="Candara"/>
          <w:b/>
          <w:bCs/>
        </w:rPr>
        <w:t xml:space="preserve"> </w:t>
      </w:r>
      <w:proofErr w:type="gramEnd"/>
      <w:r w:rsidRPr="4C929A6F">
        <w:rPr>
          <w:rFonts w:ascii="Candara" w:hAnsi="Candara"/>
        </w:rPr>
        <w:t>Overtime pay requirements are set forth in the se</w:t>
      </w:r>
      <w:r w:rsidR="0096026E" w:rsidRPr="4C929A6F">
        <w:rPr>
          <w:rFonts w:ascii="Candara" w:hAnsi="Candara"/>
        </w:rPr>
        <w:t>cti</w:t>
      </w:r>
      <w:r w:rsidRPr="4C929A6F">
        <w:rPr>
          <w:rFonts w:ascii="Candara" w:hAnsi="Candara"/>
        </w:rPr>
        <w:t>on of this Handbook/Manual entitled "Hours of Work, Overtime, and Pay Day.</w:t>
      </w:r>
      <w:r w:rsidR="002506D3" w:rsidRPr="4C929A6F">
        <w:rPr>
          <w:rFonts w:ascii="Candara" w:hAnsi="Candara"/>
        </w:rPr>
        <w:t>”</w:t>
      </w:r>
    </w:p>
    <w:p w14:paraId="19757475" w14:textId="77777777" w:rsidR="003C0A19" w:rsidRDefault="003C0A19" w:rsidP="00990665">
      <w:pPr>
        <w:ind w:left="720"/>
        <w:jc w:val="both"/>
        <w:rPr>
          <w:rFonts w:ascii="Candara" w:hAnsi="Candara"/>
          <w:szCs w:val="24"/>
        </w:rPr>
      </w:pPr>
    </w:p>
    <w:p w14:paraId="5B0E6B32" w14:textId="77777777" w:rsidR="003C0A19" w:rsidRDefault="003C0A19" w:rsidP="00990665">
      <w:pPr>
        <w:ind w:left="720"/>
        <w:jc w:val="both"/>
        <w:rPr>
          <w:rFonts w:ascii="Candara" w:hAnsi="Candara"/>
          <w:szCs w:val="24"/>
        </w:rPr>
      </w:pPr>
    </w:p>
    <w:p w14:paraId="062496E3" w14:textId="77777777" w:rsidR="007E0C41" w:rsidRDefault="007E0C41" w:rsidP="00990665">
      <w:pPr>
        <w:ind w:left="720"/>
        <w:jc w:val="both"/>
        <w:rPr>
          <w:rFonts w:ascii="Candara" w:hAnsi="Candara"/>
          <w:szCs w:val="24"/>
        </w:rPr>
      </w:pPr>
    </w:p>
    <w:p w14:paraId="01594704" w14:textId="77777777" w:rsidR="00990665" w:rsidRDefault="00990665" w:rsidP="00990665">
      <w:pPr>
        <w:pStyle w:val="Heading2"/>
      </w:pPr>
      <w:bookmarkStart w:id="69" w:name="_Toc135656248"/>
      <w:bookmarkStart w:id="70" w:name="_Toc146019517"/>
      <w:bookmarkStart w:id="71" w:name="_Toc178685821"/>
      <w:bookmarkStart w:id="72" w:name="_Toc179199774"/>
      <w:r>
        <w:lastRenderedPageBreak/>
        <w:t>Introductory Period</w:t>
      </w:r>
      <w:bookmarkEnd w:id="69"/>
      <w:bookmarkEnd w:id="70"/>
      <w:bookmarkEnd w:id="71"/>
      <w:bookmarkEnd w:id="72"/>
    </w:p>
    <w:p w14:paraId="59061861" w14:textId="77777777" w:rsidR="00990665" w:rsidRDefault="00990665" w:rsidP="00990665">
      <w:pPr>
        <w:jc w:val="both"/>
        <w:rPr>
          <w:rFonts w:ascii="Calibri" w:hAnsi="Calibri" w:cs="Calibri"/>
          <w:color w:val="000000"/>
          <w:szCs w:val="24"/>
        </w:rPr>
      </w:pPr>
      <w:r>
        <w:rPr>
          <w:rFonts w:ascii="Candara" w:hAnsi="Candara" w:cs="Calibri"/>
          <w:color w:val="000000"/>
        </w:rPr>
        <w:t> </w:t>
      </w:r>
    </w:p>
    <w:p w14:paraId="59E2165B" w14:textId="2EDEA8BE" w:rsidR="00990665" w:rsidRDefault="00990665" w:rsidP="00990665">
      <w:pPr>
        <w:ind w:firstLine="720"/>
        <w:jc w:val="both"/>
        <w:rPr>
          <w:rFonts w:ascii="Calibri" w:hAnsi="Calibri" w:cs="Calibri"/>
          <w:color w:val="000000"/>
        </w:rPr>
      </w:pPr>
      <w:r w:rsidRPr="4C929A6F">
        <w:rPr>
          <w:rFonts w:ascii="Candara" w:hAnsi="Candara" w:cs="Calibri"/>
          <w:color w:val="000000" w:themeColor="text1"/>
        </w:rPr>
        <w:t xml:space="preserve">The </w:t>
      </w:r>
      <w:r w:rsidR="32DF52F9" w:rsidRPr="4C929A6F">
        <w:rPr>
          <w:rFonts w:ascii="Candara" w:hAnsi="Candara" w:cs="Calibri"/>
          <w:color w:val="000000" w:themeColor="text1"/>
        </w:rPr>
        <w:t>first eleven</w:t>
      </w:r>
      <w:r w:rsidR="00D25BDD" w:rsidRPr="4C929A6F">
        <w:rPr>
          <w:rFonts w:ascii="Candara" w:hAnsi="Candara" w:cs="Calibri"/>
          <w:color w:val="000000" w:themeColor="text1"/>
        </w:rPr>
        <w:t xml:space="preserve"> (11)</w:t>
      </w:r>
      <w:r w:rsidRPr="4C929A6F">
        <w:rPr>
          <w:rFonts w:ascii="Candara" w:hAnsi="Candara" w:cs="Calibri"/>
          <w:color w:val="000000" w:themeColor="text1"/>
        </w:rPr>
        <w:t xml:space="preserve"> months of your employment with</w:t>
      </w:r>
      <w:r w:rsidRPr="4C929A6F">
        <w:rPr>
          <w:rStyle w:val="apple-converted-space"/>
          <w:rFonts w:ascii="Candara" w:hAnsi="Candara" w:cs="Calibri"/>
          <w:color w:val="000000" w:themeColor="text1"/>
        </w:rPr>
        <w:t> </w:t>
      </w:r>
      <w:r w:rsidR="00297E0C">
        <w:rPr>
          <w:rFonts w:ascii="Candara" w:hAnsi="Candara" w:cs="Calibri"/>
          <w:color w:val="000000" w:themeColor="text1"/>
        </w:rPr>
        <w:t>Nevadaworks</w:t>
      </w:r>
      <w:r w:rsidRPr="4C929A6F">
        <w:rPr>
          <w:rStyle w:val="apple-converted-space"/>
          <w:rFonts w:ascii="Candara" w:hAnsi="Candara" w:cs="Calibri"/>
          <w:color w:val="000000" w:themeColor="text1"/>
        </w:rPr>
        <w:t> </w:t>
      </w:r>
      <w:r w:rsidRPr="4C929A6F">
        <w:rPr>
          <w:rFonts w:ascii="Candara" w:hAnsi="Candara" w:cs="Calibri"/>
          <w:color w:val="000000" w:themeColor="text1"/>
        </w:rPr>
        <w:t>are considered an introductory period</w:t>
      </w:r>
      <w:proofErr w:type="gramStart"/>
      <w:r w:rsidRPr="4C929A6F">
        <w:rPr>
          <w:rFonts w:ascii="Candara" w:hAnsi="Candara" w:cs="Calibri"/>
          <w:color w:val="000000" w:themeColor="text1"/>
        </w:rPr>
        <w:t xml:space="preserve">.  </w:t>
      </w:r>
      <w:proofErr w:type="gramEnd"/>
      <w:r w:rsidRPr="4C929A6F">
        <w:rPr>
          <w:rFonts w:ascii="Candara" w:hAnsi="Candara" w:cs="Calibri"/>
          <w:color w:val="000000" w:themeColor="text1"/>
        </w:rPr>
        <w:t xml:space="preserve">  During this time, you will learn your responsibilities and get acquainted with your job duties</w:t>
      </w:r>
      <w:proofErr w:type="gramStart"/>
      <w:r w:rsidRPr="4C929A6F">
        <w:rPr>
          <w:rFonts w:ascii="Candara" w:hAnsi="Candara" w:cs="Calibri"/>
          <w:color w:val="000000" w:themeColor="text1"/>
        </w:rPr>
        <w:t xml:space="preserve">.  </w:t>
      </w:r>
      <w:proofErr w:type="gramEnd"/>
      <w:r w:rsidRPr="4C929A6F">
        <w:rPr>
          <w:rFonts w:ascii="Candara" w:hAnsi="Candara"/>
        </w:rPr>
        <w:t xml:space="preserve">Your supervisor </w:t>
      </w:r>
      <w:r w:rsidRPr="4C929A6F">
        <w:rPr>
          <w:rFonts w:ascii="Candara" w:hAnsi="Candara" w:cs="Calibri"/>
          <w:color w:val="000000" w:themeColor="text1"/>
        </w:rPr>
        <w:t xml:space="preserve">will closely monitor your performance and evaluate your ability to learn the new job and perform its functions up to </w:t>
      </w:r>
      <w:r w:rsidR="005E431A">
        <w:rPr>
          <w:rFonts w:ascii="Candara" w:hAnsi="Candara" w:cs="Calibri"/>
          <w:color w:val="000000" w:themeColor="text1"/>
        </w:rPr>
        <w:t>Nevadaworks’</w:t>
      </w:r>
      <w:r w:rsidRPr="4C929A6F">
        <w:rPr>
          <w:rFonts w:ascii="Candara" w:hAnsi="Candara" w:cs="Calibri"/>
          <w:color w:val="000000" w:themeColor="text1"/>
        </w:rPr>
        <w:t xml:space="preserve"> expectations. </w:t>
      </w:r>
    </w:p>
    <w:p w14:paraId="5180938C" w14:textId="77777777" w:rsidR="00990665" w:rsidRDefault="00990665" w:rsidP="00990665">
      <w:pPr>
        <w:ind w:firstLine="720"/>
        <w:jc w:val="both"/>
        <w:rPr>
          <w:rFonts w:ascii="Calibri" w:hAnsi="Calibri" w:cs="Calibri"/>
          <w:color w:val="000000"/>
        </w:rPr>
      </w:pPr>
      <w:r>
        <w:rPr>
          <w:rFonts w:ascii="Candara" w:hAnsi="Candara" w:cs="Calibri"/>
          <w:color w:val="000000"/>
        </w:rPr>
        <w:t> </w:t>
      </w:r>
    </w:p>
    <w:p w14:paraId="0A03E052" w14:textId="38FA9344" w:rsidR="00680460" w:rsidRDefault="00990665" w:rsidP="00680460">
      <w:pPr>
        <w:ind w:firstLine="720"/>
        <w:jc w:val="both"/>
        <w:rPr>
          <w:rFonts w:ascii="Candara" w:hAnsi="Candara" w:cs="Calibri"/>
          <w:color w:val="000000"/>
        </w:rPr>
      </w:pPr>
      <w:r w:rsidRPr="4C929A6F">
        <w:rPr>
          <w:rFonts w:ascii="Candara" w:hAnsi="Candara" w:cs="Calibri"/>
          <w:color w:val="000000" w:themeColor="text1"/>
        </w:rPr>
        <w:t xml:space="preserve">Completion of this introductory period does not entitle you to remain employed by </w:t>
      </w:r>
      <w:r w:rsidR="00297E0C">
        <w:rPr>
          <w:rFonts w:ascii="Candara" w:hAnsi="Candara" w:cs="Calibri"/>
          <w:color w:val="000000" w:themeColor="text1"/>
        </w:rPr>
        <w:t>Nevadaworks</w:t>
      </w:r>
      <w:r w:rsidRPr="4C929A6F">
        <w:rPr>
          <w:rStyle w:val="apple-converted-space"/>
          <w:rFonts w:ascii="Candara" w:hAnsi="Candara" w:cs="Calibri"/>
          <w:color w:val="000000" w:themeColor="text1"/>
        </w:rPr>
        <w:t> </w:t>
      </w:r>
      <w:r w:rsidRPr="4C929A6F">
        <w:rPr>
          <w:rFonts w:ascii="Candara" w:hAnsi="Candara" w:cs="Calibri"/>
          <w:color w:val="000000" w:themeColor="text1"/>
        </w:rPr>
        <w:t>for any definite period of time</w:t>
      </w:r>
      <w:proofErr w:type="gramStart"/>
      <w:r w:rsidRPr="4C929A6F">
        <w:rPr>
          <w:rFonts w:ascii="Candara" w:hAnsi="Candara" w:cs="Calibri"/>
          <w:color w:val="000000" w:themeColor="text1"/>
        </w:rPr>
        <w:t xml:space="preserve">.  </w:t>
      </w:r>
      <w:proofErr w:type="gramEnd"/>
      <w:r w:rsidRPr="4C929A6F">
        <w:rPr>
          <w:rFonts w:ascii="Candara" w:hAnsi="Candara" w:cs="Calibri"/>
          <w:color w:val="000000" w:themeColor="text1"/>
        </w:rPr>
        <w:t>Your status as an at-will employee does not change by virtue of completion of the introductory period, and your employment relationship may still be terminated with or without cause and with or without advance notice, at any time, by you or</w:t>
      </w:r>
      <w:r w:rsidRPr="4C929A6F">
        <w:rPr>
          <w:rStyle w:val="apple-converted-space"/>
          <w:rFonts w:ascii="Candara" w:hAnsi="Candara" w:cs="Calibri"/>
          <w:color w:val="000000" w:themeColor="text1"/>
        </w:rPr>
        <w:t> </w:t>
      </w:r>
      <w:r w:rsidR="00297E0C">
        <w:rPr>
          <w:rFonts w:ascii="Candara" w:hAnsi="Candara" w:cs="Calibri"/>
          <w:color w:val="000000" w:themeColor="text1"/>
        </w:rPr>
        <w:t>Nevadaworks</w:t>
      </w:r>
      <w:proofErr w:type="gramStart"/>
      <w:r w:rsidRPr="4C929A6F">
        <w:rPr>
          <w:rFonts w:ascii="Candara" w:hAnsi="Candara" w:cs="Calibri"/>
          <w:color w:val="000000" w:themeColor="text1"/>
        </w:rPr>
        <w:t xml:space="preserve">.  </w:t>
      </w:r>
      <w:proofErr w:type="gramEnd"/>
      <w:r w:rsidRPr="4C929A6F">
        <w:rPr>
          <w:rFonts w:ascii="Candara" w:hAnsi="Candara" w:cs="Calibri"/>
          <w:color w:val="000000" w:themeColor="text1"/>
        </w:rPr>
        <w:t xml:space="preserve">Upon successful completion of the designated introductory period, the introductory employee </w:t>
      </w:r>
      <w:r w:rsidR="007E5E3E">
        <w:rPr>
          <w:rFonts w:ascii="Candara" w:hAnsi="Candara" w:cs="Calibri"/>
          <w:color w:val="000000" w:themeColor="text1"/>
        </w:rPr>
        <w:t>may</w:t>
      </w:r>
      <w:r w:rsidRPr="4C929A6F">
        <w:rPr>
          <w:rFonts w:ascii="Candara" w:hAnsi="Candara" w:cs="Calibri"/>
          <w:color w:val="000000" w:themeColor="text1"/>
        </w:rPr>
        <w:t xml:space="preserve"> be eligible for a merit salary increase with a satisfactory performance rating</w:t>
      </w:r>
      <w:proofErr w:type="gramStart"/>
      <w:r w:rsidRPr="4C929A6F">
        <w:rPr>
          <w:rFonts w:ascii="Candara" w:hAnsi="Candara" w:cs="Calibri"/>
          <w:color w:val="000000" w:themeColor="text1"/>
        </w:rPr>
        <w:t xml:space="preserve">.  </w:t>
      </w:r>
      <w:proofErr w:type="gramEnd"/>
    </w:p>
    <w:p w14:paraId="67809982" w14:textId="2003A4C6" w:rsidR="00680460" w:rsidRDefault="00680460" w:rsidP="00680460">
      <w:pPr>
        <w:pStyle w:val="Heading2"/>
      </w:pPr>
      <w:bookmarkStart w:id="73" w:name="_Toc179199775"/>
      <w:r>
        <w:t>Performance Evaluations</w:t>
      </w:r>
      <w:bookmarkEnd w:id="73"/>
    </w:p>
    <w:p w14:paraId="72906E31" w14:textId="77777777" w:rsidR="00680460" w:rsidRDefault="00680460" w:rsidP="00680460"/>
    <w:p w14:paraId="67BC720D" w14:textId="35CEFD37" w:rsidR="00680460" w:rsidRPr="00680460" w:rsidRDefault="00680460" w:rsidP="00680460">
      <w:pPr>
        <w:ind w:firstLine="720"/>
        <w:jc w:val="both"/>
        <w:rPr>
          <w:rFonts w:ascii="Candara" w:hAnsi="Candara" w:cs="Calibri"/>
          <w:color w:val="000000"/>
        </w:rPr>
      </w:pPr>
      <w:r w:rsidRPr="4C929A6F">
        <w:rPr>
          <w:rFonts w:ascii="Candara" w:hAnsi="Candara" w:cs="Calibri"/>
          <w:color w:val="000000" w:themeColor="text1"/>
        </w:rPr>
        <w:t xml:space="preserve">All </w:t>
      </w:r>
      <w:r w:rsidR="4DADF74C" w:rsidRPr="4C929A6F">
        <w:rPr>
          <w:rFonts w:ascii="Candara" w:hAnsi="Candara" w:cs="Calibri"/>
          <w:color w:val="000000" w:themeColor="text1"/>
        </w:rPr>
        <w:t>Organization</w:t>
      </w:r>
      <w:r w:rsidRPr="4C929A6F">
        <w:rPr>
          <w:rFonts w:ascii="Candara" w:hAnsi="Candara" w:cs="Calibri"/>
          <w:color w:val="000000" w:themeColor="text1"/>
        </w:rPr>
        <w:t xml:space="preserve"> staff shall receive performance evaluations for the purpose of determining job performance. The intent of performance evaluations is to enhance the efficiency and quality of </w:t>
      </w:r>
      <w:r w:rsidR="005E431A">
        <w:rPr>
          <w:rFonts w:ascii="Candara" w:hAnsi="Candara" w:cs="Calibri"/>
          <w:color w:val="000000" w:themeColor="text1"/>
        </w:rPr>
        <w:t>Nevadaworks’</w:t>
      </w:r>
      <w:r w:rsidRPr="4C929A6F">
        <w:rPr>
          <w:rFonts w:ascii="Candara" w:hAnsi="Candara" w:cs="Calibri"/>
          <w:color w:val="000000" w:themeColor="text1"/>
        </w:rPr>
        <w:t xml:space="preserve"> services.</w:t>
      </w:r>
    </w:p>
    <w:p w14:paraId="11913367" w14:textId="77777777" w:rsidR="00680460" w:rsidRPr="00680460" w:rsidRDefault="00680460" w:rsidP="00680460">
      <w:pPr>
        <w:ind w:firstLine="720"/>
        <w:jc w:val="both"/>
        <w:rPr>
          <w:rFonts w:ascii="Candara" w:hAnsi="Candara" w:cs="Calibri"/>
          <w:color w:val="000000"/>
        </w:rPr>
      </w:pPr>
    </w:p>
    <w:p w14:paraId="2D91370D" w14:textId="5F6AA7FB" w:rsidR="00680460" w:rsidRPr="00680460" w:rsidRDefault="00680460" w:rsidP="00680460">
      <w:pPr>
        <w:ind w:firstLine="720"/>
        <w:jc w:val="both"/>
        <w:rPr>
          <w:rFonts w:ascii="Candara" w:hAnsi="Candara" w:cs="Calibri"/>
          <w:color w:val="000000"/>
        </w:rPr>
      </w:pPr>
      <w:r w:rsidRPr="4E7992E4">
        <w:rPr>
          <w:rFonts w:ascii="Candara" w:hAnsi="Candara" w:cs="Calibri"/>
          <w:color w:val="000000" w:themeColor="text1"/>
        </w:rPr>
        <w:t>Employees shall receive a performance evaluation at least once per year prior to an employee’s anniversary date.</w:t>
      </w:r>
    </w:p>
    <w:p w14:paraId="1D7FEDB6" w14:textId="77777777" w:rsidR="00680460" w:rsidRPr="00680460" w:rsidRDefault="00680460" w:rsidP="00680460">
      <w:pPr>
        <w:ind w:firstLine="720"/>
        <w:jc w:val="both"/>
        <w:rPr>
          <w:rFonts w:ascii="Candara" w:hAnsi="Candara" w:cs="Calibri"/>
          <w:color w:val="000000"/>
        </w:rPr>
      </w:pPr>
    </w:p>
    <w:p w14:paraId="094D4177" w14:textId="77777777" w:rsidR="00680460" w:rsidRPr="00680460" w:rsidRDefault="00680460" w:rsidP="00680460">
      <w:pPr>
        <w:ind w:firstLine="720"/>
        <w:jc w:val="both"/>
        <w:rPr>
          <w:rFonts w:ascii="Candara" w:hAnsi="Candara" w:cs="Calibri"/>
          <w:color w:val="000000"/>
        </w:rPr>
      </w:pPr>
    </w:p>
    <w:p w14:paraId="528A68A2" w14:textId="20D77764" w:rsidR="00680460" w:rsidRPr="00680460" w:rsidRDefault="00680460" w:rsidP="00680460">
      <w:pPr>
        <w:ind w:firstLine="720"/>
        <w:jc w:val="both"/>
        <w:rPr>
          <w:rFonts w:ascii="Candara" w:hAnsi="Candara" w:cs="Calibri"/>
          <w:color w:val="000000"/>
        </w:rPr>
      </w:pPr>
      <w:r w:rsidRPr="4C929A6F">
        <w:rPr>
          <w:rFonts w:ascii="Candara" w:hAnsi="Candara" w:cs="Calibri"/>
          <w:color w:val="000000" w:themeColor="text1"/>
        </w:rPr>
        <w:t>The performance evaluation shall be written with an oral presentation</w:t>
      </w:r>
      <w:proofErr w:type="gramStart"/>
      <w:r w:rsidRPr="4C929A6F">
        <w:rPr>
          <w:rFonts w:ascii="Candara" w:hAnsi="Candara" w:cs="Calibri"/>
          <w:color w:val="000000" w:themeColor="text1"/>
        </w:rPr>
        <w:t xml:space="preserve">.  </w:t>
      </w:r>
      <w:proofErr w:type="gramEnd"/>
      <w:r w:rsidRPr="4C929A6F">
        <w:rPr>
          <w:rFonts w:ascii="Candara" w:hAnsi="Candara" w:cs="Calibri"/>
          <w:color w:val="000000" w:themeColor="text1"/>
        </w:rPr>
        <w:t xml:space="preserve">The format </w:t>
      </w:r>
      <w:r w:rsidR="004D7C03" w:rsidRPr="4C929A6F">
        <w:rPr>
          <w:rFonts w:ascii="Candara" w:hAnsi="Candara" w:cs="Calibri"/>
          <w:color w:val="000000" w:themeColor="text1"/>
        </w:rPr>
        <w:t xml:space="preserve">may </w:t>
      </w:r>
      <w:r w:rsidR="00E43289" w:rsidRPr="4C929A6F">
        <w:rPr>
          <w:rFonts w:ascii="Candara" w:hAnsi="Candara" w:cs="Calibri"/>
          <w:color w:val="000000" w:themeColor="text1"/>
        </w:rPr>
        <w:t>include but</w:t>
      </w:r>
      <w:r w:rsidRPr="4C929A6F">
        <w:rPr>
          <w:rFonts w:ascii="Candara" w:hAnsi="Candara" w:cs="Calibri"/>
          <w:color w:val="000000" w:themeColor="text1"/>
        </w:rPr>
        <w:t xml:space="preserve"> not </w:t>
      </w:r>
      <w:proofErr w:type="gramStart"/>
      <w:r w:rsidRPr="4C929A6F">
        <w:rPr>
          <w:rFonts w:ascii="Candara" w:hAnsi="Candara" w:cs="Calibri"/>
          <w:color w:val="000000" w:themeColor="text1"/>
        </w:rPr>
        <w:t>be limited</w:t>
      </w:r>
      <w:proofErr w:type="gramEnd"/>
      <w:r w:rsidRPr="4C929A6F">
        <w:rPr>
          <w:rFonts w:ascii="Candara" w:hAnsi="Candara" w:cs="Calibri"/>
          <w:color w:val="000000" w:themeColor="text1"/>
        </w:rPr>
        <w:t xml:space="preserve"> to an assessment of work product comprised of interpersonal relations, professionalism, customer service, behaviors, attitude, job goals, accomplishments, and employee skills.</w:t>
      </w:r>
    </w:p>
    <w:p w14:paraId="133641B8" w14:textId="77777777" w:rsidR="00680460" w:rsidRPr="00680460" w:rsidRDefault="00680460" w:rsidP="00680460">
      <w:pPr>
        <w:ind w:firstLine="720"/>
        <w:jc w:val="both"/>
        <w:rPr>
          <w:rFonts w:ascii="Candara" w:hAnsi="Candara" w:cs="Calibri"/>
          <w:color w:val="000000"/>
        </w:rPr>
      </w:pPr>
    </w:p>
    <w:p w14:paraId="3E56AC59" w14:textId="4465A6C1" w:rsidR="00680460" w:rsidRDefault="00680460" w:rsidP="00345F1D">
      <w:pPr>
        <w:ind w:firstLine="720"/>
        <w:jc w:val="both"/>
        <w:rPr>
          <w:rFonts w:ascii="Candara" w:hAnsi="Candara" w:cs="Calibri"/>
          <w:color w:val="000000"/>
        </w:rPr>
      </w:pPr>
      <w:r w:rsidRPr="00680460">
        <w:rPr>
          <w:rFonts w:ascii="Candara" w:hAnsi="Candara" w:cs="Calibri"/>
          <w:color w:val="000000"/>
        </w:rPr>
        <w:t xml:space="preserve">Each employee shall </w:t>
      </w:r>
      <w:proofErr w:type="gramStart"/>
      <w:r w:rsidRPr="00680460">
        <w:rPr>
          <w:rFonts w:ascii="Candara" w:hAnsi="Candara" w:cs="Calibri"/>
          <w:color w:val="000000"/>
        </w:rPr>
        <w:t>be given</w:t>
      </w:r>
      <w:proofErr w:type="gramEnd"/>
      <w:r w:rsidRPr="00680460">
        <w:rPr>
          <w:rFonts w:ascii="Candara" w:hAnsi="Candara" w:cs="Calibri"/>
          <w:color w:val="000000"/>
        </w:rPr>
        <w:t xml:space="preserve"> a copy of their performance </w:t>
      </w:r>
      <w:r w:rsidR="00345F1D" w:rsidRPr="00680460">
        <w:rPr>
          <w:rFonts w:ascii="Candara" w:hAnsi="Candara" w:cs="Calibri"/>
          <w:color w:val="000000"/>
        </w:rPr>
        <w:t>evaluation,</w:t>
      </w:r>
      <w:r w:rsidRPr="00680460">
        <w:rPr>
          <w:rFonts w:ascii="Candara" w:hAnsi="Candara" w:cs="Calibri"/>
          <w:color w:val="000000"/>
        </w:rPr>
        <w:t xml:space="preserve"> and a</w:t>
      </w:r>
      <w:r w:rsidR="00345F1D">
        <w:rPr>
          <w:rFonts w:ascii="Candara" w:hAnsi="Candara" w:cs="Calibri"/>
          <w:color w:val="000000"/>
        </w:rPr>
        <w:t xml:space="preserve"> </w:t>
      </w:r>
      <w:r w:rsidRPr="00680460">
        <w:rPr>
          <w:rFonts w:ascii="Candara" w:hAnsi="Candara" w:cs="Calibri"/>
          <w:color w:val="000000"/>
        </w:rPr>
        <w:t xml:space="preserve">copy shall be placed in the employee’s personnel file. </w:t>
      </w:r>
    </w:p>
    <w:p w14:paraId="42BF789B" w14:textId="2CB003A6" w:rsidR="00680460" w:rsidRDefault="00680460" w:rsidP="00680460">
      <w:pPr>
        <w:pStyle w:val="Heading2"/>
      </w:pPr>
      <w:bookmarkStart w:id="74" w:name="_Toc179199776"/>
      <w:r>
        <w:t>Job Descriptions</w:t>
      </w:r>
      <w:bookmarkEnd w:id="74"/>
    </w:p>
    <w:p w14:paraId="18CE7086" w14:textId="77777777" w:rsidR="00680460" w:rsidRDefault="00680460" w:rsidP="00680460">
      <w:pPr>
        <w:ind w:firstLine="720"/>
        <w:jc w:val="both"/>
        <w:rPr>
          <w:rFonts w:ascii="Candara" w:hAnsi="Candara" w:cs="Calibri"/>
          <w:color w:val="000000"/>
        </w:rPr>
      </w:pPr>
    </w:p>
    <w:p w14:paraId="216613F4" w14:textId="37833841" w:rsidR="00680460" w:rsidRPr="00680460" w:rsidRDefault="4DADF74C" w:rsidP="00680460">
      <w:pPr>
        <w:ind w:firstLine="720"/>
        <w:jc w:val="both"/>
        <w:rPr>
          <w:rFonts w:ascii="Candara" w:hAnsi="Candara" w:cs="Calibri"/>
          <w:color w:val="000000"/>
        </w:rPr>
      </w:pPr>
      <w:r w:rsidRPr="4C929A6F">
        <w:rPr>
          <w:rFonts w:ascii="Candara" w:hAnsi="Candara" w:cs="Calibri"/>
          <w:color w:val="000000" w:themeColor="text1"/>
        </w:rPr>
        <w:t>Organization</w:t>
      </w:r>
      <w:r w:rsidR="00680460" w:rsidRPr="4C929A6F">
        <w:rPr>
          <w:rFonts w:ascii="Candara" w:hAnsi="Candara" w:cs="Calibri"/>
          <w:color w:val="000000" w:themeColor="text1"/>
        </w:rPr>
        <w:t xml:space="preserve"> job descriptions have been established to accomplish the regular business of </w:t>
      </w:r>
      <w:r w:rsidR="00297E0C">
        <w:rPr>
          <w:rFonts w:ascii="Candara" w:hAnsi="Candara" w:cs="Calibri"/>
          <w:color w:val="000000" w:themeColor="text1"/>
        </w:rPr>
        <w:t>Nevadaworks</w:t>
      </w:r>
      <w:proofErr w:type="gramStart"/>
      <w:r w:rsidR="00680460" w:rsidRPr="4C929A6F">
        <w:rPr>
          <w:rFonts w:ascii="Candara" w:hAnsi="Candara" w:cs="Calibri"/>
          <w:color w:val="000000" w:themeColor="text1"/>
        </w:rPr>
        <w:t xml:space="preserve">.  </w:t>
      </w:r>
      <w:proofErr w:type="gramEnd"/>
      <w:r w:rsidR="00680460" w:rsidRPr="4C929A6F">
        <w:rPr>
          <w:rFonts w:ascii="Candara" w:hAnsi="Candara" w:cs="Calibri"/>
          <w:color w:val="000000" w:themeColor="text1"/>
        </w:rPr>
        <w:t xml:space="preserve">All job duties, responsibilities and requirements are within those descriptions. </w:t>
      </w:r>
    </w:p>
    <w:p w14:paraId="1C536A81" w14:textId="6433CCB6" w:rsidR="00680460" w:rsidRDefault="00680460" w:rsidP="00990665">
      <w:pPr>
        <w:ind w:firstLine="720"/>
        <w:jc w:val="both"/>
        <w:rPr>
          <w:rFonts w:ascii="Candara" w:hAnsi="Candara" w:cs="Calibri"/>
          <w:color w:val="000000"/>
        </w:rPr>
      </w:pPr>
    </w:p>
    <w:p w14:paraId="0DD95E55" w14:textId="4D73E71E" w:rsidR="00680460" w:rsidRPr="00990665" w:rsidRDefault="00680460" w:rsidP="00990665">
      <w:pPr>
        <w:ind w:firstLine="720"/>
        <w:jc w:val="both"/>
        <w:rPr>
          <w:rFonts w:ascii="Candara" w:hAnsi="Candara" w:cs="Calibri"/>
          <w:color w:val="000000"/>
        </w:rPr>
      </w:pPr>
      <w:r>
        <w:rPr>
          <w:rFonts w:ascii="Candara" w:hAnsi="Candara" w:cs="Calibri"/>
          <w:color w:val="000000"/>
        </w:rPr>
        <w:t xml:space="preserve">When a job description no longer adequately describes the job assignments and requirements, the Chief Executive Officer will revise the current job description or create a new one. </w:t>
      </w:r>
    </w:p>
    <w:p w14:paraId="4F3541F5" w14:textId="77777777" w:rsidR="002A6BEF" w:rsidRPr="00651D2C" w:rsidRDefault="00DF7792" w:rsidP="00DB07C3">
      <w:pPr>
        <w:pStyle w:val="Heading1"/>
        <w:ind w:left="0"/>
      </w:pPr>
      <w:bookmarkStart w:id="75" w:name="_Toc179199777"/>
      <w:bookmarkEnd w:id="66"/>
      <w:bookmarkEnd w:id="67"/>
      <w:bookmarkEnd w:id="68"/>
      <w:r w:rsidRPr="00651D2C">
        <w:lastRenderedPageBreak/>
        <w:t>HOURS OF WORK, OVERTIME, AND PAY DAY</w:t>
      </w:r>
      <w:bookmarkEnd w:id="75"/>
    </w:p>
    <w:p w14:paraId="49302E4B" w14:textId="77777777" w:rsidR="00ED1CFF" w:rsidRPr="00651D2C" w:rsidRDefault="00ED1CFF" w:rsidP="006C66B6">
      <w:pPr>
        <w:pStyle w:val="Heading2"/>
        <w:ind w:left="720"/>
      </w:pPr>
      <w:bookmarkStart w:id="76" w:name="_Toc361236503"/>
      <w:bookmarkStart w:id="77" w:name="_Toc179199778"/>
      <w:bookmarkStart w:id="78" w:name="_Toc348100273"/>
      <w:bookmarkStart w:id="79" w:name="_Toc348100724"/>
      <w:bookmarkStart w:id="80" w:name="_Toc349833768"/>
      <w:bookmarkStart w:id="81" w:name="_Toc348100272"/>
      <w:bookmarkStart w:id="82" w:name="_Toc348100723"/>
      <w:bookmarkStart w:id="83" w:name="_Toc349833767"/>
      <w:r w:rsidRPr="00651D2C">
        <w:t>Hours of Work</w:t>
      </w:r>
      <w:bookmarkEnd w:id="76"/>
      <w:bookmarkEnd w:id="77"/>
    </w:p>
    <w:p w14:paraId="586CC85D" w14:textId="77777777" w:rsidR="00ED1CFF" w:rsidRPr="00651D2C" w:rsidRDefault="00ED1CFF" w:rsidP="00ED1CFF"/>
    <w:p w14:paraId="604F7ECF" w14:textId="621DDCB7" w:rsidR="00ED1CFF" w:rsidRPr="00651D2C" w:rsidRDefault="00085571" w:rsidP="00ED1CFF">
      <w:pPr>
        <w:autoSpaceDE w:val="0"/>
        <w:autoSpaceDN w:val="0"/>
        <w:adjustRightInd w:val="0"/>
        <w:snapToGrid w:val="0"/>
        <w:ind w:firstLine="720"/>
        <w:jc w:val="both"/>
        <w:rPr>
          <w:rFonts w:ascii="Candara" w:hAnsi="Candara" w:cs="Times-Roman"/>
          <w:color w:val="000000"/>
        </w:rPr>
      </w:pPr>
      <w:r w:rsidRPr="00A14841">
        <w:rPr>
          <w:rFonts w:ascii="Candara" w:hAnsi="Candara" w:cs="Times-Roman"/>
          <w:color w:val="000000" w:themeColor="text1"/>
        </w:rPr>
        <w:t xml:space="preserve">Because of the nature of our business, your work schedule may </w:t>
      </w:r>
      <w:r w:rsidR="00336BAB" w:rsidRPr="00A14841">
        <w:rPr>
          <w:rFonts w:ascii="Candara" w:hAnsi="Candara" w:cs="Times-Roman"/>
          <w:color w:val="000000" w:themeColor="text1"/>
        </w:rPr>
        <w:t>be dependent</w:t>
      </w:r>
      <w:r w:rsidR="00A14841" w:rsidRPr="00A14841">
        <w:rPr>
          <w:rFonts w:ascii="Candara" w:hAnsi="Candara" w:cs="Times-Roman"/>
          <w:color w:val="000000" w:themeColor="text1"/>
        </w:rPr>
        <w:t xml:space="preserve"> on your role in </w:t>
      </w:r>
      <w:r w:rsidR="00297E0C">
        <w:rPr>
          <w:rFonts w:ascii="Candara" w:hAnsi="Candara" w:cs="Times-Roman"/>
          <w:color w:val="000000" w:themeColor="text1"/>
        </w:rPr>
        <w:t>Nevadaworks</w:t>
      </w:r>
      <w:r w:rsidR="00A14841" w:rsidRPr="00A14841">
        <w:rPr>
          <w:rFonts w:ascii="Candara" w:hAnsi="Candara" w:cs="Times-Roman"/>
          <w:color w:val="000000" w:themeColor="text1"/>
        </w:rPr>
        <w:t>.</w:t>
      </w:r>
      <w:r w:rsidRPr="00A14841">
        <w:rPr>
          <w:rFonts w:ascii="Candara" w:hAnsi="Candara" w:cs="Times-Roman"/>
          <w:color w:val="000000" w:themeColor="text1"/>
        </w:rPr>
        <w:t xml:space="preserve"> </w:t>
      </w:r>
      <w:r w:rsidR="00ED1CFF" w:rsidRPr="00A14841">
        <w:rPr>
          <w:rFonts w:ascii="Candara" w:hAnsi="Candara" w:cs="Times-Roman"/>
          <w:color w:val="000000" w:themeColor="text1"/>
        </w:rPr>
        <w:t>Regular work</w:t>
      </w:r>
      <w:r w:rsidR="00BB07CB">
        <w:rPr>
          <w:rFonts w:ascii="Candara" w:hAnsi="Candara" w:cs="Times-Roman"/>
          <w:color w:val="000000" w:themeColor="text1"/>
        </w:rPr>
        <w:t>ing days</w:t>
      </w:r>
      <w:r w:rsidR="00ED1CFF" w:rsidRPr="00A14841">
        <w:rPr>
          <w:rFonts w:ascii="Candara" w:hAnsi="Candara" w:cs="Times-Roman"/>
          <w:color w:val="000000" w:themeColor="text1"/>
        </w:rPr>
        <w:t xml:space="preserve"> Monday through Friday. </w:t>
      </w:r>
      <w:r w:rsidR="00297E0C">
        <w:rPr>
          <w:rFonts w:ascii="Candara" w:hAnsi="Candara" w:cs="Gautami"/>
        </w:rPr>
        <w:t>Nevadaworks</w:t>
      </w:r>
      <w:r w:rsidR="00217CFC" w:rsidRPr="00A14841">
        <w:rPr>
          <w:rFonts w:ascii="Candara" w:hAnsi="Candara" w:cs="Times-Roman"/>
          <w:color w:val="000000" w:themeColor="text1"/>
        </w:rPr>
        <w:t xml:space="preserve"> </w:t>
      </w:r>
      <w:r w:rsidR="00ED1CFF" w:rsidRPr="00A14841">
        <w:rPr>
          <w:rFonts w:ascii="Candara" w:hAnsi="Candara" w:cs="Times-Roman"/>
          <w:color w:val="000000" w:themeColor="text1"/>
        </w:rPr>
        <w:t xml:space="preserve">reserves the right to modify </w:t>
      </w:r>
      <w:r w:rsidR="54B9A542" w:rsidRPr="00A14841">
        <w:rPr>
          <w:rFonts w:ascii="Candara" w:hAnsi="Candara" w:cs="Times-Roman"/>
          <w:color w:val="000000" w:themeColor="text1"/>
        </w:rPr>
        <w:t>an employee’s</w:t>
      </w:r>
      <w:r w:rsidR="00ED1CFF" w:rsidRPr="00A14841">
        <w:rPr>
          <w:rFonts w:ascii="Candara" w:hAnsi="Candara" w:cs="Times-Roman"/>
          <w:color w:val="000000" w:themeColor="text1"/>
        </w:rPr>
        <w:t xml:space="preserve"> starting and quitting times and the number of hours worked</w:t>
      </w:r>
      <w:proofErr w:type="gramStart"/>
      <w:r w:rsidR="00ED1CFF" w:rsidRPr="00A14841">
        <w:rPr>
          <w:rFonts w:ascii="Candara" w:hAnsi="Candara" w:cs="Times-Roman"/>
          <w:color w:val="000000" w:themeColor="text1"/>
        </w:rPr>
        <w:t>.</w:t>
      </w:r>
      <w:r w:rsidRPr="00A14841">
        <w:rPr>
          <w:rFonts w:ascii="Candara" w:hAnsi="Candara" w:cs="Times-Roman"/>
          <w:color w:val="000000" w:themeColor="text1"/>
        </w:rPr>
        <w:t xml:space="preserve">  </w:t>
      </w:r>
      <w:proofErr w:type="gramEnd"/>
      <w:r w:rsidRPr="00A14841">
        <w:rPr>
          <w:rFonts w:ascii="Candara" w:hAnsi="Candara" w:cs="Times-Roman"/>
          <w:color w:val="000000" w:themeColor="text1"/>
        </w:rPr>
        <w:t>Check with your supervisor if you have questions about your hours of work.</w:t>
      </w:r>
    </w:p>
    <w:p w14:paraId="64C0C209" w14:textId="77777777" w:rsidR="004D5A9C" w:rsidRPr="00651D2C" w:rsidRDefault="004D5A9C" w:rsidP="00ED1CFF">
      <w:pPr>
        <w:autoSpaceDE w:val="0"/>
        <w:autoSpaceDN w:val="0"/>
        <w:adjustRightInd w:val="0"/>
        <w:snapToGrid w:val="0"/>
        <w:ind w:firstLine="720"/>
        <w:jc w:val="both"/>
        <w:rPr>
          <w:rFonts w:ascii="Candara" w:hAnsi="Candara" w:cs="Times-Roman"/>
          <w:color w:val="000000"/>
        </w:rPr>
      </w:pPr>
    </w:p>
    <w:p w14:paraId="51E0B041" w14:textId="549C9DE2" w:rsidR="004D5A9C" w:rsidRPr="00651D2C" w:rsidRDefault="004D5A9C" w:rsidP="4C929A6F">
      <w:pPr>
        <w:ind w:firstLine="720"/>
        <w:jc w:val="both"/>
        <w:rPr>
          <w:rFonts w:ascii="Candara" w:hAnsi="Candara"/>
          <w:color w:val="000000"/>
        </w:rPr>
      </w:pPr>
      <w:r w:rsidRPr="4C929A6F">
        <w:rPr>
          <w:rFonts w:ascii="Candara" w:hAnsi="Candara" w:cs="Gautami"/>
        </w:rPr>
        <w:t>To avoid placing an undue burden on fellow employees, you are expected to report to work on time each scheduled workday</w:t>
      </w:r>
      <w:proofErr w:type="gramStart"/>
      <w:r w:rsidRPr="4C929A6F">
        <w:rPr>
          <w:rFonts w:ascii="Candara" w:hAnsi="Candara" w:cs="Gautami"/>
        </w:rPr>
        <w:t xml:space="preserve">.  </w:t>
      </w:r>
      <w:proofErr w:type="gramEnd"/>
      <w:r w:rsidRPr="4C929A6F">
        <w:rPr>
          <w:rFonts w:ascii="Candara" w:hAnsi="Candara" w:cs="Gautami"/>
        </w:rPr>
        <w:t>A</w:t>
      </w:r>
      <w:r w:rsidRPr="4C929A6F">
        <w:rPr>
          <w:rFonts w:ascii="Candara" w:hAnsi="Candara"/>
          <w:color w:val="000000" w:themeColor="text1"/>
        </w:rPr>
        <w:t xml:space="preserve">ny tardiness or absence may cause problems for the business. When employees are absent, their workload </w:t>
      </w:r>
      <w:proofErr w:type="gramStart"/>
      <w:r w:rsidRPr="4C929A6F">
        <w:rPr>
          <w:rFonts w:ascii="Candara" w:hAnsi="Candara"/>
          <w:color w:val="000000" w:themeColor="text1"/>
        </w:rPr>
        <w:t>is often</w:t>
      </w:r>
      <w:r w:rsidR="00FE42B9" w:rsidRPr="4C929A6F">
        <w:rPr>
          <w:rFonts w:ascii="Candara" w:hAnsi="Candara"/>
          <w:color w:val="000000" w:themeColor="text1"/>
        </w:rPr>
        <w:t>t</w:t>
      </w:r>
      <w:r w:rsidRPr="4C929A6F">
        <w:rPr>
          <w:rFonts w:ascii="Candara" w:hAnsi="Candara"/>
          <w:color w:val="000000" w:themeColor="text1"/>
        </w:rPr>
        <w:t>imes transferred</w:t>
      </w:r>
      <w:proofErr w:type="gramEnd"/>
      <w:r w:rsidRPr="4C929A6F">
        <w:rPr>
          <w:rFonts w:ascii="Candara" w:hAnsi="Candara"/>
          <w:color w:val="000000" w:themeColor="text1"/>
        </w:rPr>
        <w:t xml:space="preserve"> to others, affecting others’ performance, as well as </w:t>
      </w:r>
      <w:r w:rsidR="005E431A">
        <w:rPr>
          <w:rFonts w:ascii="Candara" w:hAnsi="Candara"/>
          <w:color w:val="000000" w:themeColor="text1"/>
        </w:rPr>
        <w:t>Nevadaworks’</w:t>
      </w:r>
      <w:r w:rsidRPr="4C929A6F">
        <w:rPr>
          <w:rFonts w:ascii="Candara" w:hAnsi="Candara"/>
          <w:color w:val="000000" w:themeColor="text1"/>
        </w:rPr>
        <w:t xml:space="preserve"> performance.</w:t>
      </w:r>
    </w:p>
    <w:p w14:paraId="33D6976A" w14:textId="77777777" w:rsidR="004D5A9C" w:rsidRPr="00651D2C" w:rsidRDefault="004D5A9C" w:rsidP="004D5A9C">
      <w:pPr>
        <w:ind w:firstLine="720"/>
        <w:jc w:val="both"/>
        <w:rPr>
          <w:rFonts w:ascii="Candara" w:hAnsi="Candara"/>
          <w:color w:val="000000"/>
          <w:szCs w:val="24"/>
        </w:rPr>
      </w:pPr>
    </w:p>
    <w:p w14:paraId="4A7B8344" w14:textId="13CE404C" w:rsidR="004D5A9C" w:rsidRPr="00651D2C" w:rsidRDefault="004D5A9C" w:rsidP="4C929A6F">
      <w:pPr>
        <w:ind w:firstLine="720"/>
        <w:jc w:val="both"/>
        <w:rPr>
          <w:rFonts w:ascii="Candara" w:hAnsi="Candara"/>
          <w:color w:val="000000"/>
        </w:rPr>
      </w:pPr>
      <w:r w:rsidRPr="59547E8B">
        <w:rPr>
          <w:rFonts w:ascii="Candara" w:hAnsi="Candara"/>
          <w:color w:val="000000" w:themeColor="text1"/>
        </w:rPr>
        <w:t xml:space="preserve">If an employee is unable to report to work on any </w:t>
      </w:r>
      <w:proofErr w:type="gramStart"/>
      <w:r w:rsidRPr="59547E8B">
        <w:rPr>
          <w:rFonts w:ascii="Candara" w:hAnsi="Candara"/>
          <w:color w:val="000000" w:themeColor="text1"/>
        </w:rPr>
        <w:t>particular day</w:t>
      </w:r>
      <w:proofErr w:type="gramEnd"/>
      <w:r w:rsidRPr="59547E8B">
        <w:rPr>
          <w:rFonts w:ascii="Candara" w:hAnsi="Candara"/>
          <w:color w:val="000000" w:themeColor="text1"/>
        </w:rPr>
        <w:t xml:space="preserve">, that employee must </w:t>
      </w:r>
      <w:r w:rsidR="00990665" w:rsidRPr="59547E8B">
        <w:rPr>
          <w:rFonts w:ascii="Candara" w:hAnsi="Candara"/>
          <w:color w:val="000000" w:themeColor="text1"/>
        </w:rPr>
        <w:t>notify their supervisor</w:t>
      </w:r>
      <w:r w:rsidR="00E94DE3" w:rsidRPr="59547E8B">
        <w:rPr>
          <w:rFonts w:ascii="Candara" w:hAnsi="Candara"/>
        </w:rPr>
        <w:t xml:space="preserve"> </w:t>
      </w:r>
      <w:r w:rsidRPr="59547E8B">
        <w:rPr>
          <w:rFonts w:ascii="Candara" w:hAnsi="Candara"/>
          <w:color w:val="000000" w:themeColor="text1"/>
        </w:rPr>
        <w:t xml:space="preserve">no later than </w:t>
      </w:r>
      <w:r w:rsidR="00FE42B9" w:rsidRPr="59547E8B">
        <w:rPr>
          <w:rFonts w:ascii="Candara" w:hAnsi="Candara"/>
          <w:color w:val="000000" w:themeColor="text1"/>
        </w:rPr>
        <w:t>thirty (30) minutes</w:t>
      </w:r>
      <w:r w:rsidR="00B50CD1" w:rsidRPr="59547E8B">
        <w:rPr>
          <w:rFonts w:ascii="Candara" w:hAnsi="Candara"/>
          <w:color w:val="000000" w:themeColor="text1"/>
        </w:rPr>
        <w:t xml:space="preserve"> prior to the start of their</w:t>
      </w:r>
      <w:r w:rsidRPr="59547E8B">
        <w:rPr>
          <w:rFonts w:ascii="Candara" w:hAnsi="Candara"/>
          <w:color w:val="000000" w:themeColor="text1"/>
        </w:rPr>
        <w:t xml:space="preserve"> scheduled shift.  If an employee calls </w:t>
      </w:r>
      <w:r w:rsidR="00B50CD1" w:rsidRPr="59547E8B">
        <w:rPr>
          <w:rFonts w:ascii="Candara" w:hAnsi="Candara"/>
          <w:color w:val="000000" w:themeColor="text1"/>
        </w:rPr>
        <w:t xml:space="preserve">less than </w:t>
      </w:r>
      <w:r w:rsidR="00FE42B9" w:rsidRPr="59547E8B">
        <w:rPr>
          <w:rFonts w:ascii="Candara" w:hAnsi="Candara"/>
          <w:color w:val="000000" w:themeColor="text1"/>
        </w:rPr>
        <w:t>thirty (30) minutes</w:t>
      </w:r>
      <w:r w:rsidR="00B50CD1" w:rsidRPr="59547E8B">
        <w:rPr>
          <w:rFonts w:ascii="Candara" w:hAnsi="Candara"/>
          <w:color w:val="000000" w:themeColor="text1"/>
        </w:rPr>
        <w:t xml:space="preserve"> prior to the start of their shift</w:t>
      </w:r>
      <w:r w:rsidRPr="59547E8B">
        <w:rPr>
          <w:rFonts w:ascii="Candara" w:hAnsi="Candara"/>
          <w:color w:val="000000" w:themeColor="text1"/>
        </w:rPr>
        <w:t xml:space="preserve">, </w:t>
      </w:r>
      <w:r w:rsidR="00990665" w:rsidRPr="59547E8B">
        <w:rPr>
          <w:rFonts w:ascii="Candara" w:hAnsi="Candara"/>
          <w:color w:val="000000" w:themeColor="text1"/>
        </w:rPr>
        <w:t>they</w:t>
      </w:r>
      <w:r w:rsidRPr="59547E8B">
        <w:rPr>
          <w:rFonts w:ascii="Candara" w:hAnsi="Candara"/>
          <w:color w:val="000000" w:themeColor="text1"/>
        </w:rPr>
        <w:t xml:space="preserve"> will be considered tardy for that day</w:t>
      </w:r>
      <w:proofErr w:type="gramStart"/>
      <w:r w:rsidRPr="59547E8B">
        <w:rPr>
          <w:rFonts w:ascii="Candara" w:hAnsi="Candara"/>
          <w:color w:val="000000" w:themeColor="text1"/>
        </w:rPr>
        <w:t xml:space="preserve">.  </w:t>
      </w:r>
      <w:proofErr w:type="gramEnd"/>
      <w:r w:rsidRPr="59547E8B">
        <w:rPr>
          <w:rFonts w:ascii="Candara" w:hAnsi="Candara"/>
          <w:color w:val="000000" w:themeColor="text1"/>
        </w:rPr>
        <w:t xml:space="preserve">In all cases of absence or tardiness, employees must inform </w:t>
      </w:r>
      <w:r w:rsidR="00990665" w:rsidRPr="59547E8B">
        <w:rPr>
          <w:rFonts w:ascii="Candara" w:hAnsi="Candara"/>
        </w:rPr>
        <w:t>their supervisor</w:t>
      </w:r>
      <w:r w:rsidR="00DB1E42" w:rsidRPr="59547E8B">
        <w:rPr>
          <w:rFonts w:ascii="Candara" w:hAnsi="Candara"/>
        </w:rPr>
        <w:t xml:space="preserve"> </w:t>
      </w:r>
      <w:r w:rsidRPr="59547E8B">
        <w:rPr>
          <w:rFonts w:ascii="Candara" w:hAnsi="Candara"/>
          <w:color w:val="000000" w:themeColor="text1"/>
        </w:rPr>
        <w:t>of the expected duration of such.</w:t>
      </w:r>
    </w:p>
    <w:p w14:paraId="7F67A5A9" w14:textId="77777777" w:rsidR="004D5A9C" w:rsidRPr="00651D2C" w:rsidRDefault="004D5A9C" w:rsidP="004D5A9C">
      <w:pPr>
        <w:ind w:firstLine="720"/>
        <w:jc w:val="both"/>
        <w:rPr>
          <w:rFonts w:ascii="Candara" w:hAnsi="Candara"/>
          <w:szCs w:val="24"/>
        </w:rPr>
      </w:pPr>
    </w:p>
    <w:p w14:paraId="464B3C0E" w14:textId="403AF130" w:rsidR="004D5A9C" w:rsidRPr="00651D2C" w:rsidRDefault="004D5A9C" w:rsidP="4C929A6F">
      <w:pPr>
        <w:ind w:firstLine="720"/>
        <w:jc w:val="both"/>
        <w:rPr>
          <w:rFonts w:ascii="Candara" w:hAnsi="Candara"/>
          <w:color w:val="000000"/>
        </w:rPr>
      </w:pPr>
      <w:r w:rsidRPr="4C929A6F">
        <w:rPr>
          <w:rFonts w:ascii="Candara" w:hAnsi="Candara"/>
        </w:rPr>
        <w:t xml:space="preserve">If an employee fails to report to work without </w:t>
      </w:r>
      <w:r w:rsidR="00345F1D" w:rsidRPr="4C929A6F">
        <w:rPr>
          <w:rFonts w:ascii="Candara" w:hAnsi="Candara"/>
        </w:rPr>
        <w:t>notification or</w:t>
      </w:r>
      <w:r w:rsidRPr="4C929A6F">
        <w:rPr>
          <w:rFonts w:ascii="Candara" w:hAnsi="Candara"/>
        </w:rPr>
        <w:t xml:space="preserve"> leaves work before the end of their scheduled shift without permission, </w:t>
      </w:r>
      <w:r w:rsidR="00297E0C">
        <w:rPr>
          <w:rFonts w:ascii="Candara" w:hAnsi="Candara" w:cs="Gautami"/>
        </w:rPr>
        <w:t>Nevadaworks</w:t>
      </w:r>
      <w:r w:rsidR="00217CFC" w:rsidRPr="4C929A6F">
        <w:rPr>
          <w:rFonts w:ascii="Candara" w:hAnsi="Candara"/>
        </w:rPr>
        <w:t xml:space="preserve"> </w:t>
      </w:r>
      <w:r w:rsidRPr="4C929A6F">
        <w:rPr>
          <w:rFonts w:ascii="Candara" w:hAnsi="Candara"/>
        </w:rPr>
        <w:t>may consider the employee to have abandoned their employment and have voluntarily resigned.</w:t>
      </w:r>
    </w:p>
    <w:p w14:paraId="13AD46C0" w14:textId="77777777" w:rsidR="006C66B6" w:rsidRPr="00651D2C" w:rsidRDefault="006C66B6" w:rsidP="006C66B6">
      <w:pPr>
        <w:pStyle w:val="Heading2"/>
        <w:ind w:left="720"/>
      </w:pPr>
      <w:bookmarkStart w:id="84" w:name="_Toc361236504"/>
      <w:bookmarkStart w:id="85" w:name="_Toc179199779"/>
      <w:r w:rsidRPr="00651D2C">
        <w:t>Time-Keeping Requirements</w:t>
      </w:r>
      <w:bookmarkEnd w:id="78"/>
      <w:bookmarkEnd w:id="79"/>
      <w:bookmarkEnd w:id="80"/>
      <w:bookmarkEnd w:id="84"/>
      <w:bookmarkEnd w:id="85"/>
    </w:p>
    <w:p w14:paraId="797FDEAE" w14:textId="77777777" w:rsidR="006C66B6" w:rsidRPr="00651D2C" w:rsidRDefault="006C66B6" w:rsidP="006C66B6">
      <w:pPr>
        <w:jc w:val="both"/>
        <w:rPr>
          <w:rFonts w:ascii="Candara" w:hAnsi="Candara"/>
        </w:rPr>
      </w:pPr>
    </w:p>
    <w:p w14:paraId="33E1C3E1" w14:textId="6A8569F7" w:rsidR="00986FE2" w:rsidRDefault="002046EF" w:rsidP="00FE42B9">
      <w:pPr>
        <w:autoSpaceDE w:val="0"/>
        <w:autoSpaceDN w:val="0"/>
        <w:adjustRightInd w:val="0"/>
        <w:snapToGrid w:val="0"/>
        <w:ind w:firstLine="720"/>
        <w:jc w:val="both"/>
        <w:rPr>
          <w:rFonts w:ascii="Candara" w:hAnsi="Candara" w:cs="Times-Roman"/>
          <w:color w:val="000000"/>
        </w:rPr>
      </w:pPr>
      <w:r w:rsidRPr="00651D2C">
        <w:rPr>
          <w:rFonts w:ascii="Candara" w:hAnsi="Candara" w:cs="Times-Roman"/>
          <w:color w:val="000000"/>
        </w:rPr>
        <w:t>It is every employee’s</w:t>
      </w:r>
      <w:r w:rsidR="006C66B6" w:rsidRPr="00651D2C">
        <w:rPr>
          <w:rFonts w:ascii="Candara" w:hAnsi="Candara" w:cs="Times-Roman"/>
          <w:color w:val="000000"/>
          <w:lang w:val="x-none"/>
        </w:rPr>
        <w:t xml:space="preserve"> responsibility </w:t>
      </w:r>
      <w:r w:rsidR="00157F7D" w:rsidRPr="00651D2C">
        <w:rPr>
          <w:rFonts w:ascii="Candara" w:hAnsi="Candara" w:cs="Times-Roman"/>
          <w:color w:val="000000"/>
        </w:rPr>
        <w:t>to</w:t>
      </w:r>
      <w:r w:rsidR="006C66B6" w:rsidRPr="00651D2C">
        <w:rPr>
          <w:rFonts w:ascii="Candara" w:hAnsi="Candara" w:cs="Times-Roman"/>
          <w:color w:val="000000"/>
          <w:lang w:val="x-none"/>
        </w:rPr>
        <w:t xml:space="preserve"> accurately </w:t>
      </w:r>
      <w:r w:rsidR="00157F7D" w:rsidRPr="00651D2C">
        <w:rPr>
          <w:rFonts w:ascii="Candara" w:hAnsi="Candara" w:cs="Times-Roman"/>
          <w:color w:val="000000"/>
        </w:rPr>
        <w:t xml:space="preserve">record </w:t>
      </w:r>
      <w:r w:rsidRPr="00651D2C">
        <w:rPr>
          <w:rFonts w:ascii="Candara" w:hAnsi="Candara" w:cs="Times-Roman"/>
          <w:color w:val="000000"/>
        </w:rPr>
        <w:t>their</w:t>
      </w:r>
      <w:r w:rsidR="006C66B6" w:rsidRPr="00651D2C">
        <w:rPr>
          <w:rFonts w:ascii="Candara" w:hAnsi="Candara" w:cs="Times-Roman"/>
          <w:color w:val="000000"/>
          <w:lang w:val="x-none"/>
        </w:rPr>
        <w:t xml:space="preserve"> time worked</w:t>
      </w:r>
      <w:proofErr w:type="gramStart"/>
      <w:r w:rsidR="006C66B6" w:rsidRPr="00651D2C">
        <w:rPr>
          <w:rFonts w:ascii="Candara" w:hAnsi="Candara" w:cs="Times-Roman"/>
          <w:color w:val="000000"/>
          <w:lang w:val="x-none"/>
        </w:rPr>
        <w:t xml:space="preserve">. </w:t>
      </w:r>
      <w:r w:rsidR="006C66B6" w:rsidRPr="00651D2C">
        <w:rPr>
          <w:rFonts w:ascii="Candara" w:hAnsi="Candara" w:cs="Times-Roman"/>
          <w:color w:val="000000"/>
        </w:rPr>
        <w:t xml:space="preserve"> </w:t>
      </w:r>
      <w:proofErr w:type="gramEnd"/>
      <w:r w:rsidR="00DF7792" w:rsidRPr="00651D2C">
        <w:rPr>
          <w:rFonts w:ascii="Candara" w:hAnsi="Candara" w:cs="Times-Roman"/>
          <w:color w:val="000000"/>
        </w:rPr>
        <w:t>All nonexempt employees</w:t>
      </w:r>
      <w:r w:rsidR="006C66B6" w:rsidRPr="00651D2C">
        <w:rPr>
          <w:rFonts w:ascii="Candara" w:hAnsi="Candara" w:cs="Times-Roman"/>
          <w:color w:val="000000"/>
          <w:lang w:val="x-none"/>
        </w:rPr>
        <w:t xml:space="preserve"> </w:t>
      </w:r>
      <w:proofErr w:type="gramStart"/>
      <w:r w:rsidR="006C66B6" w:rsidRPr="00651D2C">
        <w:rPr>
          <w:rFonts w:ascii="Candara" w:hAnsi="Candara" w:cs="Times-Roman"/>
          <w:color w:val="000000"/>
          <w:lang w:val="x-none"/>
        </w:rPr>
        <w:t xml:space="preserve">are </w:t>
      </w:r>
      <w:r w:rsidR="00157F7D" w:rsidRPr="00651D2C">
        <w:rPr>
          <w:rFonts w:ascii="Candara" w:hAnsi="Candara" w:cs="Times-Roman"/>
          <w:color w:val="000000"/>
        </w:rPr>
        <w:t>required</w:t>
      </w:r>
      <w:proofErr w:type="gramEnd"/>
      <w:r w:rsidR="006C66B6" w:rsidRPr="00651D2C">
        <w:rPr>
          <w:rFonts w:ascii="Candara" w:hAnsi="Candara" w:cs="Times-Roman"/>
          <w:color w:val="000000"/>
          <w:lang w:val="x-none"/>
        </w:rPr>
        <w:t xml:space="preserve"> to</w:t>
      </w:r>
      <w:r w:rsidR="006C66B6" w:rsidRPr="00651D2C">
        <w:rPr>
          <w:rFonts w:ascii="Candara" w:hAnsi="Candara" w:cs="Times-Roman"/>
          <w:color w:val="000000"/>
        </w:rPr>
        <w:t xml:space="preserve"> </w:t>
      </w:r>
      <w:r w:rsidR="00E94DE3" w:rsidRPr="00651D2C">
        <w:rPr>
          <w:rFonts w:ascii="Candara" w:hAnsi="Candara" w:cs="Times-Roman"/>
          <w:color w:val="000000"/>
        </w:rPr>
        <w:t xml:space="preserve">accurately record </w:t>
      </w:r>
      <w:r w:rsidR="00986FE2">
        <w:rPr>
          <w:rFonts w:ascii="Candara" w:hAnsi="Candara" w:cs="Times-Roman"/>
          <w:color w:val="000000"/>
        </w:rPr>
        <w:t xml:space="preserve">your hours of work, your meal breaks, </w:t>
      </w:r>
      <w:r w:rsidR="00990665">
        <w:rPr>
          <w:rFonts w:ascii="Candara" w:hAnsi="Candara" w:cs="Times-Roman"/>
          <w:color w:val="000000"/>
        </w:rPr>
        <w:t xml:space="preserve">sick leave </w:t>
      </w:r>
      <w:r w:rsidR="00986FE2">
        <w:rPr>
          <w:rFonts w:ascii="Candara" w:hAnsi="Candara" w:cs="Times-Roman"/>
          <w:color w:val="000000"/>
        </w:rPr>
        <w:t xml:space="preserve">and your holiday and </w:t>
      </w:r>
      <w:r w:rsidR="00F33E41">
        <w:rPr>
          <w:rFonts w:ascii="Candara" w:hAnsi="Candara" w:cs="Times-Roman"/>
          <w:color w:val="000000"/>
        </w:rPr>
        <w:t xml:space="preserve">annual leave </w:t>
      </w:r>
      <w:r w:rsidR="00986FE2">
        <w:rPr>
          <w:rFonts w:ascii="Candara" w:hAnsi="Candara" w:cs="Times-Roman"/>
          <w:color w:val="000000"/>
        </w:rPr>
        <w:t>time off</w:t>
      </w:r>
      <w:r w:rsidR="00071278" w:rsidRPr="00651D2C">
        <w:rPr>
          <w:rFonts w:ascii="Candara" w:hAnsi="Candara" w:cs="Times-Roman"/>
          <w:color w:val="000000"/>
        </w:rPr>
        <w:t>.</w:t>
      </w:r>
    </w:p>
    <w:p w14:paraId="486882FC" w14:textId="1A9F46DA" w:rsidR="00EC59EA" w:rsidRDefault="00986FE2" w:rsidP="00990665">
      <w:pPr>
        <w:pStyle w:val="Body"/>
        <w:ind w:firstLine="720"/>
        <w:jc w:val="both"/>
        <w:rPr>
          <w:rFonts w:ascii="Candara" w:hAnsi="Candara"/>
          <w:sz w:val="24"/>
          <w:szCs w:val="24"/>
        </w:rPr>
      </w:pPr>
      <w:r w:rsidRPr="4C929A6F">
        <w:rPr>
          <w:rFonts w:ascii="Candara" w:hAnsi="Candara"/>
          <w:sz w:val="24"/>
          <w:szCs w:val="24"/>
        </w:rPr>
        <w:t>All time keeping must be properly completed, and you are responsible</w:t>
      </w:r>
      <w:r w:rsidR="00EC59EA" w:rsidRPr="4C929A6F">
        <w:rPr>
          <w:rFonts w:ascii="Candara" w:hAnsi="Candara"/>
          <w:sz w:val="24"/>
          <w:szCs w:val="24"/>
        </w:rPr>
        <w:t xml:space="preserve"> for your own time records</w:t>
      </w:r>
      <w:proofErr w:type="gramStart"/>
      <w:r w:rsidR="00EC59EA" w:rsidRPr="4C929A6F">
        <w:rPr>
          <w:rFonts w:ascii="Candara" w:hAnsi="Candara"/>
          <w:sz w:val="24"/>
          <w:szCs w:val="24"/>
        </w:rPr>
        <w:t xml:space="preserve">.  </w:t>
      </w:r>
      <w:proofErr w:type="gramEnd"/>
      <w:r w:rsidR="00E94DE3" w:rsidRPr="4C929A6F">
        <w:rPr>
          <w:rFonts w:ascii="Candara" w:hAnsi="Candara"/>
          <w:sz w:val="24"/>
          <w:szCs w:val="24"/>
        </w:rPr>
        <w:t xml:space="preserve">Altering </w:t>
      </w:r>
      <w:r w:rsidR="00071278" w:rsidRPr="4C929A6F">
        <w:rPr>
          <w:rFonts w:ascii="Candara" w:hAnsi="Candara"/>
          <w:sz w:val="24"/>
          <w:szCs w:val="24"/>
        </w:rPr>
        <w:t>another employee</w:t>
      </w:r>
      <w:r w:rsidR="00E94DE3" w:rsidRPr="4C929A6F">
        <w:rPr>
          <w:rFonts w:ascii="Candara" w:hAnsi="Candara"/>
          <w:sz w:val="24"/>
          <w:szCs w:val="24"/>
        </w:rPr>
        <w:t>’s timecard or</w:t>
      </w:r>
      <w:r w:rsidR="006C66B6" w:rsidRPr="4C929A6F">
        <w:rPr>
          <w:rFonts w:ascii="Candara" w:hAnsi="Candara"/>
          <w:sz w:val="24"/>
          <w:szCs w:val="24"/>
        </w:rPr>
        <w:t xml:space="preserve"> allowing another employee to alter </w:t>
      </w:r>
      <w:r w:rsidR="00E94DE3" w:rsidRPr="4C929A6F">
        <w:rPr>
          <w:rFonts w:ascii="Candara" w:hAnsi="Candara"/>
          <w:sz w:val="24"/>
          <w:szCs w:val="24"/>
        </w:rPr>
        <w:t xml:space="preserve">your </w:t>
      </w:r>
      <w:r w:rsidR="2DEBF5D3" w:rsidRPr="4C929A6F">
        <w:rPr>
          <w:rFonts w:ascii="Candara" w:hAnsi="Candara"/>
          <w:sz w:val="24"/>
          <w:szCs w:val="24"/>
        </w:rPr>
        <w:t>timecard</w:t>
      </w:r>
      <w:r w:rsidR="006C66B6" w:rsidRPr="4C929A6F">
        <w:rPr>
          <w:rFonts w:ascii="Candara" w:hAnsi="Candara"/>
          <w:sz w:val="24"/>
          <w:szCs w:val="24"/>
        </w:rPr>
        <w:t xml:space="preserve"> is not permissible and will subject you to disciplinary action, up to and including termination.</w:t>
      </w:r>
    </w:p>
    <w:p w14:paraId="6C75D270" w14:textId="001CB175" w:rsidR="00EC59EA" w:rsidRPr="00F861D8" w:rsidRDefault="00EC59EA" w:rsidP="00EC59EA">
      <w:pPr>
        <w:pStyle w:val="Body"/>
        <w:ind w:firstLine="720"/>
        <w:jc w:val="both"/>
        <w:rPr>
          <w:rFonts w:ascii="Candara" w:hAnsi="Candara"/>
          <w:sz w:val="24"/>
          <w:szCs w:val="24"/>
        </w:rPr>
      </w:pPr>
      <w:r w:rsidRPr="00F861D8">
        <w:rPr>
          <w:rFonts w:ascii="Candara" w:hAnsi="Candara"/>
          <w:sz w:val="24"/>
          <w:szCs w:val="24"/>
        </w:rPr>
        <w:t xml:space="preserve">All non-exempt employees </w:t>
      </w:r>
      <w:proofErr w:type="gramStart"/>
      <w:r w:rsidRPr="00F861D8">
        <w:rPr>
          <w:rFonts w:ascii="Candara" w:hAnsi="Candara"/>
          <w:sz w:val="24"/>
          <w:szCs w:val="24"/>
        </w:rPr>
        <w:t>are required</w:t>
      </w:r>
      <w:proofErr w:type="gramEnd"/>
      <w:r w:rsidRPr="00F861D8">
        <w:rPr>
          <w:rFonts w:ascii="Candara" w:hAnsi="Candara"/>
          <w:sz w:val="24"/>
          <w:szCs w:val="24"/>
        </w:rPr>
        <w:t xml:space="preserve"> to account for all time </w:t>
      </w:r>
      <w:r w:rsidR="00990665" w:rsidRPr="00F861D8">
        <w:rPr>
          <w:rFonts w:ascii="Candara" w:hAnsi="Candara"/>
          <w:sz w:val="24"/>
          <w:szCs w:val="24"/>
        </w:rPr>
        <w:t xml:space="preserve">in </w:t>
      </w:r>
      <w:r w:rsidR="01BC87D1" w:rsidRPr="00F861D8">
        <w:rPr>
          <w:rFonts w:ascii="Candara" w:hAnsi="Candara"/>
          <w:sz w:val="24"/>
          <w:szCs w:val="24"/>
        </w:rPr>
        <w:t>the Time Keeping System</w:t>
      </w:r>
      <w:r w:rsidR="00990665" w:rsidRPr="00F861D8">
        <w:rPr>
          <w:rFonts w:ascii="Candara" w:hAnsi="Candara"/>
          <w:sz w:val="24"/>
          <w:szCs w:val="24"/>
        </w:rPr>
        <w:t xml:space="preserve">:  </w:t>
      </w:r>
    </w:p>
    <w:p w14:paraId="7F170B2B" w14:textId="00089D67" w:rsidR="00EC59EA" w:rsidRPr="00F861D8" w:rsidRDefault="00EC59EA" w:rsidP="00E701C7">
      <w:pPr>
        <w:pStyle w:val="Body"/>
        <w:numPr>
          <w:ilvl w:val="0"/>
          <w:numId w:val="8"/>
        </w:numPr>
        <w:jc w:val="both"/>
        <w:rPr>
          <w:rFonts w:ascii="Candara" w:hAnsi="Candara"/>
          <w:sz w:val="24"/>
          <w:szCs w:val="24"/>
        </w:rPr>
      </w:pPr>
      <w:r w:rsidRPr="00F861D8">
        <w:rPr>
          <w:rFonts w:ascii="Candara" w:hAnsi="Candara"/>
          <w:sz w:val="24"/>
          <w:szCs w:val="24"/>
        </w:rPr>
        <w:t>Time begins when you arrive at work</w:t>
      </w:r>
      <w:proofErr w:type="gramStart"/>
      <w:r w:rsidRPr="00F861D8">
        <w:rPr>
          <w:rFonts w:ascii="Candara" w:hAnsi="Candara"/>
          <w:sz w:val="24"/>
          <w:szCs w:val="24"/>
        </w:rPr>
        <w:t xml:space="preserve">.  </w:t>
      </w:r>
      <w:proofErr w:type="gramEnd"/>
    </w:p>
    <w:p w14:paraId="00BEA400" w14:textId="15FD0276" w:rsidR="00EC59EA" w:rsidRPr="00F861D8" w:rsidRDefault="00EC59EA" w:rsidP="00E701C7">
      <w:pPr>
        <w:pStyle w:val="Body"/>
        <w:numPr>
          <w:ilvl w:val="0"/>
          <w:numId w:val="8"/>
        </w:numPr>
        <w:jc w:val="both"/>
        <w:rPr>
          <w:rFonts w:ascii="Candara" w:hAnsi="Candara"/>
          <w:sz w:val="24"/>
          <w:szCs w:val="24"/>
        </w:rPr>
      </w:pPr>
      <w:r w:rsidRPr="00F861D8">
        <w:rPr>
          <w:rFonts w:ascii="Candara" w:hAnsi="Candara"/>
          <w:sz w:val="24"/>
          <w:szCs w:val="24"/>
        </w:rPr>
        <w:t>Meal periods</w:t>
      </w:r>
      <w:r w:rsidR="00F861D8" w:rsidRPr="00F861D8">
        <w:rPr>
          <w:rFonts w:ascii="Candara" w:hAnsi="Candara"/>
          <w:sz w:val="24"/>
          <w:szCs w:val="24"/>
        </w:rPr>
        <w:t xml:space="preserve"> are unpaid and </w:t>
      </w:r>
      <w:r w:rsidRPr="00F861D8">
        <w:rPr>
          <w:rFonts w:ascii="Candara" w:hAnsi="Candara"/>
          <w:sz w:val="24"/>
          <w:szCs w:val="24"/>
        </w:rPr>
        <w:t xml:space="preserve"> must be accounted for</w:t>
      </w:r>
      <w:proofErr w:type="gramStart"/>
      <w:r w:rsidRPr="00F861D8">
        <w:rPr>
          <w:rFonts w:ascii="Candara" w:hAnsi="Candara"/>
          <w:sz w:val="24"/>
          <w:szCs w:val="24"/>
        </w:rPr>
        <w:t xml:space="preserve">.  </w:t>
      </w:r>
      <w:proofErr w:type="gramEnd"/>
    </w:p>
    <w:p w14:paraId="55AC1B3A" w14:textId="06D40B26" w:rsidR="00EC59EA" w:rsidRPr="00F861D8" w:rsidRDefault="00EC59EA" w:rsidP="00E701C7">
      <w:pPr>
        <w:pStyle w:val="Body"/>
        <w:numPr>
          <w:ilvl w:val="0"/>
          <w:numId w:val="8"/>
        </w:numPr>
        <w:jc w:val="both"/>
        <w:rPr>
          <w:rFonts w:ascii="Candara" w:hAnsi="Candara"/>
          <w:sz w:val="24"/>
          <w:szCs w:val="24"/>
        </w:rPr>
      </w:pPr>
      <w:r w:rsidRPr="00F861D8">
        <w:rPr>
          <w:rFonts w:ascii="Candara" w:hAnsi="Candara"/>
          <w:sz w:val="24"/>
          <w:szCs w:val="24"/>
        </w:rPr>
        <w:t>Time ends when you are done with your shift</w:t>
      </w:r>
      <w:proofErr w:type="gramStart"/>
      <w:r w:rsidRPr="00F861D8">
        <w:rPr>
          <w:rFonts w:ascii="Candara" w:hAnsi="Candara"/>
          <w:sz w:val="24"/>
          <w:szCs w:val="24"/>
        </w:rPr>
        <w:t xml:space="preserve">.  </w:t>
      </w:r>
      <w:proofErr w:type="gramEnd"/>
    </w:p>
    <w:p w14:paraId="469D550A" w14:textId="77777777" w:rsidR="00314F5F" w:rsidRPr="00F861D8" w:rsidRDefault="00314F5F" w:rsidP="00314F5F">
      <w:pPr>
        <w:pStyle w:val="Heading2"/>
        <w:ind w:left="720"/>
      </w:pPr>
      <w:bookmarkStart w:id="86" w:name="_Toc179199780"/>
      <w:r w:rsidRPr="00F861D8">
        <w:t>Off the Clock Work Prohibited</w:t>
      </w:r>
      <w:bookmarkEnd w:id="86"/>
    </w:p>
    <w:p w14:paraId="1CD439BA" w14:textId="77777777" w:rsidR="007D0578" w:rsidRDefault="007D0578" w:rsidP="007D0578">
      <w:pPr>
        <w:jc w:val="both"/>
        <w:rPr>
          <w:rFonts w:ascii="Candara" w:hAnsi="Candara"/>
        </w:rPr>
      </w:pPr>
    </w:p>
    <w:p w14:paraId="14B746ED" w14:textId="66A97CC1" w:rsidR="00314F5F" w:rsidRDefault="00314F5F" w:rsidP="007D0578">
      <w:pPr>
        <w:ind w:firstLine="720"/>
        <w:jc w:val="both"/>
        <w:rPr>
          <w:rFonts w:ascii="Candara" w:hAnsi="Candara"/>
        </w:rPr>
      </w:pPr>
      <w:r w:rsidRPr="59547E8B">
        <w:rPr>
          <w:rFonts w:ascii="Candara" w:hAnsi="Candara"/>
        </w:rPr>
        <w:lastRenderedPageBreak/>
        <w:t>Employees are prohibited from working off the clock</w:t>
      </w:r>
      <w:proofErr w:type="gramStart"/>
      <w:r w:rsidRPr="59547E8B">
        <w:rPr>
          <w:rFonts w:ascii="Candara" w:hAnsi="Candara"/>
        </w:rPr>
        <w:t xml:space="preserve">.  </w:t>
      </w:r>
      <w:proofErr w:type="gramEnd"/>
      <w:r w:rsidRPr="59547E8B">
        <w:rPr>
          <w:rFonts w:ascii="Candara" w:hAnsi="Candara"/>
        </w:rPr>
        <w:t xml:space="preserve">All time an employee spends working will </w:t>
      </w:r>
      <w:proofErr w:type="gramStart"/>
      <w:r w:rsidRPr="59547E8B">
        <w:rPr>
          <w:rFonts w:ascii="Candara" w:hAnsi="Candara"/>
        </w:rPr>
        <w:t>be accurately tracked</w:t>
      </w:r>
      <w:proofErr w:type="gramEnd"/>
      <w:r w:rsidRPr="59547E8B">
        <w:rPr>
          <w:rFonts w:ascii="Candara" w:hAnsi="Candara"/>
        </w:rPr>
        <w:t xml:space="preserve"> </w:t>
      </w:r>
      <w:r w:rsidR="00FE42B9" w:rsidRPr="59547E8B">
        <w:rPr>
          <w:rFonts w:ascii="Candara" w:hAnsi="Candara"/>
        </w:rPr>
        <w:t xml:space="preserve">in </w:t>
      </w:r>
      <w:r w:rsidR="16F62209" w:rsidRPr="59547E8B">
        <w:rPr>
          <w:rFonts w:ascii="Candara" w:hAnsi="Candara"/>
        </w:rPr>
        <w:t>the Time Keeping System</w:t>
      </w:r>
      <w:r w:rsidRPr="59547E8B">
        <w:rPr>
          <w:rFonts w:ascii="Candara" w:hAnsi="Candara"/>
        </w:rPr>
        <w:t xml:space="preserve">. </w:t>
      </w:r>
    </w:p>
    <w:p w14:paraId="459C64FB" w14:textId="77777777" w:rsidR="00F832CD" w:rsidRPr="007D0578" w:rsidRDefault="00F832CD" w:rsidP="007D0578">
      <w:pPr>
        <w:ind w:firstLine="720"/>
        <w:jc w:val="both"/>
        <w:rPr>
          <w:rFonts w:ascii="Candara" w:hAnsi="Candara"/>
        </w:rPr>
      </w:pPr>
    </w:p>
    <w:p w14:paraId="6A1F6C63" w14:textId="77777777" w:rsidR="00314F5F" w:rsidRPr="00314F5F" w:rsidRDefault="00314F5F" w:rsidP="00314F5F"/>
    <w:p w14:paraId="528DF8FE" w14:textId="77777777" w:rsidR="00E113A0" w:rsidRPr="00651D2C" w:rsidRDefault="002207E2" w:rsidP="00122060">
      <w:pPr>
        <w:pStyle w:val="Heading2"/>
        <w:spacing w:before="0"/>
        <w:ind w:left="720"/>
      </w:pPr>
      <w:bookmarkStart w:id="87" w:name="_Toc361236505"/>
      <w:bookmarkStart w:id="88" w:name="_Toc179199781"/>
      <w:r w:rsidRPr="00651D2C">
        <w:t xml:space="preserve">Meal and Rest </w:t>
      </w:r>
      <w:bookmarkEnd w:id="81"/>
      <w:bookmarkEnd w:id="82"/>
      <w:bookmarkEnd w:id="83"/>
      <w:r w:rsidR="006C66B6" w:rsidRPr="00651D2C">
        <w:t>Breaks</w:t>
      </w:r>
      <w:bookmarkEnd w:id="87"/>
      <w:bookmarkEnd w:id="88"/>
    </w:p>
    <w:p w14:paraId="2B95F8BF" w14:textId="77777777" w:rsidR="00122060" w:rsidRDefault="00122060" w:rsidP="00122060">
      <w:pPr>
        <w:ind w:firstLine="720"/>
        <w:jc w:val="both"/>
        <w:rPr>
          <w:rFonts w:ascii="Candara" w:hAnsi="Candara" w:cs="Gautami"/>
          <w:szCs w:val="24"/>
        </w:rPr>
      </w:pPr>
    </w:p>
    <w:p w14:paraId="33749460" w14:textId="3B0B524D" w:rsidR="002C3761" w:rsidRPr="00651D2C" w:rsidRDefault="00297E0C" w:rsidP="00122060">
      <w:pPr>
        <w:ind w:firstLine="720"/>
        <w:jc w:val="both"/>
        <w:rPr>
          <w:rFonts w:ascii="Candara" w:hAnsi="Candara"/>
          <w:color w:val="000000"/>
        </w:rPr>
      </w:pPr>
      <w:r>
        <w:rPr>
          <w:rFonts w:ascii="Candara" w:hAnsi="Candara" w:cs="Gautami"/>
        </w:rPr>
        <w:t>Nevadaworks</w:t>
      </w:r>
      <w:r w:rsidR="00217CFC" w:rsidRPr="4C929A6F">
        <w:rPr>
          <w:rFonts w:ascii="Candara" w:hAnsi="Candara"/>
          <w:color w:val="000000" w:themeColor="text1"/>
        </w:rPr>
        <w:t xml:space="preserve"> </w:t>
      </w:r>
      <w:r w:rsidR="00A57F5A" w:rsidRPr="4C929A6F">
        <w:rPr>
          <w:rFonts w:ascii="Candara" w:hAnsi="Candara"/>
          <w:color w:val="000000" w:themeColor="text1"/>
        </w:rPr>
        <w:t xml:space="preserve">authorizes and permits </w:t>
      </w:r>
      <w:r w:rsidR="00242DCB" w:rsidRPr="4C929A6F">
        <w:rPr>
          <w:rFonts w:ascii="Candara" w:hAnsi="Candara"/>
          <w:color w:val="000000" w:themeColor="text1"/>
        </w:rPr>
        <w:t>all</w:t>
      </w:r>
      <w:r w:rsidR="006C66B6" w:rsidRPr="4C929A6F">
        <w:rPr>
          <w:rFonts w:ascii="Candara" w:hAnsi="Candara"/>
          <w:color w:val="000000" w:themeColor="text1"/>
        </w:rPr>
        <w:t xml:space="preserve"> </w:t>
      </w:r>
      <w:r w:rsidR="00A57F5A" w:rsidRPr="4C929A6F">
        <w:rPr>
          <w:rFonts w:ascii="Candara" w:hAnsi="Candara"/>
          <w:color w:val="000000" w:themeColor="text1"/>
        </w:rPr>
        <w:t xml:space="preserve">employees working at least three and one-half (3½) hours in </w:t>
      </w:r>
      <w:r w:rsidR="0073494B" w:rsidRPr="4C929A6F">
        <w:rPr>
          <w:rFonts w:ascii="Candara" w:hAnsi="Candara"/>
          <w:color w:val="000000" w:themeColor="text1"/>
        </w:rPr>
        <w:t xml:space="preserve">a </w:t>
      </w:r>
      <w:r w:rsidR="00A57F5A" w:rsidRPr="4C929A6F">
        <w:rPr>
          <w:rFonts w:ascii="Candara" w:hAnsi="Candara"/>
          <w:color w:val="000000" w:themeColor="text1"/>
        </w:rPr>
        <w:t>day to take</w:t>
      </w:r>
      <w:r w:rsidR="00C27027" w:rsidRPr="4C929A6F">
        <w:rPr>
          <w:rFonts w:ascii="Candara" w:hAnsi="Candara"/>
          <w:color w:val="000000" w:themeColor="text1"/>
        </w:rPr>
        <w:t xml:space="preserve"> periodic rest break</w:t>
      </w:r>
      <w:r w:rsidR="006C66B6" w:rsidRPr="4C929A6F">
        <w:rPr>
          <w:rFonts w:ascii="Candara" w:hAnsi="Candara"/>
          <w:color w:val="000000" w:themeColor="text1"/>
        </w:rPr>
        <w:t>s</w:t>
      </w:r>
      <w:r w:rsidR="00C27027" w:rsidRPr="4C929A6F">
        <w:rPr>
          <w:rFonts w:ascii="Candara" w:hAnsi="Candara"/>
          <w:color w:val="000000" w:themeColor="text1"/>
        </w:rPr>
        <w:t>.</w:t>
      </w:r>
      <w:r w:rsidR="00A57F5A" w:rsidRPr="4C929A6F">
        <w:rPr>
          <w:rFonts w:ascii="Candara" w:hAnsi="Candara"/>
          <w:color w:val="000000" w:themeColor="text1"/>
        </w:rPr>
        <w:t xml:space="preserve"> </w:t>
      </w:r>
      <w:r w:rsidR="008A05F5" w:rsidRPr="4C929A6F">
        <w:rPr>
          <w:rFonts w:ascii="Candara" w:hAnsi="Candara"/>
          <w:color w:val="000000" w:themeColor="text1"/>
        </w:rPr>
        <w:t>You</w:t>
      </w:r>
      <w:r w:rsidR="00A57F5A" w:rsidRPr="4C929A6F">
        <w:rPr>
          <w:rFonts w:ascii="Candara" w:hAnsi="Candara"/>
          <w:color w:val="000000" w:themeColor="text1"/>
        </w:rPr>
        <w:t xml:space="preserve"> </w:t>
      </w:r>
      <w:r w:rsidR="00C27027" w:rsidRPr="4C929A6F">
        <w:rPr>
          <w:rFonts w:ascii="Candara" w:hAnsi="Candara"/>
          <w:color w:val="000000" w:themeColor="text1"/>
        </w:rPr>
        <w:t xml:space="preserve">will be paid for all such break periods </w:t>
      </w:r>
      <w:r w:rsidR="008A05F5" w:rsidRPr="4C929A6F">
        <w:rPr>
          <w:rFonts w:ascii="Candara" w:hAnsi="Candara"/>
          <w:color w:val="000000" w:themeColor="text1"/>
        </w:rPr>
        <w:t xml:space="preserve">and </w:t>
      </w:r>
      <w:r w:rsidR="00C27027" w:rsidRPr="4C929A6F">
        <w:rPr>
          <w:rFonts w:ascii="Candara" w:hAnsi="Candara"/>
          <w:color w:val="000000" w:themeColor="text1"/>
        </w:rPr>
        <w:t>will not clock out</w:t>
      </w:r>
      <w:proofErr w:type="gramStart"/>
      <w:r w:rsidR="00C27027" w:rsidRPr="4C929A6F">
        <w:rPr>
          <w:rFonts w:ascii="Candara" w:hAnsi="Candara"/>
          <w:color w:val="000000" w:themeColor="text1"/>
        </w:rPr>
        <w:t xml:space="preserve">.  </w:t>
      </w:r>
      <w:proofErr w:type="gramEnd"/>
      <w:r w:rsidR="002C3761" w:rsidRPr="4C929A6F">
        <w:rPr>
          <w:rFonts w:ascii="Candara" w:hAnsi="Candara"/>
          <w:color w:val="000000" w:themeColor="text1"/>
        </w:rPr>
        <w:t>You w</w:t>
      </w:r>
      <w:r w:rsidR="00245E37" w:rsidRPr="4C929A6F">
        <w:rPr>
          <w:rFonts w:ascii="Candara" w:hAnsi="Candara"/>
          <w:color w:val="000000" w:themeColor="text1"/>
        </w:rPr>
        <w:t xml:space="preserve">ill </w:t>
      </w:r>
      <w:proofErr w:type="gramStart"/>
      <w:r w:rsidR="00245E37" w:rsidRPr="4C929A6F">
        <w:rPr>
          <w:rFonts w:ascii="Candara" w:hAnsi="Candara"/>
          <w:color w:val="000000" w:themeColor="text1"/>
        </w:rPr>
        <w:t>be provided</w:t>
      </w:r>
      <w:proofErr w:type="gramEnd"/>
      <w:r w:rsidR="00245E37" w:rsidRPr="4C929A6F">
        <w:rPr>
          <w:rFonts w:ascii="Candara" w:hAnsi="Candara"/>
          <w:color w:val="000000" w:themeColor="text1"/>
        </w:rPr>
        <w:t xml:space="preserve"> the opportunity</w:t>
      </w:r>
      <w:r w:rsidR="00C27027" w:rsidRPr="4C929A6F">
        <w:rPr>
          <w:rFonts w:ascii="Candara" w:hAnsi="Candara"/>
          <w:color w:val="000000" w:themeColor="text1"/>
        </w:rPr>
        <w:t xml:space="preserve"> to </w:t>
      </w:r>
      <w:r w:rsidR="0038659F" w:rsidRPr="4C929A6F">
        <w:rPr>
          <w:rFonts w:ascii="Candara" w:hAnsi="Candara"/>
          <w:color w:val="000000" w:themeColor="text1"/>
        </w:rPr>
        <w:t xml:space="preserve">take such </w:t>
      </w:r>
      <w:r w:rsidR="00C27027" w:rsidRPr="4C929A6F">
        <w:rPr>
          <w:rFonts w:ascii="Candara" w:hAnsi="Candara"/>
          <w:color w:val="000000" w:themeColor="text1"/>
        </w:rPr>
        <w:t>10-minute rest break</w:t>
      </w:r>
      <w:r w:rsidR="002C3761" w:rsidRPr="4C929A6F">
        <w:rPr>
          <w:rFonts w:ascii="Candara" w:hAnsi="Candara"/>
          <w:color w:val="000000" w:themeColor="text1"/>
        </w:rPr>
        <w:t>s according to the following table:</w:t>
      </w:r>
    </w:p>
    <w:p w14:paraId="1A6CEA50" w14:textId="77777777" w:rsidR="00C56BD5" w:rsidRPr="00651D2C" w:rsidRDefault="00C56BD5" w:rsidP="00974A2A">
      <w:pPr>
        <w:spacing w:before="120" w:after="120"/>
        <w:ind w:firstLine="720"/>
        <w:jc w:val="both"/>
        <w:rPr>
          <w:rFonts w:ascii="Candara" w:hAnsi="Candara"/>
          <w:color w:val="000000"/>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700"/>
      </w:tblGrid>
      <w:tr w:rsidR="002C3761" w:rsidRPr="00651D2C" w14:paraId="53908A8C" w14:textId="77777777" w:rsidTr="59547E8B">
        <w:tc>
          <w:tcPr>
            <w:tcW w:w="3240" w:type="dxa"/>
          </w:tcPr>
          <w:p w14:paraId="5F65C4D2" w14:textId="77777777" w:rsidR="002C3761" w:rsidRPr="00651D2C" w:rsidRDefault="002C3761" w:rsidP="00DB7B4E">
            <w:pPr>
              <w:spacing w:before="120" w:after="120"/>
              <w:jc w:val="center"/>
              <w:rPr>
                <w:rFonts w:ascii="Candara" w:hAnsi="Candara"/>
                <w:b/>
                <w:color w:val="000000"/>
              </w:rPr>
            </w:pPr>
            <w:r w:rsidRPr="00651D2C">
              <w:rPr>
                <w:rFonts w:ascii="Candara" w:hAnsi="Candara"/>
                <w:b/>
                <w:color w:val="000000"/>
              </w:rPr>
              <w:t>Hours Worked</w:t>
            </w:r>
          </w:p>
        </w:tc>
        <w:tc>
          <w:tcPr>
            <w:tcW w:w="2700" w:type="dxa"/>
          </w:tcPr>
          <w:p w14:paraId="5E3C8A3F" w14:textId="77777777" w:rsidR="002C3761" w:rsidRPr="00651D2C" w:rsidRDefault="002C3761" w:rsidP="00DB7B4E">
            <w:pPr>
              <w:spacing w:before="120" w:after="120"/>
              <w:jc w:val="center"/>
              <w:rPr>
                <w:rFonts w:ascii="Candara" w:hAnsi="Candara"/>
                <w:b/>
                <w:color w:val="000000"/>
              </w:rPr>
            </w:pPr>
            <w:r w:rsidRPr="00651D2C">
              <w:rPr>
                <w:rFonts w:ascii="Candara" w:hAnsi="Candara"/>
                <w:b/>
                <w:color w:val="000000"/>
              </w:rPr>
              <w:t>Rest Breaks</w:t>
            </w:r>
          </w:p>
        </w:tc>
      </w:tr>
      <w:tr w:rsidR="002C3761" w:rsidRPr="00651D2C" w14:paraId="42E35C02" w14:textId="77777777" w:rsidTr="59547E8B">
        <w:tc>
          <w:tcPr>
            <w:tcW w:w="3240" w:type="dxa"/>
          </w:tcPr>
          <w:p w14:paraId="6B1FF9C5" w14:textId="77777777" w:rsidR="002C3761" w:rsidRPr="00651D2C" w:rsidRDefault="002C3761" w:rsidP="00DB7B4E">
            <w:pPr>
              <w:spacing w:before="120" w:after="120"/>
              <w:jc w:val="center"/>
              <w:rPr>
                <w:rFonts w:ascii="Candara" w:hAnsi="Candara"/>
                <w:color w:val="000000"/>
              </w:rPr>
            </w:pPr>
            <w:r w:rsidRPr="00651D2C">
              <w:rPr>
                <w:rFonts w:ascii="Candara" w:hAnsi="Candara"/>
                <w:color w:val="000000"/>
              </w:rPr>
              <w:t>0 – 3.5</w:t>
            </w:r>
          </w:p>
        </w:tc>
        <w:tc>
          <w:tcPr>
            <w:tcW w:w="2700" w:type="dxa"/>
          </w:tcPr>
          <w:p w14:paraId="44BDDD66" w14:textId="77777777" w:rsidR="002C3761" w:rsidRPr="00651D2C" w:rsidRDefault="002C3761" w:rsidP="00DB7B4E">
            <w:pPr>
              <w:spacing w:before="120" w:after="120"/>
              <w:jc w:val="center"/>
              <w:rPr>
                <w:rFonts w:ascii="Candara" w:hAnsi="Candara"/>
                <w:color w:val="000000"/>
              </w:rPr>
            </w:pPr>
            <w:r w:rsidRPr="00651D2C">
              <w:rPr>
                <w:rFonts w:ascii="Candara" w:hAnsi="Candara"/>
                <w:color w:val="000000"/>
              </w:rPr>
              <w:t>0</w:t>
            </w:r>
          </w:p>
        </w:tc>
      </w:tr>
      <w:tr w:rsidR="002C3761" w:rsidRPr="00651D2C" w14:paraId="3F75D416" w14:textId="77777777" w:rsidTr="59547E8B">
        <w:tc>
          <w:tcPr>
            <w:tcW w:w="3240" w:type="dxa"/>
          </w:tcPr>
          <w:p w14:paraId="274D9D48" w14:textId="77777777" w:rsidR="002C3761" w:rsidRPr="00651D2C" w:rsidRDefault="002C3761" w:rsidP="00DB7B4E">
            <w:pPr>
              <w:spacing w:before="120" w:after="120"/>
              <w:jc w:val="center"/>
              <w:rPr>
                <w:rFonts w:ascii="Candara" w:hAnsi="Candara"/>
                <w:color w:val="000000"/>
              </w:rPr>
            </w:pPr>
            <w:r w:rsidRPr="00651D2C">
              <w:rPr>
                <w:rFonts w:ascii="Candara" w:hAnsi="Candara"/>
                <w:color w:val="000000"/>
              </w:rPr>
              <w:t xml:space="preserve">3.5 – </w:t>
            </w:r>
            <w:r w:rsidR="001410DC">
              <w:rPr>
                <w:rFonts w:ascii="Candara" w:hAnsi="Candara"/>
                <w:color w:val="000000"/>
              </w:rPr>
              <w:t>7</w:t>
            </w:r>
            <w:r w:rsidRPr="00651D2C">
              <w:rPr>
                <w:rFonts w:ascii="Candara" w:hAnsi="Candara"/>
                <w:color w:val="000000"/>
              </w:rPr>
              <w:t>.0</w:t>
            </w:r>
          </w:p>
        </w:tc>
        <w:tc>
          <w:tcPr>
            <w:tcW w:w="2700" w:type="dxa"/>
          </w:tcPr>
          <w:p w14:paraId="6797A3DA" w14:textId="77777777" w:rsidR="002C3761" w:rsidRPr="00651D2C" w:rsidRDefault="28539E57" w:rsidP="00DB7B4E">
            <w:pPr>
              <w:spacing w:before="120" w:after="120"/>
              <w:jc w:val="center"/>
              <w:rPr>
                <w:rFonts w:ascii="Candara" w:hAnsi="Candara"/>
                <w:color w:val="000000"/>
              </w:rPr>
            </w:pPr>
            <w:r w:rsidRPr="59547E8B">
              <w:rPr>
                <w:rFonts w:ascii="Candara" w:hAnsi="Candara"/>
                <w:color w:val="000000" w:themeColor="text1"/>
              </w:rPr>
              <w:t>1- 10 minute break</w:t>
            </w:r>
          </w:p>
        </w:tc>
      </w:tr>
      <w:tr w:rsidR="002C3761" w:rsidRPr="00651D2C" w14:paraId="187C80DE" w14:textId="77777777" w:rsidTr="59547E8B">
        <w:tc>
          <w:tcPr>
            <w:tcW w:w="3240" w:type="dxa"/>
          </w:tcPr>
          <w:p w14:paraId="26562D6E" w14:textId="77777777" w:rsidR="002C3761" w:rsidRPr="00651D2C" w:rsidRDefault="001410DC" w:rsidP="00DB7B4E">
            <w:pPr>
              <w:spacing w:before="120" w:after="120"/>
              <w:jc w:val="center"/>
              <w:rPr>
                <w:rFonts w:ascii="Candara" w:hAnsi="Candara"/>
                <w:color w:val="000000"/>
              </w:rPr>
            </w:pPr>
            <w:r>
              <w:rPr>
                <w:rFonts w:ascii="Candara" w:hAnsi="Candara"/>
                <w:color w:val="000000"/>
              </w:rPr>
              <w:t>7</w:t>
            </w:r>
            <w:r w:rsidR="002C3761" w:rsidRPr="00651D2C">
              <w:rPr>
                <w:rFonts w:ascii="Candara" w:hAnsi="Candara"/>
                <w:color w:val="000000"/>
              </w:rPr>
              <w:t>.0 – 1</w:t>
            </w:r>
            <w:r>
              <w:rPr>
                <w:rFonts w:ascii="Candara" w:hAnsi="Candara"/>
                <w:color w:val="000000"/>
              </w:rPr>
              <w:t>1</w:t>
            </w:r>
            <w:r w:rsidR="002C3761" w:rsidRPr="00651D2C">
              <w:rPr>
                <w:rFonts w:ascii="Candara" w:hAnsi="Candara"/>
                <w:color w:val="000000"/>
              </w:rPr>
              <w:t>.0</w:t>
            </w:r>
          </w:p>
        </w:tc>
        <w:tc>
          <w:tcPr>
            <w:tcW w:w="2700" w:type="dxa"/>
          </w:tcPr>
          <w:p w14:paraId="53199BD8" w14:textId="77777777" w:rsidR="002C3761" w:rsidRPr="00651D2C" w:rsidRDefault="28539E57" w:rsidP="00DB7B4E">
            <w:pPr>
              <w:spacing w:before="120" w:after="120"/>
              <w:jc w:val="center"/>
              <w:rPr>
                <w:rFonts w:ascii="Candara" w:hAnsi="Candara"/>
                <w:color w:val="000000"/>
              </w:rPr>
            </w:pPr>
            <w:r w:rsidRPr="59547E8B">
              <w:rPr>
                <w:rFonts w:ascii="Candara" w:hAnsi="Candara"/>
                <w:color w:val="000000" w:themeColor="text1"/>
              </w:rPr>
              <w:t>2- 10 minute breaks</w:t>
            </w:r>
          </w:p>
        </w:tc>
      </w:tr>
      <w:tr w:rsidR="001410DC" w:rsidRPr="00651D2C" w14:paraId="38CBA6C8" w14:textId="77777777" w:rsidTr="59547E8B">
        <w:tc>
          <w:tcPr>
            <w:tcW w:w="3240" w:type="dxa"/>
          </w:tcPr>
          <w:p w14:paraId="7B687E7D" w14:textId="77777777" w:rsidR="001410DC" w:rsidRDefault="001410DC" w:rsidP="00DB7B4E">
            <w:pPr>
              <w:spacing w:before="120" w:after="120"/>
              <w:jc w:val="center"/>
              <w:rPr>
                <w:rFonts w:ascii="Candara" w:hAnsi="Candara"/>
                <w:color w:val="000000"/>
              </w:rPr>
            </w:pPr>
            <w:r>
              <w:rPr>
                <w:rFonts w:ascii="Candara" w:hAnsi="Candara"/>
                <w:color w:val="000000"/>
              </w:rPr>
              <w:t>11.0-15.0</w:t>
            </w:r>
          </w:p>
        </w:tc>
        <w:tc>
          <w:tcPr>
            <w:tcW w:w="2700" w:type="dxa"/>
          </w:tcPr>
          <w:p w14:paraId="72C98A4D" w14:textId="77777777" w:rsidR="001410DC" w:rsidRPr="00651D2C" w:rsidRDefault="28539E57" w:rsidP="00DB7B4E">
            <w:pPr>
              <w:spacing w:before="120" w:after="120"/>
              <w:jc w:val="center"/>
              <w:rPr>
                <w:rFonts w:ascii="Candara" w:hAnsi="Candara"/>
                <w:color w:val="000000"/>
              </w:rPr>
            </w:pPr>
            <w:r w:rsidRPr="59547E8B">
              <w:rPr>
                <w:rFonts w:ascii="Candara" w:hAnsi="Candara"/>
                <w:color w:val="000000" w:themeColor="text1"/>
              </w:rPr>
              <w:t>3- 10 minute breaks</w:t>
            </w:r>
          </w:p>
        </w:tc>
      </w:tr>
    </w:tbl>
    <w:p w14:paraId="77CA1567" w14:textId="77777777" w:rsidR="004D5A9C" w:rsidRPr="00651D2C" w:rsidRDefault="004D5A9C" w:rsidP="00A57F5A">
      <w:pPr>
        <w:spacing w:before="120" w:after="120"/>
        <w:ind w:firstLine="720"/>
        <w:jc w:val="both"/>
        <w:rPr>
          <w:rFonts w:ascii="Candara" w:hAnsi="Candara"/>
          <w:color w:val="000000"/>
        </w:rPr>
      </w:pPr>
    </w:p>
    <w:p w14:paraId="1EA40CF3" w14:textId="46BF7409" w:rsidR="008A05F5" w:rsidRPr="00651D2C" w:rsidRDefault="001B7656" w:rsidP="00A57F5A">
      <w:pPr>
        <w:spacing w:before="120" w:after="120"/>
        <w:ind w:firstLine="720"/>
        <w:jc w:val="both"/>
        <w:rPr>
          <w:rFonts w:ascii="Candara" w:hAnsi="Candara"/>
          <w:color w:val="000000"/>
        </w:rPr>
      </w:pPr>
      <w:r w:rsidRPr="59547E8B">
        <w:rPr>
          <w:rFonts w:ascii="Candara" w:hAnsi="Candara"/>
          <w:color w:val="000000" w:themeColor="text1"/>
        </w:rPr>
        <w:t xml:space="preserve">Nonexempt employees working </w:t>
      </w:r>
      <w:r w:rsidR="008E3C14" w:rsidRPr="59547E8B">
        <w:rPr>
          <w:rFonts w:ascii="Candara" w:hAnsi="Candara"/>
          <w:color w:val="000000" w:themeColor="text1"/>
        </w:rPr>
        <w:t>eight</w:t>
      </w:r>
      <w:r w:rsidR="00C27027" w:rsidRPr="59547E8B">
        <w:rPr>
          <w:rFonts w:ascii="Candara" w:hAnsi="Candara"/>
          <w:color w:val="000000" w:themeColor="text1"/>
        </w:rPr>
        <w:t xml:space="preserve"> (</w:t>
      </w:r>
      <w:r w:rsidR="008E3C14" w:rsidRPr="59547E8B">
        <w:rPr>
          <w:rFonts w:ascii="Candara" w:hAnsi="Candara"/>
          <w:color w:val="000000" w:themeColor="text1"/>
        </w:rPr>
        <w:t>8</w:t>
      </w:r>
      <w:r w:rsidR="00C27027" w:rsidRPr="59547E8B">
        <w:rPr>
          <w:rFonts w:ascii="Candara" w:hAnsi="Candara"/>
          <w:color w:val="000000" w:themeColor="text1"/>
        </w:rPr>
        <w:t xml:space="preserve">) hours in a </w:t>
      </w:r>
      <w:r w:rsidR="083C1530" w:rsidRPr="59547E8B">
        <w:rPr>
          <w:rFonts w:ascii="Candara" w:hAnsi="Candara"/>
          <w:color w:val="000000" w:themeColor="text1"/>
        </w:rPr>
        <w:t>workday</w:t>
      </w:r>
      <w:r w:rsidR="00C27027" w:rsidRPr="59547E8B">
        <w:rPr>
          <w:rFonts w:ascii="Candara" w:hAnsi="Candara"/>
          <w:color w:val="000000" w:themeColor="text1"/>
        </w:rPr>
        <w:t xml:space="preserve"> are also entitled to a</w:t>
      </w:r>
      <w:r w:rsidR="0038659F" w:rsidRPr="59547E8B">
        <w:rPr>
          <w:rFonts w:ascii="Candara" w:hAnsi="Candara"/>
          <w:color w:val="000000" w:themeColor="text1"/>
        </w:rPr>
        <w:t xml:space="preserve"> thirty (30) minute </w:t>
      </w:r>
      <w:r w:rsidR="00C27027" w:rsidRPr="59547E8B">
        <w:rPr>
          <w:rFonts w:ascii="Candara" w:hAnsi="Candara"/>
          <w:color w:val="000000" w:themeColor="text1"/>
        </w:rPr>
        <w:t>unpaid meal period</w:t>
      </w:r>
      <w:proofErr w:type="gramStart"/>
      <w:r w:rsidR="00C27027" w:rsidRPr="59547E8B">
        <w:rPr>
          <w:rFonts w:ascii="Candara" w:hAnsi="Candara"/>
          <w:color w:val="000000" w:themeColor="text1"/>
        </w:rPr>
        <w:t xml:space="preserve">. </w:t>
      </w:r>
      <w:r w:rsidR="00A57F5A" w:rsidRPr="59547E8B">
        <w:rPr>
          <w:rFonts w:ascii="Candara" w:hAnsi="Candara"/>
          <w:color w:val="000000" w:themeColor="text1"/>
        </w:rPr>
        <w:t xml:space="preserve"> </w:t>
      </w:r>
      <w:proofErr w:type="gramEnd"/>
      <w:r w:rsidR="00DF7792" w:rsidRPr="59547E8B">
        <w:rPr>
          <w:rFonts w:ascii="Candara" w:hAnsi="Candara"/>
          <w:color w:val="000000" w:themeColor="text1"/>
        </w:rPr>
        <w:t xml:space="preserve"> </w:t>
      </w:r>
      <w:r w:rsidR="008A05F5" w:rsidRPr="59547E8B">
        <w:rPr>
          <w:rFonts w:ascii="Candara" w:hAnsi="Candara"/>
          <w:color w:val="000000" w:themeColor="text1"/>
        </w:rPr>
        <w:t xml:space="preserve">You will </w:t>
      </w:r>
      <w:proofErr w:type="gramStart"/>
      <w:r w:rsidR="008A05F5" w:rsidRPr="59547E8B">
        <w:rPr>
          <w:rFonts w:ascii="Candara" w:hAnsi="Candara"/>
          <w:color w:val="000000" w:themeColor="text1"/>
        </w:rPr>
        <w:t>be relieved</w:t>
      </w:r>
      <w:proofErr w:type="gramEnd"/>
      <w:r w:rsidR="008A05F5" w:rsidRPr="59547E8B">
        <w:rPr>
          <w:rFonts w:ascii="Candara" w:hAnsi="Candara"/>
          <w:color w:val="000000" w:themeColor="text1"/>
        </w:rPr>
        <w:t xml:space="preserve"> of all duties during your meal period</w:t>
      </w:r>
      <w:r w:rsidR="008E3C14" w:rsidRPr="59547E8B">
        <w:rPr>
          <w:rFonts w:ascii="Candara" w:hAnsi="Candara"/>
          <w:color w:val="000000" w:themeColor="text1"/>
        </w:rPr>
        <w:t xml:space="preserve"> and have the freedom to </w:t>
      </w:r>
      <w:r w:rsidR="00990665" w:rsidRPr="59547E8B">
        <w:rPr>
          <w:rFonts w:ascii="Candara" w:hAnsi="Candara"/>
          <w:color w:val="000000" w:themeColor="text1"/>
        </w:rPr>
        <w:t>leave the worksite for your meal break.</w:t>
      </w:r>
    </w:p>
    <w:p w14:paraId="3E11DFC7" w14:textId="39C5D8B2" w:rsidR="00787A28" w:rsidRDefault="008A05F5" w:rsidP="00990665">
      <w:pPr>
        <w:spacing w:before="120" w:after="120"/>
        <w:ind w:firstLine="720"/>
        <w:jc w:val="both"/>
        <w:rPr>
          <w:rFonts w:ascii="Candara" w:hAnsi="Candara"/>
          <w:color w:val="000000"/>
        </w:rPr>
      </w:pPr>
      <w:r w:rsidRPr="59547E8B">
        <w:rPr>
          <w:rFonts w:ascii="Candara" w:hAnsi="Candara"/>
          <w:color w:val="000000" w:themeColor="text1"/>
        </w:rPr>
        <w:t xml:space="preserve">It is your responsibility to ensure that you take </w:t>
      </w:r>
      <w:r w:rsidR="646A61CC" w:rsidRPr="59547E8B">
        <w:rPr>
          <w:rFonts w:ascii="Candara" w:hAnsi="Candara"/>
          <w:color w:val="000000" w:themeColor="text1"/>
        </w:rPr>
        <w:t xml:space="preserve">meal </w:t>
      </w:r>
      <w:r w:rsidRPr="59547E8B">
        <w:rPr>
          <w:rFonts w:ascii="Candara" w:hAnsi="Candara"/>
          <w:color w:val="000000" w:themeColor="text1"/>
        </w:rPr>
        <w:t>and rest breaks</w:t>
      </w:r>
      <w:proofErr w:type="gramStart"/>
      <w:r w:rsidRPr="59547E8B">
        <w:rPr>
          <w:rFonts w:ascii="Candara" w:hAnsi="Candara"/>
          <w:color w:val="000000" w:themeColor="text1"/>
        </w:rPr>
        <w:t xml:space="preserve">.  </w:t>
      </w:r>
      <w:proofErr w:type="gramEnd"/>
      <w:r w:rsidR="00813219">
        <w:rPr>
          <w:rFonts w:ascii="Candara" w:hAnsi="Candara" w:cs="Gautami"/>
        </w:rPr>
        <w:t>Nevadaworks</w:t>
      </w:r>
      <w:r w:rsidR="00217CFC" w:rsidRPr="59547E8B">
        <w:rPr>
          <w:rFonts w:ascii="Candara" w:hAnsi="Candara"/>
          <w:color w:val="000000" w:themeColor="text1"/>
        </w:rPr>
        <w:t xml:space="preserve"> </w:t>
      </w:r>
      <w:r w:rsidRPr="59547E8B">
        <w:rPr>
          <w:rFonts w:ascii="Candara" w:hAnsi="Candara"/>
          <w:color w:val="000000" w:themeColor="text1"/>
        </w:rPr>
        <w:t xml:space="preserve">will provide you with the opportunity to take </w:t>
      </w:r>
      <w:r w:rsidR="7AB46CE9" w:rsidRPr="59547E8B">
        <w:rPr>
          <w:rFonts w:ascii="Candara" w:hAnsi="Candara"/>
          <w:color w:val="000000" w:themeColor="text1"/>
        </w:rPr>
        <w:t>all</w:t>
      </w:r>
      <w:r w:rsidRPr="59547E8B">
        <w:rPr>
          <w:rFonts w:ascii="Candara" w:hAnsi="Candara"/>
          <w:color w:val="000000" w:themeColor="text1"/>
        </w:rPr>
        <w:t xml:space="preserve"> the above-described meal and rest breaks, but it is your responsibility to ensure that they are taken</w:t>
      </w:r>
      <w:proofErr w:type="gramStart"/>
      <w:r w:rsidRPr="59547E8B">
        <w:rPr>
          <w:rFonts w:ascii="Candara" w:hAnsi="Candara"/>
          <w:color w:val="000000" w:themeColor="text1"/>
        </w:rPr>
        <w:t xml:space="preserve">.  </w:t>
      </w:r>
      <w:proofErr w:type="gramEnd"/>
      <w:r w:rsidR="00C27027" w:rsidRPr="59547E8B">
        <w:rPr>
          <w:rFonts w:ascii="Candara" w:hAnsi="Candara"/>
          <w:color w:val="000000" w:themeColor="text1"/>
        </w:rPr>
        <w:t>If</w:t>
      </w:r>
      <w:r w:rsidRPr="59547E8B">
        <w:rPr>
          <w:rFonts w:ascii="Candara" w:hAnsi="Candara"/>
          <w:color w:val="000000" w:themeColor="text1"/>
        </w:rPr>
        <w:t>,</w:t>
      </w:r>
      <w:r w:rsidR="00C27027" w:rsidRPr="59547E8B">
        <w:rPr>
          <w:rFonts w:ascii="Candara" w:hAnsi="Candara"/>
          <w:color w:val="000000" w:themeColor="text1"/>
        </w:rPr>
        <w:t xml:space="preserve"> for any reason</w:t>
      </w:r>
      <w:r w:rsidRPr="59547E8B">
        <w:rPr>
          <w:rFonts w:ascii="Candara" w:hAnsi="Candara"/>
          <w:color w:val="000000" w:themeColor="text1"/>
        </w:rPr>
        <w:t>,</w:t>
      </w:r>
      <w:r w:rsidR="00C27027" w:rsidRPr="59547E8B">
        <w:rPr>
          <w:rFonts w:ascii="Candara" w:hAnsi="Candara"/>
          <w:color w:val="000000" w:themeColor="text1"/>
        </w:rPr>
        <w:t xml:space="preserve"> you do not take the applicable rest breaks and/or meal periods, </w:t>
      </w:r>
      <w:r w:rsidR="006C66B6" w:rsidRPr="59547E8B">
        <w:rPr>
          <w:rFonts w:ascii="Candara" w:hAnsi="Candara"/>
          <w:color w:val="000000" w:themeColor="text1"/>
        </w:rPr>
        <w:t xml:space="preserve">or do not have an opportunity to take them, </w:t>
      </w:r>
      <w:r w:rsidR="00C27027" w:rsidRPr="59547E8B">
        <w:rPr>
          <w:rFonts w:ascii="Candara" w:hAnsi="Candara"/>
          <w:color w:val="000000" w:themeColor="text1"/>
        </w:rPr>
        <w:t xml:space="preserve">you </w:t>
      </w:r>
      <w:r w:rsidR="0038659F" w:rsidRPr="59547E8B">
        <w:rPr>
          <w:rFonts w:ascii="Candara" w:hAnsi="Candara"/>
          <w:color w:val="000000" w:themeColor="text1"/>
        </w:rPr>
        <w:t>should</w:t>
      </w:r>
      <w:r w:rsidR="00C27027" w:rsidRPr="59547E8B">
        <w:rPr>
          <w:rFonts w:ascii="Candara" w:hAnsi="Candara"/>
          <w:color w:val="000000" w:themeColor="text1"/>
        </w:rPr>
        <w:t xml:space="preserve"> notify </w:t>
      </w:r>
      <w:r w:rsidR="002E70C2" w:rsidRPr="59547E8B">
        <w:rPr>
          <w:rFonts w:ascii="Candara" w:hAnsi="Candara"/>
          <w:color w:val="000000" w:themeColor="text1"/>
        </w:rPr>
        <w:t>your supervisor</w:t>
      </w:r>
      <w:r w:rsidR="00027D3B" w:rsidRPr="59547E8B">
        <w:rPr>
          <w:rFonts w:ascii="Candara" w:hAnsi="Candara"/>
          <w:color w:val="000000" w:themeColor="text1"/>
        </w:rPr>
        <w:t xml:space="preserve"> </w:t>
      </w:r>
      <w:r w:rsidR="00C27027" w:rsidRPr="59547E8B">
        <w:rPr>
          <w:rFonts w:ascii="Candara" w:hAnsi="Candara"/>
          <w:color w:val="000000" w:themeColor="text1"/>
        </w:rPr>
        <w:t>immediately</w:t>
      </w:r>
      <w:proofErr w:type="gramStart"/>
      <w:r w:rsidR="00C27027" w:rsidRPr="59547E8B">
        <w:rPr>
          <w:rFonts w:ascii="Candara" w:hAnsi="Candara"/>
          <w:color w:val="000000" w:themeColor="text1"/>
        </w:rPr>
        <w:t>.</w:t>
      </w:r>
      <w:r w:rsidR="00460FC1" w:rsidRPr="59547E8B">
        <w:rPr>
          <w:rFonts w:ascii="Candara" w:hAnsi="Candara"/>
          <w:color w:val="000000" w:themeColor="text1"/>
        </w:rPr>
        <w:t xml:space="preserve">  </w:t>
      </w:r>
      <w:proofErr w:type="gramEnd"/>
    </w:p>
    <w:p w14:paraId="1FCAE5BF" w14:textId="3CD537E4" w:rsidR="00787A28" w:rsidRPr="00F1087A" w:rsidRDefault="00787A28" w:rsidP="00787A28">
      <w:pPr>
        <w:pStyle w:val="Heading2"/>
      </w:pPr>
      <w:bookmarkStart w:id="89" w:name="_Toc476583978"/>
      <w:bookmarkStart w:id="90" w:name="_Toc179199782"/>
      <w:r>
        <w:t>Lactation Breaks</w:t>
      </w:r>
      <w:bookmarkEnd w:id="89"/>
      <w:bookmarkEnd w:id="90"/>
    </w:p>
    <w:p w14:paraId="45DC9CE3" w14:textId="2C7DD05C" w:rsidR="00787A28" w:rsidRPr="00822D44" w:rsidRDefault="00297E0C" w:rsidP="4C929A6F">
      <w:pPr>
        <w:spacing w:before="120" w:after="120"/>
        <w:ind w:firstLine="720"/>
        <w:jc w:val="both"/>
        <w:rPr>
          <w:rFonts w:ascii="Candara" w:hAnsi="Candara"/>
        </w:rPr>
      </w:pPr>
      <w:r>
        <w:rPr>
          <w:rFonts w:ascii="Candara" w:hAnsi="Candara"/>
        </w:rPr>
        <w:t>Nevadaworks</w:t>
      </w:r>
      <w:r w:rsidR="00787A28">
        <w:t xml:space="preserve"> </w:t>
      </w:r>
      <w:r w:rsidR="00787A28" w:rsidRPr="4C929A6F">
        <w:rPr>
          <w:rFonts w:ascii="Candara" w:hAnsi="Candara"/>
        </w:rPr>
        <w:t>will provide a reasonable amount of break time to accommodate a female employee's need to express breast milk for the employee's infant child</w:t>
      </w:r>
      <w:proofErr w:type="gramStart"/>
      <w:r w:rsidR="00787A28" w:rsidRPr="4C929A6F">
        <w:rPr>
          <w:rFonts w:ascii="Candara" w:hAnsi="Candara"/>
        </w:rPr>
        <w:t xml:space="preserve">.  </w:t>
      </w:r>
      <w:proofErr w:type="gramEnd"/>
      <w:r w:rsidR="00787A28" w:rsidRPr="4C929A6F">
        <w:rPr>
          <w:rFonts w:ascii="Candara" w:hAnsi="Candara"/>
        </w:rPr>
        <w:t>The break time should, if possible, be taken concurrently with other break periods already provided</w:t>
      </w:r>
      <w:proofErr w:type="gramStart"/>
      <w:r w:rsidR="00787A28" w:rsidRPr="4C929A6F">
        <w:rPr>
          <w:rFonts w:ascii="Candara" w:hAnsi="Candara"/>
        </w:rPr>
        <w:t xml:space="preserve">.  </w:t>
      </w:r>
      <w:proofErr w:type="gramEnd"/>
      <w:r w:rsidR="00787A28" w:rsidRPr="4C929A6F">
        <w:rPr>
          <w:rFonts w:ascii="Candara" w:hAnsi="Candara"/>
        </w:rPr>
        <w:t xml:space="preserve">Nonexempt employees should clock out for any time taken that does not run concurrently with normally scheduled rest periods, and such time </w:t>
      </w:r>
      <w:proofErr w:type="gramStart"/>
      <w:r w:rsidR="00787A28" w:rsidRPr="4C929A6F">
        <w:rPr>
          <w:rFonts w:ascii="Candara" w:hAnsi="Candara"/>
        </w:rPr>
        <w:t>generally will</w:t>
      </w:r>
      <w:proofErr w:type="gramEnd"/>
      <w:r w:rsidR="00787A28" w:rsidRPr="4C929A6F">
        <w:rPr>
          <w:rFonts w:ascii="Candara" w:hAnsi="Candara"/>
        </w:rPr>
        <w:t xml:space="preserve"> be unpaid in accordance with state law.  </w:t>
      </w:r>
      <w:r>
        <w:rPr>
          <w:rFonts w:ascii="Candara" w:hAnsi="Candara"/>
        </w:rPr>
        <w:t>Nevadaworks</w:t>
      </w:r>
      <w:r w:rsidR="00787A28" w:rsidRPr="4C929A6F">
        <w:rPr>
          <w:rFonts w:ascii="Candara" w:hAnsi="Candara"/>
        </w:rPr>
        <w:t xml:space="preserve"> will also make a reasonable effort to provide the employee with the use of a room or other location </w:t>
      </w:r>
      <w:r w:rsidR="68524517" w:rsidRPr="4C929A6F">
        <w:rPr>
          <w:rFonts w:ascii="Candara" w:hAnsi="Candara"/>
        </w:rPr>
        <w:t>near</w:t>
      </w:r>
      <w:r w:rsidR="00787A28" w:rsidRPr="4C929A6F">
        <w:rPr>
          <w:rFonts w:ascii="Candara" w:hAnsi="Candara"/>
        </w:rPr>
        <w:t xml:space="preserve"> the employee 's work area, for the employee to express milk in private.</w:t>
      </w:r>
    </w:p>
    <w:p w14:paraId="3B7B9BC3" w14:textId="6914E599" w:rsidR="00787A28" w:rsidRPr="00822D44" w:rsidRDefault="00787A28" w:rsidP="4C929A6F">
      <w:pPr>
        <w:spacing w:before="120" w:after="120"/>
        <w:ind w:firstLine="720"/>
        <w:jc w:val="both"/>
        <w:rPr>
          <w:rFonts w:ascii="Candara" w:hAnsi="Candara"/>
        </w:rPr>
      </w:pPr>
      <w:r w:rsidRPr="4C929A6F">
        <w:rPr>
          <w:rFonts w:ascii="Candara" w:hAnsi="Candara"/>
        </w:rPr>
        <w:lastRenderedPageBreak/>
        <w:t xml:space="preserve">Employees should notify </w:t>
      </w:r>
      <w:r w:rsidR="00990665" w:rsidRPr="4C929A6F">
        <w:rPr>
          <w:rFonts w:ascii="Candara" w:hAnsi="Candara"/>
        </w:rPr>
        <w:t>their supervisor</w:t>
      </w:r>
      <w:r w:rsidRPr="4C929A6F">
        <w:rPr>
          <w:rFonts w:ascii="Candara" w:hAnsi="Candara"/>
        </w:rPr>
        <w:t xml:space="preserve"> to request time to express breast milk under this policy</w:t>
      </w:r>
      <w:proofErr w:type="gramStart"/>
      <w:r w:rsidRPr="4C929A6F">
        <w:rPr>
          <w:rFonts w:ascii="Candara" w:hAnsi="Candara"/>
        </w:rPr>
        <w:t xml:space="preserve">.  </w:t>
      </w:r>
      <w:proofErr w:type="gramEnd"/>
      <w:r w:rsidR="00297E0C">
        <w:rPr>
          <w:rFonts w:ascii="Candara" w:hAnsi="Candara"/>
        </w:rPr>
        <w:t>Nevadaworks</w:t>
      </w:r>
      <w:r w:rsidRPr="4C929A6F">
        <w:rPr>
          <w:rFonts w:ascii="Candara" w:hAnsi="Candara"/>
        </w:rPr>
        <w:t xml:space="preserve"> reserves the right to deny an employee's request for a lactation break if the additional break time will seriously disrupt operations</w:t>
      </w:r>
      <w:r w:rsidR="00E54D7F" w:rsidRPr="4C929A6F">
        <w:rPr>
          <w:rFonts w:ascii="Candara" w:hAnsi="Candara"/>
        </w:rPr>
        <w:t xml:space="preserve"> and cause </w:t>
      </w:r>
      <w:r w:rsidR="2AD74055" w:rsidRPr="4C929A6F">
        <w:rPr>
          <w:rFonts w:ascii="Candara" w:hAnsi="Candara"/>
        </w:rPr>
        <w:t>undue</w:t>
      </w:r>
      <w:r w:rsidR="00E54D7F" w:rsidRPr="4C929A6F">
        <w:rPr>
          <w:rFonts w:ascii="Candara" w:hAnsi="Candara"/>
        </w:rPr>
        <w:t xml:space="preserve"> hardship</w:t>
      </w:r>
      <w:r w:rsidRPr="4C929A6F">
        <w:rPr>
          <w:rFonts w:ascii="Candara" w:hAnsi="Candara"/>
        </w:rPr>
        <w:t>.</w:t>
      </w:r>
    </w:p>
    <w:p w14:paraId="101365E1" w14:textId="77777777" w:rsidR="00190253" w:rsidRPr="00787A28" w:rsidRDefault="00787A28" w:rsidP="00787A28">
      <w:pPr>
        <w:spacing w:before="120" w:after="120"/>
        <w:ind w:firstLine="720"/>
        <w:jc w:val="both"/>
        <w:rPr>
          <w:rFonts w:ascii="Candara" w:hAnsi="Candara"/>
          <w:szCs w:val="24"/>
        </w:rPr>
      </w:pPr>
      <w:r w:rsidRPr="00822D44">
        <w:rPr>
          <w:rFonts w:ascii="Candara" w:hAnsi="Candara"/>
          <w:szCs w:val="24"/>
        </w:rPr>
        <w:t>No provision of this policy applies or is enforced if it conflicts with or is superseded by any requirement or prohibition contained in a federal, state, or local law or regulation</w:t>
      </w:r>
      <w:proofErr w:type="gramStart"/>
      <w:r w:rsidRPr="00822D44">
        <w:rPr>
          <w:rFonts w:ascii="Candara" w:hAnsi="Candara"/>
          <w:szCs w:val="24"/>
        </w:rPr>
        <w:t xml:space="preserve">.  </w:t>
      </w:r>
      <w:proofErr w:type="gramEnd"/>
    </w:p>
    <w:p w14:paraId="53381AA4" w14:textId="77777777" w:rsidR="002009D4" w:rsidRPr="00651D2C" w:rsidRDefault="002009D4" w:rsidP="002009D4">
      <w:pPr>
        <w:pStyle w:val="Heading2"/>
        <w:ind w:left="720"/>
      </w:pPr>
      <w:bookmarkStart w:id="91" w:name="_Toc348100263"/>
      <w:bookmarkStart w:id="92" w:name="_Toc348100714"/>
      <w:bookmarkStart w:id="93" w:name="_Toc349833758"/>
      <w:bookmarkStart w:id="94" w:name="_Toc361236490"/>
      <w:bookmarkStart w:id="95" w:name="_Toc179199783"/>
      <w:r w:rsidRPr="00651D2C">
        <w:t>Confidentiality and Access to Personnel Files</w:t>
      </w:r>
      <w:bookmarkEnd w:id="91"/>
      <w:bookmarkEnd w:id="92"/>
      <w:bookmarkEnd w:id="93"/>
      <w:bookmarkEnd w:id="94"/>
      <w:bookmarkEnd w:id="95"/>
    </w:p>
    <w:p w14:paraId="2A62DE5F" w14:textId="77777777" w:rsidR="002009D4" w:rsidRPr="00651D2C" w:rsidRDefault="002009D4" w:rsidP="002009D4">
      <w:pPr>
        <w:ind w:firstLine="720"/>
        <w:jc w:val="both"/>
        <w:rPr>
          <w:rFonts w:ascii="Candara" w:hAnsi="Candara"/>
        </w:rPr>
      </w:pPr>
    </w:p>
    <w:p w14:paraId="5C632C6A" w14:textId="5ACE07C2" w:rsidR="002009D4" w:rsidRDefault="002009D4" w:rsidP="00FE42B9">
      <w:pPr>
        <w:autoSpaceDE w:val="0"/>
        <w:autoSpaceDN w:val="0"/>
        <w:adjustRightInd w:val="0"/>
        <w:snapToGrid w:val="0"/>
        <w:ind w:firstLine="720"/>
        <w:jc w:val="both"/>
        <w:rPr>
          <w:rFonts w:ascii="Candara" w:hAnsi="Candara" w:cs="Times-Roman"/>
        </w:rPr>
      </w:pPr>
      <w:r w:rsidRPr="00651D2C">
        <w:rPr>
          <w:rFonts w:ascii="Candara" w:hAnsi="Candara"/>
          <w:szCs w:val="24"/>
        </w:rPr>
        <w:t xml:space="preserve">The information in an employee's personnel file is permanent and </w:t>
      </w:r>
      <w:r w:rsidR="00345F1D" w:rsidRPr="00651D2C">
        <w:rPr>
          <w:rFonts w:ascii="Candara" w:hAnsi="Candara"/>
          <w:szCs w:val="24"/>
        </w:rPr>
        <w:t>confidential and</w:t>
      </w:r>
      <w:r w:rsidRPr="00651D2C">
        <w:rPr>
          <w:rFonts w:ascii="Candara" w:hAnsi="Candara"/>
          <w:szCs w:val="24"/>
        </w:rPr>
        <w:t xml:space="preserve"> must </w:t>
      </w:r>
      <w:proofErr w:type="gramStart"/>
      <w:r w:rsidRPr="00651D2C">
        <w:rPr>
          <w:rFonts w:ascii="Candara" w:hAnsi="Candara"/>
          <w:szCs w:val="24"/>
        </w:rPr>
        <w:t>be kept</w:t>
      </w:r>
      <w:proofErr w:type="gramEnd"/>
      <w:r w:rsidRPr="00651D2C">
        <w:rPr>
          <w:rFonts w:ascii="Candara" w:hAnsi="Candara"/>
          <w:szCs w:val="24"/>
        </w:rPr>
        <w:t xml:space="preserve"> up to date. Employees should inform </w:t>
      </w:r>
      <w:r w:rsidR="00E54D7F">
        <w:rPr>
          <w:rFonts w:ascii="Candara" w:hAnsi="Candara"/>
          <w:szCs w:val="24"/>
        </w:rPr>
        <w:t>their supervisor</w:t>
      </w:r>
      <w:r w:rsidR="00BB710F" w:rsidRPr="00651D2C">
        <w:rPr>
          <w:rFonts w:ascii="Candara" w:hAnsi="Candara"/>
          <w:szCs w:val="24"/>
        </w:rPr>
        <w:t xml:space="preserve"> </w:t>
      </w:r>
      <w:r w:rsidRPr="00651D2C">
        <w:rPr>
          <w:rFonts w:ascii="Candara" w:hAnsi="Candara"/>
          <w:szCs w:val="24"/>
        </w:rPr>
        <w:t>immediately whenever there are changes in personal data such as address, telephone number, marital status, number of dependents, and person(s) to notify in case of emergency</w:t>
      </w:r>
      <w:proofErr w:type="gramStart"/>
      <w:r w:rsidRPr="00651D2C">
        <w:rPr>
          <w:rFonts w:ascii="Candara" w:hAnsi="Candara"/>
          <w:szCs w:val="24"/>
        </w:rPr>
        <w:t xml:space="preserve">.  </w:t>
      </w:r>
      <w:proofErr w:type="gramEnd"/>
    </w:p>
    <w:p w14:paraId="549D3554" w14:textId="77777777" w:rsidR="00FE42B9" w:rsidRPr="00FE42B9" w:rsidRDefault="00FE42B9" w:rsidP="00FE42B9">
      <w:pPr>
        <w:autoSpaceDE w:val="0"/>
        <w:autoSpaceDN w:val="0"/>
        <w:adjustRightInd w:val="0"/>
        <w:snapToGrid w:val="0"/>
        <w:ind w:firstLine="720"/>
        <w:jc w:val="both"/>
        <w:rPr>
          <w:rFonts w:ascii="Candara" w:hAnsi="Candara" w:cs="Times-Roman"/>
        </w:rPr>
      </w:pPr>
    </w:p>
    <w:p w14:paraId="63ABCDD9" w14:textId="10EE0F99" w:rsidR="002009D4" w:rsidRPr="00651D2C" w:rsidRDefault="002009D4" w:rsidP="4C929A6F">
      <w:pPr>
        <w:autoSpaceDE w:val="0"/>
        <w:autoSpaceDN w:val="0"/>
        <w:adjustRightInd w:val="0"/>
        <w:snapToGrid w:val="0"/>
        <w:ind w:firstLine="720"/>
        <w:jc w:val="both"/>
        <w:rPr>
          <w:rFonts w:ascii="Candara" w:hAnsi="Candara"/>
        </w:rPr>
      </w:pPr>
      <w:r w:rsidRPr="4C929A6F">
        <w:rPr>
          <w:rFonts w:ascii="Candara" w:hAnsi="Candara"/>
        </w:rPr>
        <w:t xml:space="preserve">Employees </w:t>
      </w:r>
      <w:r w:rsidR="00E54D7F" w:rsidRPr="4C929A6F">
        <w:rPr>
          <w:rFonts w:ascii="Candara" w:hAnsi="Candara"/>
        </w:rPr>
        <w:t xml:space="preserve">who have worked for </w:t>
      </w:r>
      <w:r w:rsidR="00297E0C">
        <w:rPr>
          <w:rFonts w:ascii="Candara" w:hAnsi="Candara"/>
        </w:rPr>
        <w:t>Nevadaworks</w:t>
      </w:r>
      <w:r w:rsidR="00E54D7F" w:rsidRPr="4C929A6F">
        <w:rPr>
          <w:rFonts w:ascii="Candara" w:hAnsi="Candara"/>
        </w:rPr>
        <w:t xml:space="preserve"> for at least sixty (60) </w:t>
      </w:r>
      <w:r w:rsidR="7AB3653F" w:rsidRPr="4C929A6F">
        <w:rPr>
          <w:rFonts w:ascii="Candara" w:hAnsi="Candara"/>
        </w:rPr>
        <w:t>days</w:t>
      </w:r>
      <w:r w:rsidR="00E54D7F" w:rsidRPr="4C929A6F">
        <w:rPr>
          <w:rFonts w:ascii="Candara" w:hAnsi="Candara"/>
        </w:rPr>
        <w:t xml:space="preserve"> </w:t>
      </w:r>
      <w:r w:rsidRPr="4C929A6F">
        <w:rPr>
          <w:rFonts w:ascii="Candara" w:hAnsi="Candara"/>
        </w:rPr>
        <w:t>have the right to inspect their personnel files at reasonable times and on reasonable notice. In addition, employees have the right to request copies of all employment-related documents that they have signed</w:t>
      </w:r>
      <w:proofErr w:type="gramStart"/>
      <w:r w:rsidRPr="4C929A6F">
        <w:rPr>
          <w:rFonts w:ascii="Candara" w:hAnsi="Candara"/>
        </w:rPr>
        <w:t xml:space="preserve">.  </w:t>
      </w:r>
      <w:proofErr w:type="gramEnd"/>
      <w:r w:rsidRPr="4C929A6F">
        <w:rPr>
          <w:rFonts w:ascii="Candara" w:hAnsi="Candara"/>
        </w:rPr>
        <w:t xml:space="preserve">An employee may inspect only his or her own personnel file and only in the presence of </w:t>
      </w:r>
      <w:r w:rsidR="00E54D7F" w:rsidRPr="4C929A6F">
        <w:rPr>
          <w:rFonts w:ascii="Candara" w:hAnsi="Candara"/>
        </w:rPr>
        <w:t>t</w:t>
      </w:r>
      <w:r w:rsidR="00DB1E42" w:rsidRPr="4C929A6F">
        <w:rPr>
          <w:rFonts w:ascii="Candara" w:hAnsi="Candara"/>
        </w:rPr>
        <w:t>he Chief Executive Officer</w:t>
      </w:r>
      <w:r w:rsidRPr="4C929A6F">
        <w:rPr>
          <w:rFonts w:ascii="Candara" w:hAnsi="Candara"/>
        </w:rPr>
        <w:t>.</w:t>
      </w:r>
    </w:p>
    <w:p w14:paraId="5104FAE3" w14:textId="77777777" w:rsidR="002009D4" w:rsidRPr="00651D2C" w:rsidRDefault="002009D4" w:rsidP="002009D4">
      <w:pPr>
        <w:autoSpaceDE w:val="0"/>
        <w:autoSpaceDN w:val="0"/>
        <w:adjustRightInd w:val="0"/>
        <w:snapToGrid w:val="0"/>
        <w:ind w:firstLine="720"/>
        <w:jc w:val="both"/>
        <w:rPr>
          <w:rFonts w:ascii="Candara" w:hAnsi="Candara"/>
          <w:szCs w:val="24"/>
        </w:rPr>
      </w:pPr>
    </w:p>
    <w:p w14:paraId="4719B65F" w14:textId="7F74EE9E" w:rsidR="002009D4" w:rsidRPr="00651D2C" w:rsidRDefault="002009D4" w:rsidP="4C929A6F">
      <w:pPr>
        <w:autoSpaceDE w:val="0"/>
        <w:autoSpaceDN w:val="0"/>
        <w:adjustRightInd w:val="0"/>
        <w:snapToGrid w:val="0"/>
        <w:ind w:firstLine="720"/>
        <w:jc w:val="both"/>
        <w:rPr>
          <w:rFonts w:ascii="Candara" w:hAnsi="Candara" w:cs="Times-Roman"/>
        </w:rPr>
      </w:pPr>
      <w:r w:rsidRPr="4C929A6F">
        <w:rPr>
          <w:rFonts w:ascii="Candara" w:hAnsi="Candara"/>
        </w:rPr>
        <w:t xml:space="preserve">Personnel files are the property of </w:t>
      </w:r>
      <w:r w:rsidR="00297E0C">
        <w:rPr>
          <w:rFonts w:ascii="Candara" w:hAnsi="Candara" w:cs="Gautami"/>
        </w:rPr>
        <w:t>Nevadaworks</w:t>
      </w:r>
      <w:r w:rsidR="00217CFC" w:rsidRPr="4C929A6F">
        <w:rPr>
          <w:rFonts w:ascii="Candara" w:hAnsi="Candara"/>
        </w:rPr>
        <w:t xml:space="preserve"> </w:t>
      </w:r>
      <w:r w:rsidRPr="4C929A6F">
        <w:rPr>
          <w:rFonts w:ascii="Candara" w:hAnsi="Candara"/>
        </w:rPr>
        <w:t xml:space="preserve">and may not </w:t>
      </w:r>
      <w:proofErr w:type="gramStart"/>
      <w:r w:rsidRPr="4C929A6F">
        <w:rPr>
          <w:rFonts w:ascii="Candara" w:hAnsi="Candara"/>
        </w:rPr>
        <w:t>be removed</w:t>
      </w:r>
      <w:proofErr w:type="gramEnd"/>
      <w:r w:rsidRPr="4C929A6F">
        <w:rPr>
          <w:rFonts w:ascii="Candara" w:hAnsi="Candara"/>
        </w:rPr>
        <w:t xml:space="preserve"> from </w:t>
      </w:r>
      <w:r w:rsidR="005E431A">
        <w:rPr>
          <w:rFonts w:ascii="Candara" w:hAnsi="Candara"/>
        </w:rPr>
        <w:t>Nevadaworks’</w:t>
      </w:r>
      <w:r w:rsidRPr="4C929A6F">
        <w:rPr>
          <w:rFonts w:ascii="Candara" w:hAnsi="Candara"/>
        </w:rPr>
        <w:t xml:space="preserve"> premises without authorization from </w:t>
      </w:r>
      <w:r w:rsidR="00E54D7F" w:rsidRPr="4C929A6F">
        <w:rPr>
          <w:rFonts w:ascii="Candara" w:hAnsi="Candara"/>
        </w:rPr>
        <w:t>t</w:t>
      </w:r>
      <w:r w:rsidR="00DB1E42" w:rsidRPr="4C929A6F">
        <w:rPr>
          <w:rFonts w:ascii="Candara" w:hAnsi="Candara"/>
        </w:rPr>
        <w:t>he Chief Executive Officer</w:t>
      </w:r>
      <w:r w:rsidRPr="4C929A6F">
        <w:rPr>
          <w:rFonts w:ascii="Candara" w:hAnsi="Candara"/>
        </w:rPr>
        <w:t>.</w:t>
      </w:r>
    </w:p>
    <w:p w14:paraId="40764788" w14:textId="4C235C24" w:rsidR="00DF7792" w:rsidRPr="00651D2C" w:rsidRDefault="0068666A" w:rsidP="00DF7792">
      <w:pPr>
        <w:pStyle w:val="Heading2"/>
        <w:ind w:left="720"/>
      </w:pPr>
      <w:bookmarkStart w:id="96" w:name="_Toc179199784"/>
      <w:bookmarkStart w:id="97" w:name="_Toc348100274"/>
      <w:bookmarkStart w:id="98" w:name="_Toc348100725"/>
      <w:bookmarkStart w:id="99" w:name="_Toc349833769"/>
      <w:bookmarkStart w:id="100" w:name="_Toc361236512"/>
      <w:r>
        <w:t xml:space="preserve">Compensation and </w:t>
      </w:r>
      <w:r w:rsidR="00DF7792" w:rsidRPr="00651D2C">
        <w:t>Overtime Pay</w:t>
      </w:r>
      <w:bookmarkEnd w:id="96"/>
    </w:p>
    <w:p w14:paraId="31B73186" w14:textId="77777777" w:rsidR="001A4C2B" w:rsidRPr="00B92F5E" w:rsidRDefault="001A4C2B" w:rsidP="001A4C2B">
      <w:pPr>
        <w:pStyle w:val="Heading3"/>
        <w:rPr>
          <w:rFonts w:cs="Tahoma"/>
          <w:sz w:val="26"/>
        </w:rPr>
      </w:pPr>
      <w:bookmarkStart w:id="101" w:name="_Toc179199785"/>
      <w:r w:rsidRPr="00B92F5E">
        <w:rPr>
          <w:rFonts w:cs="Tahoma"/>
          <w:sz w:val="26"/>
        </w:rPr>
        <w:t>COMPENSATION</w:t>
      </w:r>
    </w:p>
    <w:p w14:paraId="5BF3C0D6" w14:textId="77777777" w:rsidR="001A4C2B" w:rsidRPr="0065608F" w:rsidRDefault="001A4C2B" w:rsidP="001A4C2B">
      <w:pPr>
        <w:jc w:val="both"/>
        <w:rPr>
          <w:rFonts w:ascii="Gill Sans Std Condensed" w:hAnsi="Gill Sans Std Condensed" w:cs="Tahoma"/>
          <w:sz w:val="26"/>
          <w:u w:val="single"/>
        </w:rPr>
      </w:pPr>
    </w:p>
    <w:p w14:paraId="3139C5CF" w14:textId="384775B3" w:rsidR="001A4C2B" w:rsidRPr="00B92F5E" w:rsidRDefault="001A4C2B" w:rsidP="00B92F5E">
      <w:pPr>
        <w:autoSpaceDE w:val="0"/>
        <w:autoSpaceDN w:val="0"/>
        <w:adjustRightInd w:val="0"/>
        <w:snapToGrid w:val="0"/>
        <w:ind w:firstLine="720"/>
        <w:jc w:val="both"/>
        <w:rPr>
          <w:rFonts w:ascii="Candara" w:hAnsi="Candara"/>
        </w:rPr>
      </w:pPr>
      <w:r w:rsidRPr="00B92F5E">
        <w:rPr>
          <w:rFonts w:ascii="Candara" w:hAnsi="Candara"/>
        </w:rPr>
        <w:t>In establishing salary ranges the Chief Executive Officer shall consider prevailing rates of pay for comparable work in other public and private organizations, appropriate internal pay differences between job descriptions, changes in costs of living, Nevadaworks’ financial condition, funding sources, fiscal policies, average pay for comparable positions</w:t>
      </w:r>
      <w:proofErr w:type="gramStart"/>
      <w:r w:rsidR="00B938F7">
        <w:rPr>
          <w:rFonts w:ascii="Candara" w:hAnsi="Candara"/>
        </w:rPr>
        <w:t>.</w:t>
      </w:r>
      <w:r w:rsidR="00A47E3E">
        <w:rPr>
          <w:rFonts w:ascii="Candara" w:hAnsi="Candara"/>
        </w:rPr>
        <w:t xml:space="preserve">  </w:t>
      </w:r>
      <w:proofErr w:type="gramEnd"/>
      <w:r w:rsidR="00A47E3E">
        <w:rPr>
          <w:rFonts w:ascii="Candara" w:hAnsi="Candara"/>
        </w:rPr>
        <w:t>The Chief Executive Officer shall periodically conduct wage stud</w:t>
      </w:r>
      <w:r w:rsidR="00B938F7">
        <w:rPr>
          <w:rFonts w:ascii="Candara" w:hAnsi="Candara"/>
        </w:rPr>
        <w:t>ies</w:t>
      </w:r>
      <w:r w:rsidR="00A47E3E">
        <w:rPr>
          <w:rFonts w:ascii="Candara" w:hAnsi="Candara"/>
        </w:rPr>
        <w:t xml:space="preserve"> to ensure that </w:t>
      </w:r>
      <w:r w:rsidR="00B938F7">
        <w:rPr>
          <w:rFonts w:ascii="Candara" w:hAnsi="Candara"/>
        </w:rPr>
        <w:t xml:space="preserve">salary ranges remain competitive </w:t>
      </w:r>
      <w:r w:rsidR="00B938F7" w:rsidRPr="00B92F5E">
        <w:rPr>
          <w:rFonts w:ascii="Candara" w:hAnsi="Candara"/>
        </w:rPr>
        <w:t xml:space="preserve">in the </w:t>
      </w:r>
      <w:r w:rsidR="00B938F7">
        <w:rPr>
          <w:rFonts w:ascii="Candara" w:hAnsi="Candara"/>
        </w:rPr>
        <w:t>Nevadaworks local area</w:t>
      </w:r>
      <w:r w:rsidR="00B938F7" w:rsidRPr="00B92F5E">
        <w:rPr>
          <w:rFonts w:ascii="Candara" w:hAnsi="Candara"/>
        </w:rPr>
        <w:t xml:space="preserve"> labor market</w:t>
      </w:r>
      <w:r w:rsidR="00B938F7">
        <w:rPr>
          <w:rFonts w:ascii="Candara" w:hAnsi="Candara"/>
        </w:rPr>
        <w:t>.</w:t>
      </w:r>
    </w:p>
    <w:p w14:paraId="1066578A" w14:textId="77777777" w:rsidR="001A4C2B" w:rsidRPr="00B92F5E" w:rsidRDefault="001A4C2B" w:rsidP="00B92F5E">
      <w:pPr>
        <w:autoSpaceDE w:val="0"/>
        <w:autoSpaceDN w:val="0"/>
        <w:adjustRightInd w:val="0"/>
        <w:snapToGrid w:val="0"/>
        <w:ind w:firstLine="720"/>
        <w:jc w:val="both"/>
        <w:rPr>
          <w:rFonts w:ascii="Candara" w:hAnsi="Candara"/>
        </w:rPr>
      </w:pPr>
    </w:p>
    <w:p w14:paraId="41390B98" w14:textId="4F62F46B" w:rsidR="001A4C2B" w:rsidRPr="00B92F5E" w:rsidRDefault="001A4C2B" w:rsidP="00B92F5E">
      <w:pPr>
        <w:autoSpaceDE w:val="0"/>
        <w:autoSpaceDN w:val="0"/>
        <w:adjustRightInd w:val="0"/>
        <w:snapToGrid w:val="0"/>
        <w:ind w:firstLine="720"/>
        <w:jc w:val="both"/>
        <w:rPr>
          <w:rFonts w:ascii="Candara" w:hAnsi="Candara"/>
        </w:rPr>
      </w:pPr>
      <w:r w:rsidRPr="00B92F5E">
        <w:rPr>
          <w:rFonts w:ascii="Candara" w:hAnsi="Candara"/>
        </w:rPr>
        <w:t>The Chief Executive Officer shall authorize advancements within an established pay range</w:t>
      </w:r>
      <w:proofErr w:type="gramStart"/>
      <w:r w:rsidRPr="00B92F5E">
        <w:rPr>
          <w:rFonts w:ascii="Candara" w:hAnsi="Candara"/>
        </w:rPr>
        <w:t xml:space="preserve">.  </w:t>
      </w:r>
      <w:proofErr w:type="gramEnd"/>
      <w:r w:rsidR="007C090C">
        <w:rPr>
          <w:rFonts w:ascii="Candara" w:hAnsi="Candara"/>
        </w:rPr>
        <w:t>M</w:t>
      </w:r>
      <w:r w:rsidR="007C090C" w:rsidRPr="00D808E4">
        <w:rPr>
          <w:rFonts w:ascii="Candara" w:hAnsi="Candara"/>
        </w:rPr>
        <w:t>erit-based salary adjustment</w:t>
      </w:r>
      <w:r w:rsidR="007C090C">
        <w:rPr>
          <w:rFonts w:ascii="Candara" w:hAnsi="Candara"/>
        </w:rPr>
        <w:t>s</w:t>
      </w:r>
      <w:r w:rsidRPr="00B92F5E">
        <w:rPr>
          <w:rFonts w:ascii="Candara" w:hAnsi="Candara"/>
        </w:rPr>
        <w:t xml:space="preserve"> may be authorized up to and including the maximum rate within </w:t>
      </w:r>
      <w:r w:rsidR="00693767">
        <w:rPr>
          <w:rFonts w:ascii="Candara" w:hAnsi="Candara"/>
        </w:rPr>
        <w:t>a</w:t>
      </w:r>
      <w:r w:rsidRPr="00B92F5E">
        <w:rPr>
          <w:rFonts w:ascii="Candara" w:hAnsi="Candara"/>
        </w:rPr>
        <w:t xml:space="preserve"> pay range</w:t>
      </w:r>
      <w:proofErr w:type="gramStart"/>
      <w:r w:rsidRPr="00B92F5E">
        <w:rPr>
          <w:rFonts w:ascii="Candara" w:hAnsi="Candara"/>
        </w:rPr>
        <w:t xml:space="preserve">.  </w:t>
      </w:r>
      <w:proofErr w:type="gramEnd"/>
      <w:r w:rsidRPr="00B92F5E">
        <w:rPr>
          <w:rFonts w:ascii="Candara" w:hAnsi="Candara"/>
        </w:rPr>
        <w:t xml:space="preserve">All </w:t>
      </w:r>
      <w:r w:rsidR="00693767" w:rsidRPr="00D808E4">
        <w:rPr>
          <w:rFonts w:ascii="Candara" w:hAnsi="Candara"/>
        </w:rPr>
        <w:t>merit-based salary adjustment</w:t>
      </w:r>
      <w:r w:rsidR="00693767">
        <w:rPr>
          <w:rFonts w:ascii="Candara" w:hAnsi="Candara"/>
        </w:rPr>
        <w:t>s</w:t>
      </w:r>
      <w:r w:rsidR="00693767" w:rsidRPr="00D808E4">
        <w:rPr>
          <w:rFonts w:ascii="Candara" w:hAnsi="Candara"/>
        </w:rPr>
        <w:t xml:space="preserve"> </w:t>
      </w:r>
      <w:r w:rsidRPr="00B92F5E">
        <w:rPr>
          <w:rFonts w:ascii="Candara" w:hAnsi="Candara"/>
        </w:rPr>
        <w:t>require the approval of the Chief Executive Officer</w:t>
      </w:r>
      <w:proofErr w:type="gramStart"/>
      <w:r w:rsidRPr="00B92F5E">
        <w:rPr>
          <w:rFonts w:ascii="Candara" w:hAnsi="Candara"/>
        </w:rPr>
        <w:t xml:space="preserve">.  </w:t>
      </w:r>
      <w:proofErr w:type="gramEnd"/>
    </w:p>
    <w:p w14:paraId="447EA47B" w14:textId="77777777" w:rsidR="001A4C2B" w:rsidRPr="00B92F5E" w:rsidRDefault="001A4C2B" w:rsidP="00B92F5E">
      <w:pPr>
        <w:autoSpaceDE w:val="0"/>
        <w:autoSpaceDN w:val="0"/>
        <w:adjustRightInd w:val="0"/>
        <w:snapToGrid w:val="0"/>
        <w:ind w:firstLine="720"/>
        <w:jc w:val="both"/>
        <w:rPr>
          <w:rFonts w:ascii="Candara" w:hAnsi="Candara"/>
        </w:rPr>
      </w:pPr>
    </w:p>
    <w:p w14:paraId="4978C97E" w14:textId="1947F16D" w:rsidR="001A4C2B" w:rsidRPr="00B92F5E" w:rsidRDefault="001A4C2B" w:rsidP="00B92F5E">
      <w:pPr>
        <w:autoSpaceDE w:val="0"/>
        <w:autoSpaceDN w:val="0"/>
        <w:adjustRightInd w:val="0"/>
        <w:snapToGrid w:val="0"/>
        <w:ind w:firstLine="720"/>
        <w:jc w:val="both"/>
        <w:rPr>
          <w:rFonts w:ascii="Candara" w:hAnsi="Candara"/>
        </w:rPr>
      </w:pPr>
      <w:r w:rsidRPr="00B92F5E">
        <w:rPr>
          <w:rFonts w:ascii="Candara" w:hAnsi="Candara"/>
        </w:rPr>
        <w:t>The Chief Executive Officer may approve an incentive/bonus payment to individual employees and will determine the amount and method of payment</w:t>
      </w:r>
      <w:proofErr w:type="gramStart"/>
      <w:r w:rsidRPr="00B92F5E">
        <w:rPr>
          <w:rFonts w:ascii="Candara" w:hAnsi="Candara"/>
        </w:rPr>
        <w:t xml:space="preserve">.  </w:t>
      </w:r>
      <w:proofErr w:type="gramEnd"/>
      <w:r w:rsidRPr="00B92F5E">
        <w:rPr>
          <w:rFonts w:ascii="Candara" w:hAnsi="Candara"/>
        </w:rPr>
        <w:t>Incentive</w:t>
      </w:r>
      <w:r w:rsidR="00D808E4">
        <w:rPr>
          <w:rFonts w:ascii="Candara" w:hAnsi="Candara"/>
        </w:rPr>
        <w:t>/bonus</w:t>
      </w:r>
      <w:r w:rsidRPr="00B92F5E">
        <w:rPr>
          <w:rFonts w:ascii="Candara" w:hAnsi="Candara"/>
        </w:rPr>
        <w:t xml:space="preserve"> payments </w:t>
      </w:r>
      <w:proofErr w:type="gramStart"/>
      <w:r w:rsidRPr="00B92F5E">
        <w:rPr>
          <w:rFonts w:ascii="Candara" w:hAnsi="Candara"/>
        </w:rPr>
        <w:t>are considered</w:t>
      </w:r>
      <w:proofErr w:type="gramEnd"/>
      <w:r w:rsidRPr="00B92F5E">
        <w:rPr>
          <w:rFonts w:ascii="Candara" w:hAnsi="Candara"/>
        </w:rPr>
        <w:t xml:space="preserve"> one-time payments and will not be carried into normal compensation for the next year.</w:t>
      </w:r>
    </w:p>
    <w:p w14:paraId="39D6B333" w14:textId="77777777" w:rsidR="001A4C2B" w:rsidRPr="00B92F5E" w:rsidRDefault="001A4C2B" w:rsidP="00B92F5E">
      <w:pPr>
        <w:autoSpaceDE w:val="0"/>
        <w:autoSpaceDN w:val="0"/>
        <w:adjustRightInd w:val="0"/>
        <w:snapToGrid w:val="0"/>
        <w:ind w:firstLine="720"/>
        <w:jc w:val="both"/>
        <w:rPr>
          <w:rFonts w:ascii="Candara" w:hAnsi="Candara"/>
        </w:rPr>
      </w:pPr>
    </w:p>
    <w:p w14:paraId="0CE49286" w14:textId="27ED9F77" w:rsidR="001A4C2B" w:rsidRDefault="001A4C2B" w:rsidP="00B92F5E">
      <w:pPr>
        <w:autoSpaceDE w:val="0"/>
        <w:autoSpaceDN w:val="0"/>
        <w:adjustRightInd w:val="0"/>
        <w:snapToGrid w:val="0"/>
        <w:ind w:firstLine="720"/>
        <w:jc w:val="both"/>
        <w:rPr>
          <w:rFonts w:ascii="Candara" w:hAnsi="Candara"/>
        </w:rPr>
      </w:pPr>
      <w:r w:rsidRPr="00B92F5E">
        <w:rPr>
          <w:rFonts w:ascii="Candara" w:hAnsi="Candara"/>
        </w:rPr>
        <w:t>The Chief Executive Officer must approve any exceptions to authorized salary ranges</w:t>
      </w:r>
      <w:proofErr w:type="gramStart"/>
      <w:r w:rsidRPr="00B92F5E">
        <w:rPr>
          <w:rFonts w:ascii="Candara" w:hAnsi="Candara"/>
        </w:rPr>
        <w:t xml:space="preserve">.  </w:t>
      </w:r>
      <w:proofErr w:type="gramEnd"/>
    </w:p>
    <w:p w14:paraId="2E5E4019" w14:textId="77777777" w:rsidR="00D808E4" w:rsidRDefault="00D808E4" w:rsidP="00B92F5E">
      <w:pPr>
        <w:autoSpaceDE w:val="0"/>
        <w:autoSpaceDN w:val="0"/>
        <w:adjustRightInd w:val="0"/>
        <w:snapToGrid w:val="0"/>
        <w:ind w:firstLine="720"/>
        <w:jc w:val="both"/>
        <w:rPr>
          <w:rFonts w:ascii="Candara" w:hAnsi="Candara"/>
        </w:rPr>
      </w:pPr>
    </w:p>
    <w:p w14:paraId="3EBC9432" w14:textId="77777777" w:rsidR="00D808E4" w:rsidRDefault="00D808E4" w:rsidP="00D808E4">
      <w:pPr>
        <w:autoSpaceDE w:val="0"/>
        <w:autoSpaceDN w:val="0"/>
        <w:adjustRightInd w:val="0"/>
        <w:snapToGrid w:val="0"/>
        <w:ind w:firstLine="720"/>
        <w:jc w:val="both"/>
        <w:rPr>
          <w:rFonts w:ascii="Candara" w:hAnsi="Candara"/>
        </w:rPr>
      </w:pPr>
      <w:r w:rsidRPr="00D808E4">
        <w:rPr>
          <w:rFonts w:ascii="Candara" w:hAnsi="Candara"/>
        </w:rPr>
        <w:t>To ensure fair and consistent performance feedback, salary planning, and employee development, Nevadaworks follows a standardized annual evaluation and merit-based salary adjustment schedule aligned with the Nevadaworks’ fiscal year (July 1 – June 30).</w:t>
      </w:r>
    </w:p>
    <w:p w14:paraId="6D19278D" w14:textId="77777777" w:rsidR="00D808E4" w:rsidRPr="00D808E4" w:rsidRDefault="00D808E4" w:rsidP="00D808E4">
      <w:pPr>
        <w:autoSpaceDE w:val="0"/>
        <w:autoSpaceDN w:val="0"/>
        <w:adjustRightInd w:val="0"/>
        <w:snapToGrid w:val="0"/>
        <w:ind w:firstLine="720"/>
        <w:jc w:val="both"/>
        <w:rPr>
          <w:rFonts w:ascii="Candara" w:hAnsi="Candara"/>
        </w:rPr>
      </w:pPr>
    </w:p>
    <w:p w14:paraId="638E1961" w14:textId="77777777" w:rsidR="00D808E4" w:rsidRDefault="00D808E4" w:rsidP="00D808E4">
      <w:pPr>
        <w:autoSpaceDE w:val="0"/>
        <w:autoSpaceDN w:val="0"/>
        <w:adjustRightInd w:val="0"/>
        <w:snapToGrid w:val="0"/>
        <w:ind w:firstLine="720"/>
        <w:jc w:val="both"/>
        <w:rPr>
          <w:rFonts w:ascii="Candara" w:hAnsi="Candara"/>
          <w:b/>
          <w:bCs/>
        </w:rPr>
      </w:pPr>
      <w:r w:rsidRPr="00D808E4">
        <w:rPr>
          <w:rFonts w:ascii="Candara" w:hAnsi="Candara"/>
          <w:b/>
          <w:bCs/>
        </w:rPr>
        <w:t>Annual Performance Evaluation Timeline</w:t>
      </w:r>
    </w:p>
    <w:p w14:paraId="487EB14B" w14:textId="77777777" w:rsidR="00D808E4" w:rsidRPr="00D808E4" w:rsidRDefault="00D808E4" w:rsidP="00D808E4">
      <w:pPr>
        <w:autoSpaceDE w:val="0"/>
        <w:autoSpaceDN w:val="0"/>
        <w:adjustRightInd w:val="0"/>
        <w:snapToGrid w:val="0"/>
        <w:ind w:firstLine="720"/>
        <w:jc w:val="both"/>
        <w:rPr>
          <w:rFonts w:ascii="Candara" w:hAnsi="Candara"/>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5"/>
        <w:gridCol w:w="7009"/>
      </w:tblGrid>
      <w:tr w:rsidR="00D808E4" w:rsidRPr="00D808E4" w14:paraId="7B389885" w14:textId="77777777" w:rsidTr="00170390">
        <w:trPr>
          <w:tblHeader/>
          <w:tblCellSpacing w:w="15" w:type="dxa"/>
        </w:trPr>
        <w:tc>
          <w:tcPr>
            <w:tcW w:w="2200" w:type="dxa"/>
            <w:vAlign w:val="center"/>
            <w:hideMark/>
          </w:tcPr>
          <w:p w14:paraId="5D70888F" w14:textId="77777777" w:rsidR="00D808E4" w:rsidRPr="00D808E4" w:rsidRDefault="00D808E4" w:rsidP="00F25F05">
            <w:pPr>
              <w:autoSpaceDE w:val="0"/>
              <w:autoSpaceDN w:val="0"/>
              <w:adjustRightInd w:val="0"/>
              <w:snapToGrid w:val="0"/>
              <w:jc w:val="center"/>
              <w:rPr>
                <w:rFonts w:ascii="Candara" w:hAnsi="Candara"/>
                <w:b/>
                <w:bCs/>
              </w:rPr>
            </w:pPr>
            <w:r w:rsidRPr="00D808E4">
              <w:rPr>
                <w:rFonts w:ascii="Candara" w:hAnsi="Candara"/>
                <w:b/>
                <w:bCs/>
              </w:rPr>
              <w:t>Date Range</w:t>
            </w:r>
          </w:p>
        </w:tc>
        <w:tc>
          <w:tcPr>
            <w:tcW w:w="6964" w:type="dxa"/>
            <w:vAlign w:val="center"/>
            <w:hideMark/>
          </w:tcPr>
          <w:p w14:paraId="4133CC7C" w14:textId="77777777" w:rsidR="00D808E4" w:rsidRPr="00D808E4" w:rsidRDefault="00D808E4" w:rsidP="00F25F05">
            <w:pPr>
              <w:autoSpaceDE w:val="0"/>
              <w:autoSpaceDN w:val="0"/>
              <w:adjustRightInd w:val="0"/>
              <w:snapToGrid w:val="0"/>
              <w:jc w:val="center"/>
              <w:rPr>
                <w:rFonts w:ascii="Candara" w:hAnsi="Candara"/>
                <w:b/>
                <w:bCs/>
              </w:rPr>
            </w:pPr>
            <w:r w:rsidRPr="00D808E4">
              <w:rPr>
                <w:rFonts w:ascii="Candara" w:hAnsi="Candara"/>
                <w:b/>
                <w:bCs/>
              </w:rPr>
              <w:t>Activity</w:t>
            </w:r>
          </w:p>
        </w:tc>
      </w:tr>
      <w:tr w:rsidR="00D808E4" w:rsidRPr="00D808E4" w14:paraId="60234EF0" w14:textId="77777777" w:rsidTr="00170390">
        <w:trPr>
          <w:tblCellSpacing w:w="15" w:type="dxa"/>
        </w:trPr>
        <w:tc>
          <w:tcPr>
            <w:tcW w:w="2200" w:type="dxa"/>
            <w:vAlign w:val="center"/>
            <w:hideMark/>
          </w:tcPr>
          <w:p w14:paraId="45402099" w14:textId="77777777" w:rsidR="00D808E4" w:rsidRPr="00D808E4" w:rsidRDefault="00D808E4" w:rsidP="00F25F05">
            <w:pPr>
              <w:autoSpaceDE w:val="0"/>
              <w:autoSpaceDN w:val="0"/>
              <w:adjustRightInd w:val="0"/>
              <w:snapToGrid w:val="0"/>
              <w:jc w:val="both"/>
              <w:rPr>
                <w:rFonts w:ascii="Candara" w:hAnsi="Candara"/>
              </w:rPr>
            </w:pPr>
            <w:r w:rsidRPr="00D808E4">
              <w:rPr>
                <w:rFonts w:ascii="Candara" w:hAnsi="Candara"/>
              </w:rPr>
              <w:t>April 15 – May 15</w:t>
            </w:r>
          </w:p>
        </w:tc>
        <w:tc>
          <w:tcPr>
            <w:tcW w:w="6964" w:type="dxa"/>
            <w:vAlign w:val="center"/>
            <w:hideMark/>
          </w:tcPr>
          <w:p w14:paraId="482F7834" w14:textId="77777777" w:rsidR="00D808E4" w:rsidRPr="00D808E4" w:rsidRDefault="00D808E4" w:rsidP="00F25F05">
            <w:pPr>
              <w:autoSpaceDE w:val="0"/>
              <w:autoSpaceDN w:val="0"/>
              <w:adjustRightInd w:val="0"/>
              <w:snapToGrid w:val="0"/>
              <w:jc w:val="both"/>
              <w:rPr>
                <w:rFonts w:ascii="Candara" w:hAnsi="Candara"/>
              </w:rPr>
            </w:pPr>
            <w:r w:rsidRPr="00D808E4">
              <w:rPr>
                <w:rFonts w:ascii="Candara" w:hAnsi="Candara"/>
              </w:rPr>
              <w:t xml:space="preserve">Employees complete self-assessments </w:t>
            </w:r>
          </w:p>
        </w:tc>
      </w:tr>
      <w:tr w:rsidR="00D808E4" w:rsidRPr="00D808E4" w14:paraId="31E0A487" w14:textId="77777777" w:rsidTr="00170390">
        <w:trPr>
          <w:tblCellSpacing w:w="15" w:type="dxa"/>
        </w:trPr>
        <w:tc>
          <w:tcPr>
            <w:tcW w:w="2200" w:type="dxa"/>
            <w:vAlign w:val="center"/>
            <w:hideMark/>
          </w:tcPr>
          <w:p w14:paraId="4598242E" w14:textId="77777777" w:rsidR="00D808E4" w:rsidRPr="00D808E4" w:rsidRDefault="00D808E4" w:rsidP="00F25F05">
            <w:pPr>
              <w:autoSpaceDE w:val="0"/>
              <w:autoSpaceDN w:val="0"/>
              <w:adjustRightInd w:val="0"/>
              <w:snapToGrid w:val="0"/>
              <w:jc w:val="both"/>
              <w:rPr>
                <w:rFonts w:ascii="Candara" w:hAnsi="Candara"/>
              </w:rPr>
            </w:pPr>
            <w:r w:rsidRPr="00D808E4">
              <w:rPr>
                <w:rFonts w:ascii="Candara" w:hAnsi="Candara"/>
              </w:rPr>
              <w:t>May 1 – June 15</w:t>
            </w:r>
          </w:p>
        </w:tc>
        <w:tc>
          <w:tcPr>
            <w:tcW w:w="6964" w:type="dxa"/>
            <w:vAlign w:val="center"/>
            <w:hideMark/>
          </w:tcPr>
          <w:p w14:paraId="78B0CE20" w14:textId="77777777" w:rsidR="00D808E4" w:rsidRPr="00D808E4" w:rsidRDefault="00D808E4" w:rsidP="00F25F05">
            <w:pPr>
              <w:autoSpaceDE w:val="0"/>
              <w:autoSpaceDN w:val="0"/>
              <w:adjustRightInd w:val="0"/>
              <w:snapToGrid w:val="0"/>
              <w:jc w:val="both"/>
              <w:rPr>
                <w:rFonts w:ascii="Candara" w:hAnsi="Candara"/>
              </w:rPr>
            </w:pPr>
            <w:r w:rsidRPr="00D808E4">
              <w:rPr>
                <w:rFonts w:ascii="Candara" w:hAnsi="Candara"/>
              </w:rPr>
              <w:t>Supervisors conduct evaluations and meet with employees</w:t>
            </w:r>
          </w:p>
        </w:tc>
      </w:tr>
      <w:tr w:rsidR="00D808E4" w:rsidRPr="00D808E4" w14:paraId="04BBB5EF" w14:textId="77777777" w:rsidTr="00170390">
        <w:trPr>
          <w:tblCellSpacing w:w="15" w:type="dxa"/>
        </w:trPr>
        <w:tc>
          <w:tcPr>
            <w:tcW w:w="2200" w:type="dxa"/>
            <w:vAlign w:val="center"/>
            <w:hideMark/>
          </w:tcPr>
          <w:p w14:paraId="12148F1C" w14:textId="77777777" w:rsidR="00D808E4" w:rsidRPr="00D808E4" w:rsidRDefault="00D808E4" w:rsidP="00F25F05">
            <w:pPr>
              <w:autoSpaceDE w:val="0"/>
              <w:autoSpaceDN w:val="0"/>
              <w:adjustRightInd w:val="0"/>
              <w:snapToGrid w:val="0"/>
              <w:jc w:val="both"/>
              <w:rPr>
                <w:rFonts w:ascii="Candara" w:hAnsi="Candara"/>
              </w:rPr>
            </w:pPr>
            <w:r w:rsidRPr="00D808E4">
              <w:rPr>
                <w:rFonts w:ascii="Candara" w:hAnsi="Candara"/>
              </w:rPr>
              <w:t>June 30</w:t>
            </w:r>
          </w:p>
        </w:tc>
        <w:tc>
          <w:tcPr>
            <w:tcW w:w="6964" w:type="dxa"/>
            <w:vAlign w:val="center"/>
            <w:hideMark/>
          </w:tcPr>
          <w:p w14:paraId="39C2E443" w14:textId="72BF8150" w:rsidR="00D808E4" w:rsidRPr="00D808E4" w:rsidRDefault="00D808E4" w:rsidP="00F25F05">
            <w:pPr>
              <w:autoSpaceDE w:val="0"/>
              <w:autoSpaceDN w:val="0"/>
              <w:adjustRightInd w:val="0"/>
              <w:snapToGrid w:val="0"/>
              <w:jc w:val="both"/>
              <w:rPr>
                <w:rFonts w:ascii="Candara" w:hAnsi="Candara"/>
              </w:rPr>
            </w:pPr>
            <w:r w:rsidRPr="00D808E4">
              <w:rPr>
                <w:rFonts w:ascii="Candara" w:hAnsi="Candara"/>
              </w:rPr>
              <w:t xml:space="preserve">Final deadline to submit all completed evaluations to the CEO </w:t>
            </w:r>
          </w:p>
        </w:tc>
      </w:tr>
    </w:tbl>
    <w:p w14:paraId="5EF35E56" w14:textId="77777777" w:rsidR="00D808E4" w:rsidRDefault="00D808E4" w:rsidP="00F25F05">
      <w:pPr>
        <w:autoSpaceDE w:val="0"/>
        <w:autoSpaceDN w:val="0"/>
        <w:adjustRightInd w:val="0"/>
        <w:snapToGrid w:val="0"/>
        <w:jc w:val="both"/>
        <w:rPr>
          <w:rFonts w:ascii="Candara" w:hAnsi="Candara"/>
        </w:rPr>
      </w:pPr>
    </w:p>
    <w:p w14:paraId="303F5244" w14:textId="4E75D576" w:rsidR="00D808E4" w:rsidRPr="00D808E4" w:rsidRDefault="00D808E4" w:rsidP="00D808E4">
      <w:pPr>
        <w:numPr>
          <w:ilvl w:val="0"/>
          <w:numId w:val="48"/>
        </w:numPr>
        <w:autoSpaceDE w:val="0"/>
        <w:autoSpaceDN w:val="0"/>
        <w:adjustRightInd w:val="0"/>
        <w:snapToGrid w:val="0"/>
        <w:jc w:val="both"/>
        <w:rPr>
          <w:rFonts w:ascii="Candara" w:hAnsi="Candara"/>
        </w:rPr>
      </w:pPr>
      <w:r w:rsidRPr="00D808E4">
        <w:rPr>
          <w:rFonts w:ascii="Candara" w:hAnsi="Candara"/>
        </w:rPr>
        <w:t xml:space="preserve">All employees will </w:t>
      </w:r>
      <w:proofErr w:type="gramStart"/>
      <w:r w:rsidRPr="00D808E4">
        <w:rPr>
          <w:rFonts w:ascii="Candara" w:hAnsi="Candara"/>
        </w:rPr>
        <w:t>be evaluated</w:t>
      </w:r>
      <w:proofErr w:type="gramEnd"/>
      <w:r w:rsidRPr="00D808E4">
        <w:rPr>
          <w:rFonts w:ascii="Candara" w:hAnsi="Candara"/>
        </w:rPr>
        <w:t xml:space="preserve"> using a standardized evaluation </w:t>
      </w:r>
      <w:r w:rsidR="00693767">
        <w:rPr>
          <w:rFonts w:ascii="Candara" w:hAnsi="Candara"/>
        </w:rPr>
        <w:t>process</w:t>
      </w:r>
      <w:r w:rsidRPr="00D808E4">
        <w:rPr>
          <w:rFonts w:ascii="Candara" w:hAnsi="Candara"/>
        </w:rPr>
        <w:t>.</w:t>
      </w:r>
    </w:p>
    <w:p w14:paraId="0843B646" w14:textId="450C46CF" w:rsidR="00D808E4" w:rsidRPr="00D808E4" w:rsidRDefault="00D808E4" w:rsidP="00D808E4">
      <w:pPr>
        <w:numPr>
          <w:ilvl w:val="0"/>
          <w:numId w:val="48"/>
        </w:numPr>
        <w:autoSpaceDE w:val="0"/>
        <w:autoSpaceDN w:val="0"/>
        <w:adjustRightInd w:val="0"/>
        <w:snapToGrid w:val="0"/>
        <w:jc w:val="both"/>
        <w:rPr>
          <w:rFonts w:ascii="Candara" w:hAnsi="Candara"/>
        </w:rPr>
      </w:pPr>
      <w:r w:rsidRPr="00D808E4">
        <w:rPr>
          <w:rFonts w:ascii="Candara" w:hAnsi="Candara"/>
        </w:rPr>
        <w:t xml:space="preserve">Evaluations </w:t>
      </w:r>
      <w:r w:rsidR="00693767">
        <w:rPr>
          <w:rFonts w:ascii="Candara" w:hAnsi="Candara"/>
        </w:rPr>
        <w:t>will</w:t>
      </w:r>
      <w:r w:rsidR="00843601">
        <w:rPr>
          <w:rFonts w:ascii="Candara" w:hAnsi="Candara"/>
        </w:rPr>
        <w:t xml:space="preserve">, at a minimum, </w:t>
      </w:r>
      <w:r w:rsidRPr="00D808E4">
        <w:rPr>
          <w:rFonts w:ascii="Candara" w:hAnsi="Candara"/>
        </w:rPr>
        <w:t>assess job performance, alignment with organizational values, and professional development.</w:t>
      </w:r>
    </w:p>
    <w:p w14:paraId="28B45E6B" w14:textId="6990210D" w:rsidR="00D808E4" w:rsidRDefault="00D808E4" w:rsidP="00D808E4">
      <w:pPr>
        <w:numPr>
          <w:ilvl w:val="0"/>
          <w:numId w:val="48"/>
        </w:numPr>
        <w:autoSpaceDE w:val="0"/>
        <w:autoSpaceDN w:val="0"/>
        <w:adjustRightInd w:val="0"/>
        <w:snapToGrid w:val="0"/>
        <w:jc w:val="both"/>
        <w:rPr>
          <w:rFonts w:ascii="Candara" w:hAnsi="Candara"/>
        </w:rPr>
      </w:pPr>
      <w:r w:rsidRPr="00D808E4">
        <w:rPr>
          <w:rFonts w:ascii="Candara" w:hAnsi="Candara"/>
        </w:rPr>
        <w:t xml:space="preserve">Evaluations must </w:t>
      </w:r>
      <w:proofErr w:type="gramStart"/>
      <w:r w:rsidRPr="00D808E4">
        <w:rPr>
          <w:rFonts w:ascii="Candara" w:hAnsi="Candara"/>
        </w:rPr>
        <w:t>be submitted</w:t>
      </w:r>
      <w:proofErr w:type="gramEnd"/>
      <w:r w:rsidRPr="00D808E4">
        <w:rPr>
          <w:rFonts w:ascii="Candara" w:hAnsi="Candara"/>
        </w:rPr>
        <w:t xml:space="preserve"> on time to ensure eligibility for annual </w:t>
      </w:r>
      <w:r w:rsidR="00843601" w:rsidRPr="00D808E4">
        <w:rPr>
          <w:rFonts w:ascii="Candara" w:hAnsi="Candara"/>
        </w:rPr>
        <w:t>merit-based salary adjustment</w:t>
      </w:r>
      <w:r w:rsidR="00843601">
        <w:rPr>
          <w:rFonts w:ascii="Candara" w:hAnsi="Candara"/>
        </w:rPr>
        <w:t>s</w:t>
      </w:r>
      <w:r w:rsidRPr="00D808E4">
        <w:rPr>
          <w:rFonts w:ascii="Candara" w:hAnsi="Candara"/>
        </w:rPr>
        <w:t>.</w:t>
      </w:r>
    </w:p>
    <w:p w14:paraId="0F57C6B2" w14:textId="77777777" w:rsidR="00D808E4" w:rsidRPr="00D808E4" w:rsidRDefault="00D808E4" w:rsidP="00F25F05">
      <w:pPr>
        <w:autoSpaceDE w:val="0"/>
        <w:autoSpaceDN w:val="0"/>
        <w:adjustRightInd w:val="0"/>
        <w:snapToGrid w:val="0"/>
        <w:jc w:val="both"/>
        <w:rPr>
          <w:rFonts w:ascii="Candara" w:hAnsi="Candara"/>
        </w:rPr>
      </w:pPr>
    </w:p>
    <w:p w14:paraId="24282E2D" w14:textId="24120A75" w:rsidR="00D808E4" w:rsidRDefault="00C90FD7" w:rsidP="00D808E4">
      <w:pPr>
        <w:autoSpaceDE w:val="0"/>
        <w:autoSpaceDN w:val="0"/>
        <w:adjustRightInd w:val="0"/>
        <w:snapToGrid w:val="0"/>
        <w:ind w:firstLine="720"/>
        <w:jc w:val="both"/>
        <w:rPr>
          <w:rFonts w:ascii="Candara" w:hAnsi="Candara"/>
          <w:b/>
          <w:bCs/>
        </w:rPr>
      </w:pPr>
      <w:r>
        <w:rPr>
          <w:rFonts w:ascii="Candara" w:hAnsi="Candara"/>
          <w:b/>
          <w:bCs/>
        </w:rPr>
        <w:t>S</w:t>
      </w:r>
      <w:r w:rsidRPr="00C90FD7">
        <w:rPr>
          <w:rFonts w:ascii="Candara" w:hAnsi="Candara"/>
          <w:b/>
          <w:bCs/>
        </w:rPr>
        <w:t xml:space="preserve">alary </w:t>
      </w:r>
      <w:r>
        <w:rPr>
          <w:rFonts w:ascii="Candara" w:hAnsi="Candara"/>
          <w:b/>
          <w:bCs/>
        </w:rPr>
        <w:t>A</w:t>
      </w:r>
      <w:r w:rsidRPr="00C90FD7">
        <w:rPr>
          <w:rFonts w:ascii="Candara" w:hAnsi="Candara"/>
          <w:b/>
          <w:bCs/>
        </w:rPr>
        <w:t>djustment</w:t>
      </w:r>
      <w:r w:rsidR="00D808E4" w:rsidRPr="00D808E4">
        <w:rPr>
          <w:rFonts w:ascii="Candara" w:hAnsi="Candara"/>
          <w:b/>
          <w:bCs/>
        </w:rPr>
        <w:t xml:space="preserve"> Schedule</w:t>
      </w:r>
    </w:p>
    <w:p w14:paraId="12345C1C" w14:textId="77777777" w:rsidR="00F2360C" w:rsidRPr="00D808E4" w:rsidRDefault="00F2360C" w:rsidP="00D808E4">
      <w:pPr>
        <w:autoSpaceDE w:val="0"/>
        <w:autoSpaceDN w:val="0"/>
        <w:adjustRightInd w:val="0"/>
        <w:snapToGrid w:val="0"/>
        <w:ind w:firstLine="720"/>
        <w:jc w:val="both"/>
        <w:rPr>
          <w:rFonts w:ascii="Candara" w:hAnsi="Candara"/>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1"/>
        <w:gridCol w:w="1718"/>
        <w:gridCol w:w="4511"/>
      </w:tblGrid>
      <w:tr w:rsidR="00D808E4" w:rsidRPr="00D808E4" w14:paraId="0A9E5B4B" w14:textId="77777777" w:rsidTr="00F25F05">
        <w:trPr>
          <w:tblHeader/>
          <w:tblCellSpacing w:w="15" w:type="dxa"/>
        </w:trPr>
        <w:tc>
          <w:tcPr>
            <w:tcW w:w="3076" w:type="dxa"/>
            <w:vAlign w:val="center"/>
            <w:hideMark/>
          </w:tcPr>
          <w:p w14:paraId="7BAF6865" w14:textId="6C07FB79" w:rsidR="00D808E4" w:rsidRPr="00D808E4" w:rsidRDefault="00843601" w:rsidP="00F25F05">
            <w:pPr>
              <w:autoSpaceDE w:val="0"/>
              <w:autoSpaceDN w:val="0"/>
              <w:adjustRightInd w:val="0"/>
              <w:snapToGrid w:val="0"/>
              <w:jc w:val="center"/>
              <w:rPr>
                <w:rFonts w:ascii="Candara" w:hAnsi="Candara"/>
                <w:b/>
                <w:bCs/>
              </w:rPr>
            </w:pPr>
            <w:r>
              <w:rPr>
                <w:rFonts w:ascii="Candara" w:hAnsi="Candara"/>
                <w:b/>
                <w:bCs/>
              </w:rPr>
              <w:t>Salary Adjustment</w:t>
            </w:r>
            <w:r w:rsidR="00D808E4" w:rsidRPr="00D808E4">
              <w:rPr>
                <w:rFonts w:ascii="Candara" w:hAnsi="Candara"/>
                <w:b/>
                <w:bCs/>
              </w:rPr>
              <w:t xml:space="preserve"> Type</w:t>
            </w:r>
          </w:p>
        </w:tc>
        <w:tc>
          <w:tcPr>
            <w:tcW w:w="1688" w:type="dxa"/>
            <w:vAlign w:val="center"/>
            <w:hideMark/>
          </w:tcPr>
          <w:p w14:paraId="1344E01B" w14:textId="77777777" w:rsidR="00D808E4" w:rsidRPr="00D808E4" w:rsidRDefault="00D808E4" w:rsidP="00F25F05">
            <w:pPr>
              <w:autoSpaceDE w:val="0"/>
              <w:autoSpaceDN w:val="0"/>
              <w:adjustRightInd w:val="0"/>
              <w:snapToGrid w:val="0"/>
              <w:jc w:val="center"/>
              <w:rPr>
                <w:rFonts w:ascii="Candara" w:hAnsi="Candara"/>
                <w:b/>
                <w:bCs/>
              </w:rPr>
            </w:pPr>
            <w:r w:rsidRPr="00D808E4">
              <w:rPr>
                <w:rFonts w:ascii="Candara" w:hAnsi="Candara"/>
                <w:b/>
                <w:bCs/>
              </w:rPr>
              <w:t>Effective Date</w:t>
            </w:r>
          </w:p>
        </w:tc>
        <w:tc>
          <w:tcPr>
            <w:tcW w:w="4466" w:type="dxa"/>
            <w:vAlign w:val="center"/>
            <w:hideMark/>
          </w:tcPr>
          <w:p w14:paraId="5456378F" w14:textId="77777777" w:rsidR="00D808E4" w:rsidRPr="00D808E4" w:rsidRDefault="00D808E4" w:rsidP="00F25F05">
            <w:pPr>
              <w:autoSpaceDE w:val="0"/>
              <w:autoSpaceDN w:val="0"/>
              <w:adjustRightInd w:val="0"/>
              <w:snapToGrid w:val="0"/>
              <w:jc w:val="center"/>
              <w:rPr>
                <w:rFonts w:ascii="Candara" w:hAnsi="Candara"/>
                <w:b/>
                <w:bCs/>
              </w:rPr>
            </w:pPr>
            <w:r w:rsidRPr="00D808E4">
              <w:rPr>
                <w:rFonts w:ascii="Candara" w:hAnsi="Candara"/>
                <w:b/>
                <w:bCs/>
              </w:rPr>
              <w:t>Eligibility</w:t>
            </w:r>
          </w:p>
        </w:tc>
      </w:tr>
      <w:tr w:rsidR="00D808E4" w:rsidRPr="00D808E4" w14:paraId="1E1B3547" w14:textId="77777777" w:rsidTr="00F25F05">
        <w:trPr>
          <w:tblCellSpacing w:w="15" w:type="dxa"/>
        </w:trPr>
        <w:tc>
          <w:tcPr>
            <w:tcW w:w="3076" w:type="dxa"/>
            <w:vAlign w:val="center"/>
            <w:hideMark/>
          </w:tcPr>
          <w:p w14:paraId="782106C3" w14:textId="7F1BDFFA" w:rsidR="00D808E4" w:rsidRPr="00D808E4" w:rsidRDefault="00D808E4" w:rsidP="00F25F05">
            <w:pPr>
              <w:autoSpaceDE w:val="0"/>
              <w:autoSpaceDN w:val="0"/>
              <w:adjustRightInd w:val="0"/>
              <w:snapToGrid w:val="0"/>
              <w:rPr>
                <w:rFonts w:ascii="Candara" w:hAnsi="Candara"/>
              </w:rPr>
            </w:pPr>
            <w:r w:rsidRPr="00D808E4">
              <w:rPr>
                <w:rFonts w:ascii="Candara" w:hAnsi="Candara"/>
              </w:rPr>
              <w:t>Merit-Based</w:t>
            </w:r>
            <w:r w:rsidR="00843601">
              <w:rPr>
                <w:rFonts w:ascii="Candara" w:hAnsi="Candara"/>
              </w:rPr>
              <w:t xml:space="preserve"> </w:t>
            </w:r>
          </w:p>
        </w:tc>
        <w:tc>
          <w:tcPr>
            <w:tcW w:w="1688" w:type="dxa"/>
            <w:vAlign w:val="center"/>
            <w:hideMark/>
          </w:tcPr>
          <w:p w14:paraId="260D61B9" w14:textId="77777777" w:rsidR="00D808E4" w:rsidRPr="00D808E4" w:rsidRDefault="00D808E4" w:rsidP="00F25F05">
            <w:pPr>
              <w:autoSpaceDE w:val="0"/>
              <w:autoSpaceDN w:val="0"/>
              <w:adjustRightInd w:val="0"/>
              <w:snapToGrid w:val="0"/>
              <w:jc w:val="both"/>
              <w:rPr>
                <w:rFonts w:ascii="Candara" w:hAnsi="Candara"/>
              </w:rPr>
            </w:pPr>
            <w:r w:rsidRPr="00D808E4">
              <w:rPr>
                <w:rFonts w:ascii="Candara" w:hAnsi="Candara"/>
              </w:rPr>
              <w:t>July 1</w:t>
            </w:r>
          </w:p>
        </w:tc>
        <w:tc>
          <w:tcPr>
            <w:tcW w:w="4466" w:type="dxa"/>
            <w:vAlign w:val="center"/>
            <w:hideMark/>
          </w:tcPr>
          <w:p w14:paraId="6A6ACBD9" w14:textId="77777777" w:rsidR="00D808E4" w:rsidRPr="00D808E4" w:rsidRDefault="00D808E4" w:rsidP="00F25F05">
            <w:pPr>
              <w:autoSpaceDE w:val="0"/>
              <w:autoSpaceDN w:val="0"/>
              <w:adjustRightInd w:val="0"/>
              <w:snapToGrid w:val="0"/>
              <w:jc w:val="both"/>
              <w:rPr>
                <w:rFonts w:ascii="Candara" w:hAnsi="Candara"/>
              </w:rPr>
            </w:pPr>
            <w:r w:rsidRPr="00D808E4">
              <w:rPr>
                <w:rFonts w:ascii="Candara" w:hAnsi="Candara"/>
              </w:rPr>
              <w:t>Based on satisfactory performance evaluation and budget availability</w:t>
            </w:r>
          </w:p>
        </w:tc>
      </w:tr>
      <w:tr w:rsidR="00D808E4" w:rsidRPr="00D808E4" w14:paraId="70D0BD5A" w14:textId="77777777" w:rsidTr="00F25F05">
        <w:trPr>
          <w:tblCellSpacing w:w="15" w:type="dxa"/>
        </w:trPr>
        <w:tc>
          <w:tcPr>
            <w:tcW w:w="3076" w:type="dxa"/>
            <w:vAlign w:val="center"/>
            <w:hideMark/>
          </w:tcPr>
          <w:p w14:paraId="14D7986C" w14:textId="20880DA6" w:rsidR="00D808E4" w:rsidRPr="00D808E4" w:rsidRDefault="00D808E4" w:rsidP="00F25F05">
            <w:pPr>
              <w:autoSpaceDE w:val="0"/>
              <w:autoSpaceDN w:val="0"/>
              <w:adjustRightInd w:val="0"/>
              <w:snapToGrid w:val="0"/>
              <w:rPr>
                <w:rFonts w:ascii="Candara" w:hAnsi="Candara"/>
              </w:rPr>
            </w:pPr>
            <w:r w:rsidRPr="00D808E4">
              <w:rPr>
                <w:rFonts w:ascii="Candara" w:hAnsi="Candara"/>
              </w:rPr>
              <w:t xml:space="preserve">Equity or Market-Based </w:t>
            </w:r>
          </w:p>
        </w:tc>
        <w:tc>
          <w:tcPr>
            <w:tcW w:w="1688" w:type="dxa"/>
            <w:vAlign w:val="center"/>
            <w:hideMark/>
          </w:tcPr>
          <w:p w14:paraId="2DFF207B" w14:textId="77777777" w:rsidR="00D808E4" w:rsidRPr="00D808E4" w:rsidRDefault="00D808E4" w:rsidP="00F25F05">
            <w:pPr>
              <w:autoSpaceDE w:val="0"/>
              <w:autoSpaceDN w:val="0"/>
              <w:adjustRightInd w:val="0"/>
              <w:snapToGrid w:val="0"/>
              <w:jc w:val="both"/>
              <w:rPr>
                <w:rFonts w:ascii="Candara" w:hAnsi="Candara"/>
              </w:rPr>
            </w:pPr>
            <w:r w:rsidRPr="00D808E4">
              <w:rPr>
                <w:rFonts w:ascii="Candara" w:hAnsi="Candara"/>
              </w:rPr>
              <w:t>As appropriate</w:t>
            </w:r>
          </w:p>
        </w:tc>
        <w:tc>
          <w:tcPr>
            <w:tcW w:w="4466" w:type="dxa"/>
            <w:vAlign w:val="center"/>
            <w:hideMark/>
          </w:tcPr>
          <w:p w14:paraId="2F8DDFD5" w14:textId="64F6105B" w:rsidR="00D808E4" w:rsidRPr="00D808E4" w:rsidRDefault="00D808E4" w:rsidP="00F25F05">
            <w:pPr>
              <w:autoSpaceDE w:val="0"/>
              <w:autoSpaceDN w:val="0"/>
              <w:adjustRightInd w:val="0"/>
              <w:snapToGrid w:val="0"/>
              <w:jc w:val="both"/>
              <w:rPr>
                <w:rFonts w:ascii="Candara" w:hAnsi="Candara"/>
              </w:rPr>
            </w:pPr>
            <w:r w:rsidRPr="00D808E4">
              <w:rPr>
                <w:rFonts w:ascii="Candara" w:hAnsi="Candara"/>
              </w:rPr>
              <w:t xml:space="preserve">Based on organizational </w:t>
            </w:r>
            <w:r w:rsidR="00C90FD7" w:rsidRPr="00D808E4">
              <w:rPr>
                <w:rFonts w:ascii="Candara" w:hAnsi="Candara"/>
              </w:rPr>
              <w:t>needs</w:t>
            </w:r>
            <w:r w:rsidR="00843601">
              <w:rPr>
                <w:rFonts w:ascii="Candara" w:hAnsi="Candara"/>
              </w:rPr>
              <w:t>,</w:t>
            </w:r>
            <w:r w:rsidRPr="00D808E4">
              <w:rPr>
                <w:rFonts w:ascii="Candara" w:hAnsi="Candara"/>
              </w:rPr>
              <w:t xml:space="preserve"> role changes</w:t>
            </w:r>
            <w:r w:rsidR="00843601">
              <w:rPr>
                <w:rFonts w:ascii="Candara" w:hAnsi="Candara"/>
              </w:rPr>
              <w:t xml:space="preserve">, </w:t>
            </w:r>
            <w:proofErr w:type="gramStart"/>
            <w:r w:rsidR="00843601">
              <w:rPr>
                <w:rFonts w:ascii="Candara" w:hAnsi="Candara"/>
              </w:rPr>
              <w:t>etc.</w:t>
            </w:r>
            <w:proofErr w:type="gramEnd"/>
          </w:p>
        </w:tc>
      </w:tr>
    </w:tbl>
    <w:p w14:paraId="1B8D2529" w14:textId="77777777" w:rsidR="00F2360C" w:rsidRDefault="00F2360C" w:rsidP="00F25F05">
      <w:pPr>
        <w:autoSpaceDE w:val="0"/>
        <w:autoSpaceDN w:val="0"/>
        <w:adjustRightInd w:val="0"/>
        <w:snapToGrid w:val="0"/>
        <w:ind w:left="720"/>
        <w:jc w:val="both"/>
        <w:rPr>
          <w:rFonts w:ascii="Candara" w:hAnsi="Candara"/>
        </w:rPr>
      </w:pPr>
    </w:p>
    <w:p w14:paraId="12FD10C5" w14:textId="5286E1B1" w:rsidR="00D808E4" w:rsidRPr="00D808E4" w:rsidRDefault="00D808E4" w:rsidP="00D808E4">
      <w:pPr>
        <w:numPr>
          <w:ilvl w:val="0"/>
          <w:numId w:val="49"/>
        </w:numPr>
        <w:autoSpaceDE w:val="0"/>
        <w:autoSpaceDN w:val="0"/>
        <w:adjustRightInd w:val="0"/>
        <w:snapToGrid w:val="0"/>
        <w:jc w:val="both"/>
        <w:rPr>
          <w:rFonts w:ascii="Candara" w:hAnsi="Candara"/>
        </w:rPr>
      </w:pPr>
      <w:r w:rsidRPr="00D808E4">
        <w:rPr>
          <w:rFonts w:ascii="Candara" w:hAnsi="Candara"/>
        </w:rPr>
        <w:t xml:space="preserve">Employees must have completed at least six (6) months of service by June 30 to be eligible for a full </w:t>
      </w:r>
      <w:bookmarkStart w:id="102" w:name="_Hlk193953455"/>
      <w:r w:rsidRPr="00D808E4">
        <w:rPr>
          <w:rFonts w:ascii="Candara" w:hAnsi="Candara"/>
        </w:rPr>
        <w:t>merit-based salary adjustment</w:t>
      </w:r>
      <w:bookmarkEnd w:id="102"/>
      <w:r w:rsidRPr="00D808E4">
        <w:rPr>
          <w:rFonts w:ascii="Candara" w:hAnsi="Candara"/>
        </w:rPr>
        <w:t xml:space="preserve"> on July 1.</w:t>
      </w:r>
    </w:p>
    <w:p w14:paraId="11791EC6" w14:textId="2D85BED4" w:rsidR="00D808E4" w:rsidRDefault="00D808E4" w:rsidP="00D808E4">
      <w:pPr>
        <w:numPr>
          <w:ilvl w:val="0"/>
          <w:numId w:val="49"/>
        </w:numPr>
        <w:autoSpaceDE w:val="0"/>
        <w:autoSpaceDN w:val="0"/>
        <w:adjustRightInd w:val="0"/>
        <w:snapToGrid w:val="0"/>
        <w:jc w:val="both"/>
        <w:rPr>
          <w:rFonts w:ascii="Candara" w:hAnsi="Candara"/>
        </w:rPr>
      </w:pPr>
      <w:r w:rsidRPr="00D808E4">
        <w:rPr>
          <w:rFonts w:ascii="Candara" w:hAnsi="Candara"/>
        </w:rPr>
        <w:t>Employees hired within six months of J</w:t>
      </w:r>
      <w:r w:rsidR="00C90FD7">
        <w:rPr>
          <w:rFonts w:ascii="Candara" w:hAnsi="Candara"/>
        </w:rPr>
        <w:t>anuary 1</w:t>
      </w:r>
      <w:r w:rsidR="00C90FD7" w:rsidRPr="00C90FD7">
        <w:rPr>
          <w:rFonts w:ascii="Candara" w:hAnsi="Candara"/>
          <w:vertAlign w:val="superscript"/>
        </w:rPr>
        <w:t>st</w:t>
      </w:r>
      <w:r w:rsidR="00C90FD7">
        <w:rPr>
          <w:rFonts w:ascii="Candara" w:hAnsi="Candara"/>
        </w:rPr>
        <w:t xml:space="preserve"> through June 30th</w:t>
      </w:r>
      <w:r w:rsidRPr="00D808E4">
        <w:rPr>
          <w:rFonts w:ascii="Candara" w:hAnsi="Candara"/>
        </w:rPr>
        <w:t xml:space="preserve"> will </w:t>
      </w:r>
      <w:proofErr w:type="gramStart"/>
      <w:r w:rsidRPr="00D808E4">
        <w:rPr>
          <w:rFonts w:ascii="Candara" w:hAnsi="Candara"/>
        </w:rPr>
        <w:t>be evaluated</w:t>
      </w:r>
      <w:proofErr w:type="gramEnd"/>
      <w:r w:rsidRPr="00D808E4">
        <w:rPr>
          <w:rFonts w:ascii="Candara" w:hAnsi="Candara"/>
        </w:rPr>
        <w:t xml:space="preserve"> in the following cycle.</w:t>
      </w:r>
    </w:p>
    <w:p w14:paraId="37524F1D" w14:textId="77777777" w:rsidR="00F2360C" w:rsidRPr="00D808E4" w:rsidRDefault="00F2360C" w:rsidP="00F25F05">
      <w:pPr>
        <w:autoSpaceDE w:val="0"/>
        <w:autoSpaceDN w:val="0"/>
        <w:adjustRightInd w:val="0"/>
        <w:snapToGrid w:val="0"/>
        <w:jc w:val="both"/>
        <w:rPr>
          <w:rFonts w:ascii="Candara" w:hAnsi="Candara"/>
        </w:rPr>
      </w:pPr>
    </w:p>
    <w:p w14:paraId="6E9E5729" w14:textId="77777777" w:rsidR="00D808E4" w:rsidRDefault="00D808E4" w:rsidP="00D808E4">
      <w:pPr>
        <w:autoSpaceDE w:val="0"/>
        <w:autoSpaceDN w:val="0"/>
        <w:adjustRightInd w:val="0"/>
        <w:snapToGrid w:val="0"/>
        <w:ind w:firstLine="720"/>
        <w:jc w:val="both"/>
        <w:rPr>
          <w:rFonts w:ascii="Candara" w:hAnsi="Candara"/>
          <w:b/>
          <w:bCs/>
        </w:rPr>
      </w:pPr>
      <w:r w:rsidRPr="00D808E4">
        <w:rPr>
          <w:rFonts w:ascii="Candara" w:hAnsi="Candara"/>
          <w:b/>
          <w:bCs/>
        </w:rPr>
        <w:t>Transition for Current Employees</w:t>
      </w:r>
    </w:p>
    <w:p w14:paraId="1753A481" w14:textId="77777777" w:rsidR="00F2360C" w:rsidRPr="00D808E4" w:rsidRDefault="00F2360C" w:rsidP="00D808E4">
      <w:pPr>
        <w:autoSpaceDE w:val="0"/>
        <w:autoSpaceDN w:val="0"/>
        <w:adjustRightInd w:val="0"/>
        <w:snapToGrid w:val="0"/>
        <w:ind w:firstLine="720"/>
        <w:jc w:val="both"/>
        <w:rPr>
          <w:rFonts w:ascii="Candara" w:hAnsi="Candara"/>
          <w:b/>
          <w:bCs/>
        </w:rPr>
      </w:pPr>
    </w:p>
    <w:p w14:paraId="4B82B9CD" w14:textId="77777777" w:rsidR="00D808E4" w:rsidRDefault="00D808E4" w:rsidP="00D808E4">
      <w:pPr>
        <w:autoSpaceDE w:val="0"/>
        <w:autoSpaceDN w:val="0"/>
        <w:adjustRightInd w:val="0"/>
        <w:snapToGrid w:val="0"/>
        <w:ind w:firstLine="720"/>
        <w:jc w:val="both"/>
        <w:rPr>
          <w:rFonts w:ascii="Candara" w:hAnsi="Candara"/>
        </w:rPr>
      </w:pPr>
      <w:r w:rsidRPr="00D808E4">
        <w:rPr>
          <w:rFonts w:ascii="Candara" w:hAnsi="Candara"/>
        </w:rPr>
        <w:t>To ensure a fair transition to the standardized July 1 anniversary date:</w:t>
      </w:r>
    </w:p>
    <w:p w14:paraId="04245D76" w14:textId="77777777" w:rsidR="00F2360C" w:rsidRPr="00F25F05" w:rsidRDefault="00F2360C" w:rsidP="00D808E4">
      <w:pPr>
        <w:autoSpaceDE w:val="0"/>
        <w:autoSpaceDN w:val="0"/>
        <w:adjustRightInd w:val="0"/>
        <w:snapToGrid w:val="0"/>
        <w:ind w:firstLine="720"/>
        <w:jc w:val="both"/>
        <w:rPr>
          <w:rFonts w:ascii="Candara" w:hAnsi="Candara"/>
          <w:b/>
          <w:bCs/>
        </w:rPr>
      </w:pPr>
    </w:p>
    <w:tbl>
      <w:tblPr>
        <w:tblW w:w="93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5"/>
        <w:gridCol w:w="6395"/>
      </w:tblGrid>
      <w:tr w:rsidR="00D808E4" w:rsidRPr="00F2360C" w14:paraId="4FA59D19" w14:textId="77777777" w:rsidTr="00F25F05">
        <w:trPr>
          <w:trHeight w:val="305"/>
        </w:trPr>
        <w:tc>
          <w:tcPr>
            <w:tcW w:w="2995" w:type="dxa"/>
          </w:tcPr>
          <w:p w14:paraId="711EDBB1" w14:textId="255E5697" w:rsidR="00D808E4" w:rsidRPr="00F25F05" w:rsidRDefault="00D808E4" w:rsidP="00F25F05">
            <w:pPr>
              <w:autoSpaceDE w:val="0"/>
              <w:autoSpaceDN w:val="0"/>
              <w:adjustRightInd w:val="0"/>
              <w:snapToGrid w:val="0"/>
              <w:jc w:val="center"/>
              <w:rPr>
                <w:rFonts w:ascii="Candara" w:hAnsi="Candara"/>
                <w:b/>
                <w:bCs/>
              </w:rPr>
            </w:pPr>
            <w:r w:rsidRPr="00F25F05">
              <w:rPr>
                <w:rFonts w:ascii="Candara" w:hAnsi="Candara"/>
                <w:b/>
                <w:bCs/>
              </w:rPr>
              <w:t xml:space="preserve">Time </w:t>
            </w:r>
            <w:r w:rsidR="003117BC">
              <w:rPr>
                <w:rFonts w:ascii="Candara" w:hAnsi="Candara"/>
                <w:b/>
                <w:bCs/>
              </w:rPr>
              <w:t xml:space="preserve">Elapsed </w:t>
            </w:r>
            <w:r w:rsidRPr="00F25F05">
              <w:rPr>
                <w:rFonts w:ascii="Candara" w:hAnsi="Candara"/>
                <w:b/>
                <w:bCs/>
              </w:rPr>
              <w:t xml:space="preserve">Since </w:t>
            </w:r>
            <w:r w:rsidR="003117BC">
              <w:rPr>
                <w:rFonts w:ascii="Candara" w:hAnsi="Candara"/>
                <w:b/>
                <w:bCs/>
              </w:rPr>
              <w:t>Previous</w:t>
            </w:r>
            <w:r w:rsidRPr="00F25F05">
              <w:rPr>
                <w:rFonts w:ascii="Candara" w:hAnsi="Candara"/>
                <w:b/>
                <w:bCs/>
              </w:rPr>
              <w:t xml:space="preserve"> Evaluation</w:t>
            </w:r>
          </w:p>
        </w:tc>
        <w:tc>
          <w:tcPr>
            <w:tcW w:w="6395" w:type="dxa"/>
            <w:vAlign w:val="center"/>
          </w:tcPr>
          <w:p w14:paraId="47DEF68F" w14:textId="2540F52C" w:rsidR="00D808E4" w:rsidRPr="00F25F05" w:rsidRDefault="00D808E4" w:rsidP="00F25F05">
            <w:pPr>
              <w:autoSpaceDE w:val="0"/>
              <w:autoSpaceDN w:val="0"/>
              <w:adjustRightInd w:val="0"/>
              <w:snapToGrid w:val="0"/>
              <w:jc w:val="center"/>
              <w:rPr>
                <w:rFonts w:ascii="Candara" w:hAnsi="Candara"/>
                <w:b/>
                <w:bCs/>
              </w:rPr>
            </w:pPr>
            <w:r w:rsidRPr="00F25F05">
              <w:rPr>
                <w:rFonts w:ascii="Candara" w:hAnsi="Candara"/>
                <w:b/>
                <w:bCs/>
              </w:rPr>
              <w:t xml:space="preserve">Eligibility for Merit </w:t>
            </w:r>
            <w:r w:rsidR="00C90FD7" w:rsidRPr="00C90FD7">
              <w:rPr>
                <w:rFonts w:ascii="Candara" w:hAnsi="Candara"/>
                <w:b/>
                <w:bCs/>
              </w:rPr>
              <w:t>merit-based salary adjustment</w:t>
            </w:r>
          </w:p>
        </w:tc>
      </w:tr>
      <w:tr w:rsidR="00D808E4" w:rsidRPr="00D808E4" w14:paraId="6CD8F106" w14:textId="77777777" w:rsidTr="00F25F05">
        <w:trPr>
          <w:trHeight w:val="305"/>
        </w:trPr>
        <w:tc>
          <w:tcPr>
            <w:tcW w:w="2995" w:type="dxa"/>
          </w:tcPr>
          <w:p w14:paraId="1F88970F" w14:textId="77777777" w:rsidR="00D808E4" w:rsidRPr="00D808E4" w:rsidRDefault="00D808E4" w:rsidP="00F25F05">
            <w:pPr>
              <w:autoSpaceDE w:val="0"/>
              <w:autoSpaceDN w:val="0"/>
              <w:adjustRightInd w:val="0"/>
              <w:snapToGrid w:val="0"/>
              <w:rPr>
                <w:rFonts w:ascii="Candara" w:hAnsi="Candara"/>
              </w:rPr>
            </w:pPr>
            <w:r w:rsidRPr="00D808E4">
              <w:rPr>
                <w:rFonts w:ascii="Candara" w:hAnsi="Candara"/>
              </w:rPr>
              <w:t>0 to 5 months</w:t>
            </w:r>
          </w:p>
        </w:tc>
        <w:tc>
          <w:tcPr>
            <w:tcW w:w="6395" w:type="dxa"/>
          </w:tcPr>
          <w:p w14:paraId="5617DF28" w14:textId="77777777" w:rsidR="00D808E4" w:rsidRPr="00D808E4" w:rsidRDefault="00D808E4" w:rsidP="00F25F05">
            <w:pPr>
              <w:autoSpaceDE w:val="0"/>
              <w:autoSpaceDN w:val="0"/>
              <w:adjustRightInd w:val="0"/>
              <w:snapToGrid w:val="0"/>
              <w:jc w:val="both"/>
              <w:rPr>
                <w:rFonts w:ascii="Candara" w:hAnsi="Candara"/>
              </w:rPr>
            </w:pPr>
            <w:r w:rsidRPr="00D808E4">
              <w:rPr>
                <w:rFonts w:ascii="Candara" w:hAnsi="Candara"/>
              </w:rPr>
              <w:t>Not eligible (evaluate in next cycle)</w:t>
            </w:r>
          </w:p>
        </w:tc>
      </w:tr>
      <w:tr w:rsidR="00D808E4" w:rsidRPr="00D808E4" w14:paraId="5E4226ED" w14:textId="77777777" w:rsidTr="00F25F05">
        <w:trPr>
          <w:trHeight w:val="305"/>
        </w:trPr>
        <w:tc>
          <w:tcPr>
            <w:tcW w:w="2995" w:type="dxa"/>
          </w:tcPr>
          <w:p w14:paraId="59A357CF" w14:textId="77777777" w:rsidR="00D808E4" w:rsidRPr="00D808E4" w:rsidRDefault="00D808E4" w:rsidP="00F25F05">
            <w:pPr>
              <w:autoSpaceDE w:val="0"/>
              <w:autoSpaceDN w:val="0"/>
              <w:adjustRightInd w:val="0"/>
              <w:snapToGrid w:val="0"/>
              <w:rPr>
                <w:rFonts w:ascii="Candara" w:hAnsi="Candara"/>
              </w:rPr>
            </w:pPr>
            <w:r w:rsidRPr="00D808E4">
              <w:rPr>
                <w:rFonts w:ascii="Candara" w:hAnsi="Candara"/>
              </w:rPr>
              <w:t>6 to 11 months</w:t>
            </w:r>
          </w:p>
        </w:tc>
        <w:tc>
          <w:tcPr>
            <w:tcW w:w="6395" w:type="dxa"/>
          </w:tcPr>
          <w:p w14:paraId="6A6C77F0" w14:textId="77777777" w:rsidR="00D808E4" w:rsidRPr="00D808E4" w:rsidRDefault="00D808E4" w:rsidP="00F25F05">
            <w:pPr>
              <w:autoSpaceDE w:val="0"/>
              <w:autoSpaceDN w:val="0"/>
              <w:adjustRightInd w:val="0"/>
              <w:snapToGrid w:val="0"/>
              <w:jc w:val="both"/>
              <w:rPr>
                <w:rFonts w:ascii="Candara" w:hAnsi="Candara"/>
              </w:rPr>
            </w:pPr>
            <w:r w:rsidRPr="00D808E4">
              <w:rPr>
                <w:rFonts w:ascii="Candara" w:hAnsi="Candara"/>
              </w:rPr>
              <w:t>Eligible for partial merit-based salary adjustment</w:t>
            </w:r>
          </w:p>
        </w:tc>
      </w:tr>
      <w:tr w:rsidR="00D808E4" w:rsidRPr="00D808E4" w14:paraId="24A66888" w14:textId="77777777" w:rsidTr="00F25F05">
        <w:trPr>
          <w:trHeight w:val="305"/>
        </w:trPr>
        <w:tc>
          <w:tcPr>
            <w:tcW w:w="2995" w:type="dxa"/>
          </w:tcPr>
          <w:p w14:paraId="2ADC2BCA" w14:textId="32953E2E" w:rsidR="00D808E4" w:rsidRPr="00D808E4" w:rsidRDefault="00F2360C" w:rsidP="00F25F05">
            <w:pPr>
              <w:autoSpaceDE w:val="0"/>
              <w:autoSpaceDN w:val="0"/>
              <w:adjustRightInd w:val="0"/>
              <w:snapToGrid w:val="0"/>
              <w:rPr>
                <w:rFonts w:ascii="Candara" w:hAnsi="Candara"/>
              </w:rPr>
            </w:pPr>
            <w:r>
              <w:rPr>
                <w:rFonts w:ascii="Candara" w:hAnsi="Candara"/>
              </w:rPr>
              <w:t>1</w:t>
            </w:r>
            <w:r w:rsidR="00D808E4" w:rsidRPr="00D808E4">
              <w:rPr>
                <w:rFonts w:ascii="Candara" w:hAnsi="Candara"/>
              </w:rPr>
              <w:t>2+ months</w:t>
            </w:r>
          </w:p>
        </w:tc>
        <w:tc>
          <w:tcPr>
            <w:tcW w:w="6395" w:type="dxa"/>
          </w:tcPr>
          <w:p w14:paraId="5B88A81E" w14:textId="77777777" w:rsidR="00D808E4" w:rsidRPr="00D808E4" w:rsidRDefault="00D808E4" w:rsidP="00F25F05">
            <w:pPr>
              <w:autoSpaceDE w:val="0"/>
              <w:autoSpaceDN w:val="0"/>
              <w:adjustRightInd w:val="0"/>
              <w:snapToGrid w:val="0"/>
              <w:jc w:val="both"/>
              <w:rPr>
                <w:rFonts w:ascii="Candara" w:hAnsi="Candara"/>
              </w:rPr>
            </w:pPr>
            <w:r w:rsidRPr="00D808E4">
              <w:rPr>
                <w:rFonts w:ascii="Candara" w:hAnsi="Candara"/>
              </w:rPr>
              <w:t>Eligible for full merit-based salary adjustment</w:t>
            </w:r>
          </w:p>
        </w:tc>
      </w:tr>
    </w:tbl>
    <w:p w14:paraId="147424C1" w14:textId="77777777" w:rsidR="000507D0" w:rsidRPr="00D808E4" w:rsidRDefault="000507D0" w:rsidP="00F25F05">
      <w:pPr>
        <w:autoSpaceDE w:val="0"/>
        <w:autoSpaceDN w:val="0"/>
        <w:adjustRightInd w:val="0"/>
        <w:snapToGrid w:val="0"/>
        <w:jc w:val="both"/>
        <w:rPr>
          <w:rFonts w:ascii="Candara" w:hAnsi="Candara"/>
        </w:rPr>
      </w:pPr>
    </w:p>
    <w:p w14:paraId="1C800EE6" w14:textId="2DB8F85F" w:rsidR="00D808E4" w:rsidRDefault="00D808E4">
      <w:pPr>
        <w:autoSpaceDE w:val="0"/>
        <w:autoSpaceDN w:val="0"/>
        <w:adjustRightInd w:val="0"/>
        <w:snapToGrid w:val="0"/>
        <w:jc w:val="both"/>
        <w:rPr>
          <w:rFonts w:ascii="Candara" w:hAnsi="Candara"/>
        </w:rPr>
      </w:pPr>
      <w:r w:rsidRPr="00D808E4">
        <w:rPr>
          <w:rFonts w:ascii="Candara" w:hAnsi="Candara"/>
        </w:rPr>
        <w:lastRenderedPageBreak/>
        <w:t>No employee will go longer than 12 months without a</w:t>
      </w:r>
      <w:r w:rsidR="00C90FD7">
        <w:rPr>
          <w:rFonts w:ascii="Candara" w:hAnsi="Candara"/>
        </w:rPr>
        <w:t>n evaluation and the</w:t>
      </w:r>
      <w:r w:rsidRPr="00D808E4">
        <w:rPr>
          <w:rFonts w:ascii="Candara" w:hAnsi="Candara"/>
        </w:rPr>
        <w:t xml:space="preserve"> opportunity for a </w:t>
      </w:r>
      <w:r w:rsidR="00C90FD7" w:rsidRPr="00C90FD7">
        <w:rPr>
          <w:rFonts w:ascii="Candara" w:hAnsi="Candara"/>
        </w:rPr>
        <w:t>merit-based salary adjustment</w:t>
      </w:r>
      <w:r w:rsidRPr="00D808E4">
        <w:rPr>
          <w:rFonts w:ascii="Candara" w:hAnsi="Candara"/>
        </w:rPr>
        <w:t xml:space="preserve"> review during this transition.</w:t>
      </w:r>
    </w:p>
    <w:p w14:paraId="71E7B9A6" w14:textId="77777777" w:rsidR="00C90FD7" w:rsidRPr="00D808E4" w:rsidRDefault="00C90FD7" w:rsidP="00C90FD7">
      <w:pPr>
        <w:autoSpaceDE w:val="0"/>
        <w:autoSpaceDN w:val="0"/>
        <w:adjustRightInd w:val="0"/>
        <w:snapToGrid w:val="0"/>
        <w:jc w:val="both"/>
        <w:rPr>
          <w:rFonts w:ascii="Candara" w:hAnsi="Candara"/>
        </w:rPr>
      </w:pPr>
    </w:p>
    <w:p w14:paraId="77C85C60" w14:textId="16743DFD" w:rsidR="00D808E4" w:rsidRPr="00D808E4" w:rsidRDefault="00D808E4" w:rsidP="00D808E4">
      <w:pPr>
        <w:numPr>
          <w:ilvl w:val="0"/>
          <w:numId w:val="50"/>
        </w:numPr>
        <w:autoSpaceDE w:val="0"/>
        <w:autoSpaceDN w:val="0"/>
        <w:adjustRightInd w:val="0"/>
        <w:snapToGrid w:val="0"/>
        <w:jc w:val="both"/>
        <w:rPr>
          <w:rFonts w:ascii="Candara" w:hAnsi="Candara"/>
        </w:rPr>
      </w:pPr>
      <w:r w:rsidRPr="00D808E4">
        <w:rPr>
          <w:rFonts w:ascii="Candara" w:hAnsi="Candara"/>
        </w:rPr>
        <w:t>Employees must have completed at least six months of service by June 30 to be eligible for a full merit merit-based salary adjustment on July 1.</w:t>
      </w:r>
    </w:p>
    <w:p w14:paraId="5C8CD25F" w14:textId="77777777" w:rsidR="00D808E4" w:rsidRDefault="00D808E4" w:rsidP="00D808E4">
      <w:pPr>
        <w:numPr>
          <w:ilvl w:val="0"/>
          <w:numId w:val="50"/>
        </w:numPr>
        <w:autoSpaceDE w:val="0"/>
        <w:autoSpaceDN w:val="0"/>
        <w:adjustRightInd w:val="0"/>
        <w:snapToGrid w:val="0"/>
        <w:jc w:val="both"/>
        <w:rPr>
          <w:rFonts w:ascii="Candara" w:hAnsi="Candara"/>
        </w:rPr>
      </w:pPr>
      <w:r w:rsidRPr="00D808E4">
        <w:rPr>
          <w:rFonts w:ascii="Candara" w:hAnsi="Candara"/>
        </w:rPr>
        <w:t xml:space="preserve">New hires with fewer than six months of service will </w:t>
      </w:r>
      <w:proofErr w:type="gramStart"/>
      <w:r w:rsidRPr="00D808E4">
        <w:rPr>
          <w:rFonts w:ascii="Candara" w:hAnsi="Candara"/>
        </w:rPr>
        <w:t>be evaluated</w:t>
      </w:r>
      <w:proofErr w:type="gramEnd"/>
      <w:r w:rsidRPr="00D808E4">
        <w:rPr>
          <w:rFonts w:ascii="Candara" w:hAnsi="Candara"/>
        </w:rPr>
        <w:t xml:space="preserve"> the following cycle.</w:t>
      </w:r>
    </w:p>
    <w:p w14:paraId="1353CBEA" w14:textId="77777777" w:rsidR="000507D0" w:rsidRPr="00D808E4" w:rsidRDefault="000507D0" w:rsidP="00F25F05">
      <w:pPr>
        <w:autoSpaceDE w:val="0"/>
        <w:autoSpaceDN w:val="0"/>
        <w:adjustRightInd w:val="0"/>
        <w:snapToGrid w:val="0"/>
        <w:jc w:val="both"/>
        <w:rPr>
          <w:rFonts w:ascii="Candara" w:hAnsi="Candara"/>
        </w:rPr>
      </w:pPr>
    </w:p>
    <w:p w14:paraId="2559E480" w14:textId="77777777" w:rsidR="00AF358D" w:rsidRDefault="00D808E4" w:rsidP="00D808E4">
      <w:pPr>
        <w:autoSpaceDE w:val="0"/>
        <w:autoSpaceDN w:val="0"/>
        <w:adjustRightInd w:val="0"/>
        <w:snapToGrid w:val="0"/>
        <w:ind w:firstLine="720"/>
        <w:jc w:val="both"/>
        <w:rPr>
          <w:rFonts w:ascii="Candara" w:hAnsi="Candara"/>
          <w:b/>
          <w:bCs/>
        </w:rPr>
      </w:pPr>
      <w:r w:rsidRPr="00D808E4">
        <w:rPr>
          <w:rFonts w:ascii="Candara" w:hAnsi="Candara"/>
          <w:b/>
          <w:bCs/>
        </w:rPr>
        <w:t>Example:</w:t>
      </w:r>
    </w:p>
    <w:p w14:paraId="216F7E53" w14:textId="31DDCEF9" w:rsidR="00D808E4" w:rsidRDefault="00D808E4" w:rsidP="00D808E4">
      <w:pPr>
        <w:autoSpaceDE w:val="0"/>
        <w:autoSpaceDN w:val="0"/>
        <w:adjustRightInd w:val="0"/>
        <w:snapToGrid w:val="0"/>
        <w:ind w:firstLine="720"/>
        <w:jc w:val="both"/>
        <w:rPr>
          <w:rFonts w:ascii="Candara" w:hAnsi="Candara"/>
        </w:rPr>
      </w:pPr>
      <w:r w:rsidRPr="00D808E4">
        <w:rPr>
          <w:rFonts w:ascii="Candara" w:hAnsi="Candara"/>
        </w:rPr>
        <w:br/>
        <w:t xml:space="preserve">An employee with a hire date of March 26, 2023, will </w:t>
      </w:r>
      <w:proofErr w:type="gramStart"/>
      <w:r w:rsidRPr="00D808E4">
        <w:rPr>
          <w:rFonts w:ascii="Candara" w:hAnsi="Candara"/>
        </w:rPr>
        <w:t>be evaluated</w:t>
      </w:r>
      <w:proofErr w:type="gramEnd"/>
      <w:r w:rsidRPr="00D808E4">
        <w:rPr>
          <w:rFonts w:ascii="Candara" w:hAnsi="Candara"/>
        </w:rPr>
        <w:t xml:space="preserve"> in May–June 2024 and will be eligible for a merit-based salary adjustment on July 1, 2024. Moving forward, this employee will follow the July 1 evaluation and raise cycle annually.</w:t>
      </w:r>
    </w:p>
    <w:p w14:paraId="75D8AAE1" w14:textId="77777777" w:rsidR="000507D0" w:rsidRPr="00D808E4" w:rsidRDefault="000507D0" w:rsidP="00D808E4">
      <w:pPr>
        <w:autoSpaceDE w:val="0"/>
        <w:autoSpaceDN w:val="0"/>
        <w:adjustRightInd w:val="0"/>
        <w:snapToGrid w:val="0"/>
        <w:ind w:firstLine="720"/>
        <w:jc w:val="both"/>
        <w:rPr>
          <w:rFonts w:ascii="Candara" w:hAnsi="Candara"/>
        </w:rPr>
      </w:pPr>
    </w:p>
    <w:p w14:paraId="4D4DFAA3" w14:textId="77777777" w:rsidR="00D808E4" w:rsidRDefault="00D808E4" w:rsidP="00D808E4">
      <w:pPr>
        <w:autoSpaceDE w:val="0"/>
        <w:autoSpaceDN w:val="0"/>
        <w:adjustRightInd w:val="0"/>
        <w:snapToGrid w:val="0"/>
        <w:ind w:firstLine="720"/>
        <w:jc w:val="both"/>
        <w:rPr>
          <w:rFonts w:ascii="Candara" w:hAnsi="Candara"/>
          <w:b/>
          <w:bCs/>
        </w:rPr>
      </w:pPr>
      <w:r w:rsidRPr="00D808E4">
        <w:rPr>
          <w:rFonts w:ascii="Candara" w:hAnsi="Candara"/>
          <w:b/>
          <w:bCs/>
        </w:rPr>
        <w:t>General Provisions</w:t>
      </w:r>
    </w:p>
    <w:p w14:paraId="3400EA42" w14:textId="77777777" w:rsidR="000507D0" w:rsidRPr="00D808E4" w:rsidRDefault="000507D0" w:rsidP="00D808E4">
      <w:pPr>
        <w:autoSpaceDE w:val="0"/>
        <w:autoSpaceDN w:val="0"/>
        <w:adjustRightInd w:val="0"/>
        <w:snapToGrid w:val="0"/>
        <w:ind w:firstLine="720"/>
        <w:jc w:val="both"/>
        <w:rPr>
          <w:rFonts w:ascii="Candara" w:hAnsi="Candara"/>
          <w:b/>
          <w:bCs/>
        </w:rPr>
      </w:pPr>
    </w:p>
    <w:p w14:paraId="439519CE" w14:textId="77777777" w:rsidR="00D808E4" w:rsidRPr="00D808E4" w:rsidRDefault="00D808E4" w:rsidP="00AF358D">
      <w:pPr>
        <w:autoSpaceDE w:val="0"/>
        <w:autoSpaceDN w:val="0"/>
        <w:adjustRightInd w:val="0"/>
        <w:snapToGrid w:val="0"/>
        <w:jc w:val="both"/>
        <w:rPr>
          <w:rFonts w:ascii="Candara" w:hAnsi="Candara"/>
        </w:rPr>
      </w:pPr>
      <w:r w:rsidRPr="00D808E4">
        <w:rPr>
          <w:rFonts w:ascii="Candara" w:hAnsi="Candara"/>
        </w:rPr>
        <w:t>All merit-based salary adjustments are contingent upon satisfactory performance and available budget.</w:t>
      </w:r>
    </w:p>
    <w:p w14:paraId="4A0BBE77" w14:textId="77777777" w:rsidR="00D808E4" w:rsidRPr="00D808E4" w:rsidRDefault="00D808E4" w:rsidP="00AF358D">
      <w:pPr>
        <w:autoSpaceDE w:val="0"/>
        <w:autoSpaceDN w:val="0"/>
        <w:adjustRightInd w:val="0"/>
        <w:snapToGrid w:val="0"/>
        <w:jc w:val="both"/>
        <w:rPr>
          <w:rFonts w:ascii="Candara" w:hAnsi="Candara"/>
        </w:rPr>
      </w:pPr>
      <w:r w:rsidRPr="00D808E4">
        <w:rPr>
          <w:rFonts w:ascii="Candara" w:hAnsi="Candara"/>
        </w:rPr>
        <w:t>This policy does not guarantee a salary increase.</w:t>
      </w:r>
    </w:p>
    <w:p w14:paraId="3F96B1C6" w14:textId="77777777" w:rsidR="00D808E4" w:rsidRPr="00D808E4" w:rsidRDefault="00D808E4" w:rsidP="00AF358D">
      <w:pPr>
        <w:autoSpaceDE w:val="0"/>
        <w:autoSpaceDN w:val="0"/>
        <w:adjustRightInd w:val="0"/>
        <w:snapToGrid w:val="0"/>
        <w:jc w:val="both"/>
        <w:rPr>
          <w:rFonts w:ascii="Candara" w:hAnsi="Candara"/>
        </w:rPr>
      </w:pPr>
      <w:r w:rsidRPr="00D808E4">
        <w:rPr>
          <w:rFonts w:ascii="Candara" w:hAnsi="Candara"/>
        </w:rPr>
        <w:t>This policy does not alter the at-will nature of employment with Nevadaworks.</w:t>
      </w:r>
    </w:p>
    <w:p w14:paraId="132ECAE8" w14:textId="77777777" w:rsidR="00D808E4" w:rsidRPr="00D808E4" w:rsidRDefault="00D808E4" w:rsidP="00AF358D">
      <w:pPr>
        <w:autoSpaceDE w:val="0"/>
        <w:autoSpaceDN w:val="0"/>
        <w:adjustRightInd w:val="0"/>
        <w:snapToGrid w:val="0"/>
        <w:jc w:val="both"/>
        <w:rPr>
          <w:rFonts w:ascii="Candara" w:hAnsi="Candara"/>
        </w:rPr>
      </w:pPr>
      <w:r w:rsidRPr="00D808E4">
        <w:rPr>
          <w:rFonts w:ascii="Candara" w:hAnsi="Candara"/>
        </w:rPr>
        <w:t>Supervisors are responsible for timely completion of evaluations to ensure eligibility for merit-based salary adjustments.</w:t>
      </w:r>
    </w:p>
    <w:p w14:paraId="37D5E2A4" w14:textId="77777777" w:rsidR="001A4C2B" w:rsidRPr="00B92F5E" w:rsidRDefault="001A4C2B" w:rsidP="00B92F5E">
      <w:pPr>
        <w:autoSpaceDE w:val="0"/>
        <w:autoSpaceDN w:val="0"/>
        <w:adjustRightInd w:val="0"/>
        <w:snapToGrid w:val="0"/>
        <w:ind w:firstLine="720"/>
        <w:jc w:val="both"/>
        <w:rPr>
          <w:rFonts w:ascii="Candara" w:hAnsi="Candara"/>
        </w:rPr>
      </w:pPr>
    </w:p>
    <w:p w14:paraId="14A31143" w14:textId="6397C312" w:rsidR="00DF7792" w:rsidRPr="00F25F05" w:rsidRDefault="00DF7792" w:rsidP="00DF7792">
      <w:pPr>
        <w:pStyle w:val="Heading3"/>
      </w:pPr>
      <w:r w:rsidRPr="00F25F05">
        <w:t>Overtime Pay</w:t>
      </w:r>
      <w:bookmarkEnd w:id="101"/>
    </w:p>
    <w:p w14:paraId="4ED9FD8C" w14:textId="77777777" w:rsidR="00DF7792" w:rsidRPr="00651D2C" w:rsidRDefault="00DF7792" w:rsidP="00DF7792">
      <w:pPr>
        <w:autoSpaceDE w:val="0"/>
        <w:autoSpaceDN w:val="0"/>
        <w:adjustRightInd w:val="0"/>
        <w:snapToGrid w:val="0"/>
        <w:ind w:firstLine="720"/>
        <w:jc w:val="both"/>
        <w:rPr>
          <w:rFonts w:ascii="Candara" w:hAnsi="Candara" w:cs="Times-Roman"/>
          <w:color w:val="000000"/>
        </w:rPr>
      </w:pPr>
    </w:p>
    <w:p w14:paraId="1BE0C545" w14:textId="4637A659" w:rsidR="00DF7792" w:rsidRPr="00651D2C" w:rsidRDefault="001A4C2B" w:rsidP="00DF7792">
      <w:pPr>
        <w:autoSpaceDE w:val="0"/>
        <w:autoSpaceDN w:val="0"/>
        <w:adjustRightInd w:val="0"/>
        <w:snapToGrid w:val="0"/>
        <w:ind w:firstLine="720"/>
        <w:jc w:val="both"/>
        <w:rPr>
          <w:rFonts w:ascii="Candara" w:hAnsi="Candara"/>
        </w:rPr>
      </w:pPr>
      <w:r w:rsidRPr="00A325F1">
        <w:rPr>
          <w:rFonts w:ascii="Candara" w:hAnsi="Candara"/>
        </w:rPr>
        <w:t>Nevadaworks shall adhere to the current requirements of the Federal Fair Labor Standards Act in determining the eligibility of employees for overtime pay and the rate at which overtime is to be compensated</w:t>
      </w:r>
      <w:proofErr w:type="gramStart"/>
      <w:r w:rsidRPr="00A325F1">
        <w:rPr>
          <w:rFonts w:ascii="Candara" w:hAnsi="Candara"/>
        </w:rPr>
        <w:t>.</w:t>
      </w:r>
      <w:r>
        <w:rPr>
          <w:rFonts w:ascii="Candara" w:hAnsi="Candara"/>
        </w:rPr>
        <w:t xml:space="preserve">  </w:t>
      </w:r>
      <w:proofErr w:type="gramEnd"/>
      <w:r w:rsidR="00DF7792" w:rsidRPr="00651D2C">
        <w:rPr>
          <w:rFonts w:ascii="Candara" w:hAnsi="Candara"/>
          <w:szCs w:val="24"/>
        </w:rPr>
        <w:t xml:space="preserve">All nonexempt employees who work </w:t>
      </w:r>
      <w:bookmarkStart w:id="103" w:name="r3"/>
      <w:r w:rsidR="00DF7792" w:rsidRPr="00651D2C">
        <w:rPr>
          <w:rFonts w:ascii="Candara" w:hAnsi="Candara"/>
          <w:szCs w:val="24"/>
        </w:rPr>
        <w:t xml:space="preserve">more than forty (40) hours in one workweek will receive overtime pay computed as follows: </w:t>
      </w:r>
      <w:bookmarkStart w:id="104" w:name="r4"/>
      <w:r w:rsidR="00DF7792" w:rsidRPr="00651D2C">
        <w:rPr>
          <w:rFonts w:ascii="Candara" w:hAnsi="Candara"/>
          <w:szCs w:val="24"/>
        </w:rPr>
        <w:t xml:space="preserve"> </w:t>
      </w:r>
    </w:p>
    <w:p w14:paraId="18FCA0A4" w14:textId="77777777" w:rsidR="00DF7792" w:rsidRPr="00651D2C" w:rsidRDefault="00DF7792" w:rsidP="00DF7792">
      <w:pPr>
        <w:autoSpaceDE w:val="0"/>
        <w:autoSpaceDN w:val="0"/>
        <w:adjustRightInd w:val="0"/>
        <w:snapToGrid w:val="0"/>
        <w:ind w:firstLine="720"/>
        <w:jc w:val="both"/>
        <w:rPr>
          <w:rFonts w:ascii="Candara" w:hAnsi="Candara"/>
        </w:rPr>
      </w:pPr>
    </w:p>
    <w:p w14:paraId="2EAB6C60" w14:textId="163D18A6" w:rsidR="00DF7792" w:rsidRPr="00651D2C" w:rsidRDefault="00DF7792" w:rsidP="007F116D">
      <w:pPr>
        <w:autoSpaceDE w:val="0"/>
        <w:autoSpaceDN w:val="0"/>
        <w:adjustRightInd w:val="0"/>
        <w:snapToGrid w:val="0"/>
        <w:ind w:left="1080" w:hanging="360"/>
        <w:jc w:val="both"/>
        <w:rPr>
          <w:rFonts w:ascii="Candara" w:hAnsi="Candara"/>
        </w:rPr>
      </w:pPr>
      <w:r w:rsidRPr="4C929A6F">
        <w:rPr>
          <w:rFonts w:ascii="Candara" w:hAnsi="Candara"/>
        </w:rPr>
        <w:t xml:space="preserve">(1) Overtime at the rate of 1.5 times the employee's regular rate of pay for all hours worked </w:t>
      </w:r>
      <w:r w:rsidR="3D429C4F" w:rsidRPr="4C929A6F">
        <w:rPr>
          <w:rFonts w:ascii="Candara" w:hAnsi="Candara"/>
        </w:rPr>
        <w:t>more than</w:t>
      </w:r>
      <w:r w:rsidRPr="4C929A6F">
        <w:rPr>
          <w:rFonts w:ascii="Candara" w:hAnsi="Candara"/>
        </w:rPr>
        <w:t xml:space="preserve"> forty (40) in any one workweek.</w:t>
      </w:r>
      <w:bookmarkEnd w:id="104"/>
    </w:p>
    <w:p w14:paraId="01696C94" w14:textId="77777777" w:rsidR="00DF7792" w:rsidRPr="00651D2C" w:rsidRDefault="00DF7792" w:rsidP="00DF7792">
      <w:pPr>
        <w:autoSpaceDE w:val="0"/>
        <w:autoSpaceDN w:val="0"/>
        <w:adjustRightInd w:val="0"/>
        <w:snapToGrid w:val="0"/>
        <w:jc w:val="both"/>
        <w:rPr>
          <w:rFonts w:ascii="Candara" w:hAnsi="Candara"/>
        </w:rPr>
      </w:pPr>
    </w:p>
    <w:p w14:paraId="44772B1A" w14:textId="4EB7C059" w:rsidR="00DF7792" w:rsidRDefault="00DF7792" w:rsidP="00DF7792">
      <w:pPr>
        <w:autoSpaceDE w:val="0"/>
        <w:autoSpaceDN w:val="0"/>
        <w:adjustRightInd w:val="0"/>
        <w:snapToGrid w:val="0"/>
        <w:ind w:firstLine="720"/>
        <w:jc w:val="both"/>
        <w:rPr>
          <w:rFonts w:ascii="Candara" w:hAnsi="Candara"/>
        </w:rPr>
      </w:pPr>
      <w:r w:rsidRPr="4C929A6F">
        <w:rPr>
          <w:rFonts w:ascii="Candara" w:hAnsi="Candara"/>
        </w:rPr>
        <w:t>Overtime will be computed on actual minutes worked</w:t>
      </w:r>
      <w:proofErr w:type="gramStart"/>
      <w:r w:rsidRPr="4C929A6F">
        <w:rPr>
          <w:rFonts w:ascii="Candara" w:hAnsi="Candara"/>
        </w:rPr>
        <w:t xml:space="preserve">.  </w:t>
      </w:r>
      <w:proofErr w:type="gramEnd"/>
      <w:r w:rsidRPr="4C929A6F">
        <w:rPr>
          <w:rFonts w:ascii="Candara" w:hAnsi="Candara"/>
        </w:rPr>
        <w:t xml:space="preserve">Only those hours that are </w:t>
      </w:r>
      <w:r w:rsidR="013D43A5" w:rsidRPr="4C929A6F">
        <w:rPr>
          <w:rFonts w:ascii="Candara" w:hAnsi="Candara"/>
        </w:rPr>
        <w:t>worked</w:t>
      </w:r>
      <w:r w:rsidRPr="4C929A6F">
        <w:rPr>
          <w:rFonts w:ascii="Candara" w:hAnsi="Candara"/>
        </w:rPr>
        <w:t xml:space="preserve"> are counted to determine an employee's overtime pay</w:t>
      </w:r>
      <w:proofErr w:type="gramStart"/>
      <w:r w:rsidRPr="4C929A6F">
        <w:rPr>
          <w:rFonts w:ascii="Candara" w:hAnsi="Candara"/>
        </w:rPr>
        <w:t xml:space="preserve">.  </w:t>
      </w:r>
      <w:proofErr w:type="gramEnd"/>
      <w:r w:rsidRPr="4C929A6F">
        <w:rPr>
          <w:rFonts w:ascii="Candara" w:hAnsi="Candara"/>
        </w:rPr>
        <w:t xml:space="preserve">Compensated holidays, for example, are not hours worked and therefore are not counted </w:t>
      </w:r>
      <w:r w:rsidR="7F8CCF9D" w:rsidRPr="4C929A6F">
        <w:rPr>
          <w:rFonts w:ascii="Candara" w:hAnsi="Candara"/>
        </w:rPr>
        <w:t>on</w:t>
      </w:r>
      <w:r w:rsidRPr="4C929A6F">
        <w:rPr>
          <w:rFonts w:ascii="Candara" w:hAnsi="Candara"/>
        </w:rPr>
        <w:t xml:space="preserve"> making overtime calculations</w:t>
      </w:r>
      <w:proofErr w:type="gramStart"/>
      <w:r w:rsidRPr="4C929A6F">
        <w:rPr>
          <w:rFonts w:ascii="Candara" w:hAnsi="Candara"/>
        </w:rPr>
        <w:t xml:space="preserve">.  </w:t>
      </w:r>
      <w:proofErr w:type="gramEnd"/>
    </w:p>
    <w:p w14:paraId="7F1FFDAE" w14:textId="77777777" w:rsidR="00E54D7F" w:rsidRDefault="00E54D7F" w:rsidP="00DF7792">
      <w:pPr>
        <w:autoSpaceDE w:val="0"/>
        <w:autoSpaceDN w:val="0"/>
        <w:adjustRightInd w:val="0"/>
        <w:snapToGrid w:val="0"/>
        <w:ind w:firstLine="720"/>
        <w:jc w:val="both"/>
        <w:rPr>
          <w:rFonts w:ascii="Candara" w:hAnsi="Candara"/>
        </w:rPr>
      </w:pPr>
    </w:p>
    <w:p w14:paraId="2CA46077" w14:textId="62771B73" w:rsidR="00E54D7F" w:rsidRDefault="00E54D7F" w:rsidP="00DF7792">
      <w:pPr>
        <w:autoSpaceDE w:val="0"/>
        <w:autoSpaceDN w:val="0"/>
        <w:adjustRightInd w:val="0"/>
        <w:snapToGrid w:val="0"/>
        <w:ind w:firstLine="720"/>
        <w:jc w:val="both"/>
        <w:rPr>
          <w:rFonts w:ascii="Candara" w:hAnsi="Candara"/>
        </w:rPr>
      </w:pPr>
      <w:r>
        <w:rPr>
          <w:rFonts w:ascii="Candara" w:hAnsi="Candara"/>
        </w:rPr>
        <w:t>If an employee earns less than 1.5 times Nevada’s minimum wage, an employee may be eligible for overtime for any hours worked more than eight (8) in one day</w:t>
      </w:r>
      <w:proofErr w:type="gramStart"/>
      <w:r>
        <w:rPr>
          <w:rFonts w:ascii="Candara" w:hAnsi="Candara"/>
        </w:rPr>
        <w:t xml:space="preserve">.  </w:t>
      </w:r>
      <w:proofErr w:type="gramEnd"/>
    </w:p>
    <w:p w14:paraId="01995037" w14:textId="77777777" w:rsidR="00F832CD" w:rsidRDefault="00F832CD" w:rsidP="00DF7792">
      <w:pPr>
        <w:autoSpaceDE w:val="0"/>
        <w:autoSpaceDN w:val="0"/>
        <w:adjustRightInd w:val="0"/>
        <w:snapToGrid w:val="0"/>
        <w:ind w:firstLine="720"/>
        <w:jc w:val="both"/>
        <w:rPr>
          <w:rFonts w:ascii="Candara" w:hAnsi="Candara"/>
        </w:rPr>
      </w:pPr>
    </w:p>
    <w:p w14:paraId="3073C5B8" w14:textId="77777777" w:rsidR="00F832CD" w:rsidRPr="00651D2C" w:rsidRDefault="00F832CD" w:rsidP="00DF7792">
      <w:pPr>
        <w:autoSpaceDE w:val="0"/>
        <w:autoSpaceDN w:val="0"/>
        <w:adjustRightInd w:val="0"/>
        <w:snapToGrid w:val="0"/>
        <w:ind w:firstLine="720"/>
        <w:jc w:val="both"/>
        <w:rPr>
          <w:rFonts w:ascii="Candara" w:hAnsi="Candara"/>
        </w:rPr>
      </w:pPr>
    </w:p>
    <w:p w14:paraId="2ABD6D46" w14:textId="77777777" w:rsidR="00DF7792" w:rsidRPr="00F25F05" w:rsidRDefault="00DF7792" w:rsidP="00DF7792">
      <w:pPr>
        <w:pStyle w:val="Heading3"/>
      </w:pPr>
      <w:bookmarkStart w:id="105" w:name="_Toc179199786"/>
      <w:r w:rsidRPr="00F25F05">
        <w:lastRenderedPageBreak/>
        <w:t>Workweek and Workday</w:t>
      </w:r>
      <w:bookmarkEnd w:id="105"/>
    </w:p>
    <w:p w14:paraId="4015D9CA" w14:textId="77777777" w:rsidR="00DF7792" w:rsidRPr="00651D2C" w:rsidRDefault="00DF7792" w:rsidP="00DF7792">
      <w:pPr>
        <w:autoSpaceDE w:val="0"/>
        <w:autoSpaceDN w:val="0"/>
        <w:adjustRightInd w:val="0"/>
        <w:snapToGrid w:val="0"/>
        <w:ind w:firstLine="720"/>
        <w:jc w:val="both"/>
        <w:rPr>
          <w:rFonts w:ascii="Candara" w:hAnsi="Candara"/>
        </w:rPr>
      </w:pPr>
    </w:p>
    <w:p w14:paraId="2150FF8A" w14:textId="794125C8" w:rsidR="00DF7792" w:rsidRPr="00651D2C" w:rsidRDefault="00DF7792" w:rsidP="00DF7792">
      <w:pPr>
        <w:autoSpaceDE w:val="0"/>
        <w:autoSpaceDN w:val="0"/>
        <w:adjustRightInd w:val="0"/>
        <w:snapToGrid w:val="0"/>
        <w:ind w:firstLine="720"/>
        <w:jc w:val="both"/>
        <w:rPr>
          <w:rFonts w:ascii="Candara" w:hAnsi="Candara"/>
        </w:rPr>
      </w:pPr>
      <w:r w:rsidRPr="00E97137">
        <w:rPr>
          <w:rFonts w:ascii="Candara" w:hAnsi="Candara"/>
          <w:szCs w:val="24"/>
        </w:rPr>
        <w:t xml:space="preserve">Unless otherwise provided, for purposes of calculating overtime each workweek begins on </w:t>
      </w:r>
      <w:r w:rsidR="00817781" w:rsidRPr="00E97137">
        <w:rPr>
          <w:rFonts w:ascii="Candara" w:hAnsi="Candara"/>
          <w:szCs w:val="24"/>
        </w:rPr>
        <w:t>Sunday</w:t>
      </w:r>
      <w:r w:rsidR="007F116D" w:rsidRPr="00E97137">
        <w:rPr>
          <w:rFonts w:ascii="Candara" w:hAnsi="Candara"/>
          <w:szCs w:val="24"/>
        </w:rPr>
        <w:t xml:space="preserve"> a</w:t>
      </w:r>
      <w:r w:rsidR="002F1981" w:rsidRPr="00E97137">
        <w:rPr>
          <w:rFonts w:ascii="Candara" w:hAnsi="Candara"/>
          <w:szCs w:val="24"/>
        </w:rPr>
        <w:t>t 12:0</w:t>
      </w:r>
      <w:r w:rsidR="00DA5106" w:rsidRPr="00E97137">
        <w:rPr>
          <w:rFonts w:ascii="Candara" w:hAnsi="Candara"/>
          <w:szCs w:val="24"/>
        </w:rPr>
        <w:t>0</w:t>
      </w:r>
      <w:r w:rsidR="002F1981" w:rsidRPr="00E97137">
        <w:rPr>
          <w:rFonts w:ascii="Candara" w:hAnsi="Candara"/>
          <w:szCs w:val="24"/>
        </w:rPr>
        <w:t xml:space="preserve"> a.m.,</w:t>
      </w:r>
      <w:r w:rsidRPr="00E97137">
        <w:rPr>
          <w:rFonts w:ascii="Candara" w:hAnsi="Candara"/>
          <w:szCs w:val="24"/>
        </w:rPr>
        <w:t xml:space="preserve"> and each work</w:t>
      </w:r>
      <w:bookmarkEnd w:id="103"/>
      <w:r w:rsidR="002F1981" w:rsidRPr="00E97137">
        <w:rPr>
          <w:rFonts w:ascii="Candara" w:hAnsi="Candara"/>
          <w:szCs w:val="24"/>
        </w:rPr>
        <w:t xml:space="preserve">week ends </w:t>
      </w:r>
      <w:r w:rsidR="00E54D7F" w:rsidRPr="00E97137">
        <w:rPr>
          <w:rFonts w:ascii="Candara" w:hAnsi="Candara"/>
          <w:szCs w:val="24"/>
        </w:rPr>
        <w:t xml:space="preserve">the following </w:t>
      </w:r>
      <w:r w:rsidR="00817781" w:rsidRPr="00E97137">
        <w:rPr>
          <w:rFonts w:ascii="Candara" w:hAnsi="Candara"/>
          <w:szCs w:val="24"/>
        </w:rPr>
        <w:t>Sun</w:t>
      </w:r>
      <w:r w:rsidR="00E54D7F" w:rsidRPr="00E97137">
        <w:rPr>
          <w:rFonts w:ascii="Candara" w:hAnsi="Candara"/>
          <w:szCs w:val="24"/>
        </w:rPr>
        <w:t>day</w:t>
      </w:r>
      <w:r w:rsidR="002F1981" w:rsidRPr="00E97137">
        <w:rPr>
          <w:rFonts w:ascii="Candara" w:hAnsi="Candara"/>
          <w:szCs w:val="24"/>
        </w:rPr>
        <w:t xml:space="preserve"> at 12:00am.</w:t>
      </w:r>
      <w:r w:rsidR="002F1981">
        <w:rPr>
          <w:rFonts w:ascii="Candara" w:hAnsi="Candara"/>
          <w:szCs w:val="24"/>
        </w:rPr>
        <w:t xml:space="preserve"> </w:t>
      </w:r>
    </w:p>
    <w:p w14:paraId="3B680CDA" w14:textId="77777777" w:rsidR="00DF7792" w:rsidRPr="00F25F05" w:rsidRDefault="00DF7792" w:rsidP="00DF7792">
      <w:pPr>
        <w:pStyle w:val="Heading3"/>
      </w:pPr>
      <w:bookmarkStart w:id="106" w:name="_Toc179199787"/>
      <w:r w:rsidRPr="00F25F05">
        <w:t>Pre-Authorization</w:t>
      </w:r>
      <w:bookmarkEnd w:id="106"/>
    </w:p>
    <w:p w14:paraId="21C1D81F" w14:textId="77777777" w:rsidR="00DF7792" w:rsidRPr="00651D2C" w:rsidRDefault="00DF7792" w:rsidP="00DF7792">
      <w:pPr>
        <w:autoSpaceDE w:val="0"/>
        <w:autoSpaceDN w:val="0"/>
        <w:adjustRightInd w:val="0"/>
        <w:snapToGrid w:val="0"/>
        <w:ind w:firstLine="720"/>
        <w:jc w:val="both"/>
        <w:rPr>
          <w:rFonts w:ascii="Candara" w:hAnsi="Candara"/>
        </w:rPr>
      </w:pPr>
    </w:p>
    <w:p w14:paraId="248CD755" w14:textId="53537326" w:rsidR="00DF7792" w:rsidRPr="00651D2C" w:rsidRDefault="00FC21B5" w:rsidP="00DF7792">
      <w:pPr>
        <w:autoSpaceDE w:val="0"/>
        <w:autoSpaceDN w:val="0"/>
        <w:adjustRightInd w:val="0"/>
        <w:snapToGrid w:val="0"/>
        <w:ind w:firstLine="720"/>
        <w:jc w:val="both"/>
        <w:rPr>
          <w:rFonts w:ascii="Candara" w:hAnsi="Candara"/>
        </w:rPr>
      </w:pPr>
      <w:r w:rsidRPr="00651D2C">
        <w:rPr>
          <w:rFonts w:ascii="Candara" w:hAnsi="Candara"/>
          <w:szCs w:val="24"/>
        </w:rPr>
        <w:t>N</w:t>
      </w:r>
      <w:r w:rsidR="00DF7792" w:rsidRPr="00651D2C">
        <w:rPr>
          <w:rFonts w:ascii="Candara" w:hAnsi="Candara"/>
          <w:szCs w:val="24"/>
        </w:rPr>
        <w:t>onexempt employee</w:t>
      </w:r>
      <w:r w:rsidRPr="00651D2C">
        <w:rPr>
          <w:rFonts w:ascii="Candara" w:hAnsi="Candara"/>
          <w:szCs w:val="24"/>
        </w:rPr>
        <w:t>s</w:t>
      </w:r>
      <w:r w:rsidR="00DF7792" w:rsidRPr="00651D2C">
        <w:rPr>
          <w:rFonts w:ascii="Candara" w:hAnsi="Candara"/>
          <w:szCs w:val="24"/>
        </w:rPr>
        <w:t xml:space="preserve"> may </w:t>
      </w:r>
      <w:r w:rsidRPr="00651D2C">
        <w:rPr>
          <w:rFonts w:ascii="Candara" w:hAnsi="Candara"/>
          <w:szCs w:val="24"/>
        </w:rPr>
        <w:t xml:space="preserve">not </w:t>
      </w:r>
      <w:r w:rsidR="00DF7792" w:rsidRPr="00651D2C">
        <w:rPr>
          <w:rFonts w:ascii="Candara" w:hAnsi="Candara"/>
          <w:szCs w:val="24"/>
        </w:rPr>
        <w:t>work overtime without</w:t>
      </w:r>
      <w:r w:rsidR="001B3889">
        <w:rPr>
          <w:rFonts w:ascii="Candara" w:hAnsi="Candara"/>
          <w:szCs w:val="24"/>
        </w:rPr>
        <w:t xml:space="preserve"> completing the appropriate form(s) and obtaining</w:t>
      </w:r>
      <w:r w:rsidR="00DF7792" w:rsidRPr="00651D2C">
        <w:rPr>
          <w:rFonts w:ascii="Candara" w:hAnsi="Candara"/>
          <w:szCs w:val="24"/>
        </w:rPr>
        <w:t xml:space="preserve"> the express prior app</w:t>
      </w:r>
      <w:r w:rsidR="00DF7792" w:rsidRPr="00651D2C">
        <w:rPr>
          <w:rFonts w:ascii="Candara" w:hAnsi="Candara"/>
        </w:rPr>
        <w:t xml:space="preserve">roval of </w:t>
      </w:r>
      <w:r w:rsidR="00E54D7F">
        <w:rPr>
          <w:rFonts w:ascii="Candara" w:hAnsi="Candara"/>
          <w:szCs w:val="24"/>
        </w:rPr>
        <w:t>their supervisor</w:t>
      </w:r>
      <w:r w:rsidR="00AD29E2">
        <w:rPr>
          <w:rFonts w:ascii="Candara" w:hAnsi="Candara"/>
        </w:rPr>
        <w:t xml:space="preserve"> and the Chief Executive Officer</w:t>
      </w:r>
    </w:p>
    <w:p w14:paraId="14B0CC79" w14:textId="77777777" w:rsidR="00BA2272" w:rsidRPr="00651D2C" w:rsidRDefault="00BA2272" w:rsidP="00BA2272">
      <w:pPr>
        <w:pStyle w:val="Heading2"/>
        <w:ind w:left="720"/>
      </w:pPr>
      <w:bookmarkStart w:id="107" w:name="_Toc179199788"/>
      <w:bookmarkEnd w:id="97"/>
      <w:bookmarkEnd w:id="98"/>
      <w:bookmarkEnd w:id="99"/>
      <w:bookmarkEnd w:id="100"/>
      <w:r w:rsidRPr="00651D2C">
        <w:t>Place and Time for Payment of Wages</w:t>
      </w:r>
      <w:bookmarkEnd w:id="107"/>
    </w:p>
    <w:p w14:paraId="5DA0FFBE" w14:textId="77777777" w:rsidR="00BA2272" w:rsidRPr="00F25F05" w:rsidRDefault="00BA2272" w:rsidP="00BA2272">
      <w:pPr>
        <w:pStyle w:val="Heading3"/>
      </w:pPr>
      <w:bookmarkStart w:id="108" w:name="_Toc179199789"/>
      <w:r w:rsidRPr="00F25F05">
        <w:t>Regular Pay Days</w:t>
      </w:r>
      <w:bookmarkEnd w:id="108"/>
    </w:p>
    <w:p w14:paraId="0480084C" w14:textId="77777777" w:rsidR="00BA2272" w:rsidRPr="00651D2C" w:rsidRDefault="00BA2272" w:rsidP="00BA2272">
      <w:pPr>
        <w:autoSpaceDE w:val="0"/>
        <w:autoSpaceDN w:val="0"/>
        <w:adjustRightInd w:val="0"/>
        <w:snapToGrid w:val="0"/>
        <w:ind w:firstLine="720"/>
        <w:jc w:val="both"/>
        <w:rPr>
          <w:rFonts w:ascii="Candara" w:hAnsi="Candara"/>
        </w:rPr>
      </w:pPr>
    </w:p>
    <w:p w14:paraId="3ECB1125" w14:textId="2C0DD635" w:rsidR="00BA2272" w:rsidRPr="00651D2C" w:rsidRDefault="00BE71A2" w:rsidP="4C929A6F">
      <w:pPr>
        <w:autoSpaceDE w:val="0"/>
        <w:autoSpaceDN w:val="0"/>
        <w:adjustRightInd w:val="0"/>
        <w:snapToGrid w:val="0"/>
        <w:ind w:firstLine="720"/>
        <w:jc w:val="both"/>
        <w:rPr>
          <w:rFonts w:ascii="Candara" w:hAnsi="Candara"/>
        </w:rPr>
      </w:pPr>
      <w:r w:rsidRPr="59547E8B">
        <w:rPr>
          <w:rFonts w:ascii="Candara" w:hAnsi="Candara"/>
        </w:rPr>
        <w:t>For all employees, the standard pay d</w:t>
      </w:r>
      <w:r w:rsidR="778AFCF2" w:rsidRPr="59547E8B">
        <w:rPr>
          <w:rFonts w:ascii="Candara" w:hAnsi="Candara"/>
        </w:rPr>
        <w:t>ate</w:t>
      </w:r>
      <w:r w:rsidRPr="59547E8B">
        <w:rPr>
          <w:rFonts w:ascii="Candara" w:hAnsi="Candara"/>
        </w:rPr>
        <w:t xml:space="preserve"> is </w:t>
      </w:r>
      <w:r w:rsidR="00E834E1" w:rsidRPr="59547E8B">
        <w:rPr>
          <w:rFonts w:ascii="Candara" w:hAnsi="Candara"/>
        </w:rPr>
        <w:t>every other Friday</w:t>
      </w:r>
      <w:proofErr w:type="gramStart"/>
      <w:r w:rsidRPr="59547E8B">
        <w:rPr>
          <w:rFonts w:ascii="Candara" w:hAnsi="Candara"/>
        </w:rPr>
        <w:t xml:space="preserve">.  </w:t>
      </w:r>
      <w:proofErr w:type="gramEnd"/>
      <w:r w:rsidR="00BA2272" w:rsidRPr="59547E8B">
        <w:rPr>
          <w:rFonts w:ascii="Candara" w:hAnsi="Candara"/>
        </w:rPr>
        <w:t xml:space="preserve">Employees must complete their time </w:t>
      </w:r>
      <w:r w:rsidR="00FE42B9" w:rsidRPr="59547E8B">
        <w:rPr>
          <w:rFonts w:ascii="Candara" w:hAnsi="Candara"/>
        </w:rPr>
        <w:t xml:space="preserve">records in </w:t>
      </w:r>
      <w:r w:rsidR="003927B1">
        <w:rPr>
          <w:rFonts w:ascii="Candara" w:hAnsi="Candara"/>
        </w:rPr>
        <w:t>the payroll management system</w:t>
      </w:r>
      <w:r w:rsidR="6402F9C3" w:rsidRPr="59547E8B">
        <w:rPr>
          <w:rFonts w:ascii="Candara" w:hAnsi="Candara"/>
        </w:rPr>
        <w:t xml:space="preserve"> in</w:t>
      </w:r>
      <w:r w:rsidR="00BA2272" w:rsidRPr="59547E8B">
        <w:rPr>
          <w:rFonts w:ascii="Candara" w:hAnsi="Candara"/>
        </w:rPr>
        <w:t xml:space="preserve"> a timely manner </w:t>
      </w:r>
      <w:r w:rsidR="6136AF8D" w:rsidRPr="59547E8B">
        <w:rPr>
          <w:rFonts w:ascii="Candara" w:hAnsi="Candara"/>
        </w:rPr>
        <w:t>to</w:t>
      </w:r>
      <w:r w:rsidR="00BA2272" w:rsidRPr="59547E8B">
        <w:rPr>
          <w:rFonts w:ascii="Candara" w:hAnsi="Candara"/>
        </w:rPr>
        <w:t xml:space="preserve"> ensure that they are paid for all hours worked</w:t>
      </w:r>
      <w:proofErr w:type="gramStart"/>
      <w:r w:rsidR="00BA2272" w:rsidRPr="59547E8B">
        <w:rPr>
          <w:rFonts w:ascii="Candara" w:hAnsi="Candara"/>
        </w:rPr>
        <w:t xml:space="preserve">.  </w:t>
      </w:r>
      <w:proofErr w:type="gramEnd"/>
      <w:r w:rsidR="00BA2272" w:rsidRPr="59547E8B">
        <w:rPr>
          <w:rFonts w:ascii="Candara" w:hAnsi="Candara"/>
        </w:rPr>
        <w:t>If a pay day falls on a holiday, paychecks will be distributed on the preceding workday</w:t>
      </w:r>
      <w:proofErr w:type="gramStart"/>
      <w:r w:rsidR="00BA2272" w:rsidRPr="59547E8B">
        <w:rPr>
          <w:rFonts w:ascii="Candara" w:hAnsi="Candara"/>
        </w:rPr>
        <w:t xml:space="preserve">.  </w:t>
      </w:r>
      <w:proofErr w:type="gramEnd"/>
      <w:r w:rsidR="00BA2272" w:rsidRPr="59547E8B">
        <w:rPr>
          <w:rFonts w:ascii="Candara" w:hAnsi="Candara"/>
        </w:rPr>
        <w:t>For employees who are not on direct deposit, checks are available for pick-up on the date assigned for payment</w:t>
      </w:r>
      <w:proofErr w:type="gramStart"/>
      <w:r w:rsidR="00BA2272" w:rsidRPr="59547E8B">
        <w:rPr>
          <w:rFonts w:ascii="Candara" w:hAnsi="Candara"/>
        </w:rPr>
        <w:t xml:space="preserve">.  </w:t>
      </w:r>
      <w:proofErr w:type="gramEnd"/>
      <w:r w:rsidR="00BA2272" w:rsidRPr="59547E8B">
        <w:rPr>
          <w:rFonts w:ascii="Candara" w:hAnsi="Candara"/>
        </w:rPr>
        <w:t xml:space="preserve">If the employee is absent when the paycheck </w:t>
      </w:r>
      <w:proofErr w:type="gramStart"/>
      <w:r w:rsidR="00BA2272" w:rsidRPr="59547E8B">
        <w:rPr>
          <w:rFonts w:ascii="Candara" w:hAnsi="Candara"/>
        </w:rPr>
        <w:t>is distributed</w:t>
      </w:r>
      <w:proofErr w:type="gramEnd"/>
      <w:r w:rsidR="00BA2272" w:rsidRPr="59547E8B">
        <w:rPr>
          <w:rFonts w:ascii="Candara" w:hAnsi="Candara"/>
        </w:rPr>
        <w:t>, the employee may claim the paycheck when the employee returns.</w:t>
      </w:r>
    </w:p>
    <w:p w14:paraId="0F5D8180" w14:textId="77777777" w:rsidR="00085571" w:rsidRPr="00651D2C" w:rsidRDefault="00085571" w:rsidP="00BA2272">
      <w:pPr>
        <w:autoSpaceDE w:val="0"/>
        <w:autoSpaceDN w:val="0"/>
        <w:adjustRightInd w:val="0"/>
        <w:snapToGrid w:val="0"/>
        <w:ind w:firstLine="720"/>
        <w:jc w:val="both"/>
        <w:rPr>
          <w:rFonts w:ascii="Candara" w:hAnsi="Candara"/>
          <w:szCs w:val="24"/>
        </w:rPr>
      </w:pPr>
    </w:p>
    <w:p w14:paraId="113DC2CD" w14:textId="77777777" w:rsidR="00085571" w:rsidRDefault="00085571" w:rsidP="00085571">
      <w:pPr>
        <w:autoSpaceDE w:val="0"/>
        <w:autoSpaceDN w:val="0"/>
        <w:adjustRightInd w:val="0"/>
        <w:snapToGrid w:val="0"/>
        <w:ind w:firstLine="720"/>
        <w:jc w:val="both"/>
        <w:rPr>
          <w:rFonts w:ascii="Candara" w:hAnsi="Candara"/>
        </w:rPr>
      </w:pPr>
      <w:r w:rsidRPr="00651D2C">
        <w:rPr>
          <w:rFonts w:ascii="Candara" w:hAnsi="Candara"/>
        </w:rPr>
        <w:t>Please review your paycheck for errors</w:t>
      </w:r>
      <w:proofErr w:type="gramStart"/>
      <w:r w:rsidRPr="00651D2C">
        <w:rPr>
          <w:rFonts w:ascii="Candara" w:hAnsi="Candara"/>
        </w:rPr>
        <w:t xml:space="preserve">.  </w:t>
      </w:r>
      <w:proofErr w:type="gramEnd"/>
      <w:r w:rsidRPr="00651D2C">
        <w:rPr>
          <w:rFonts w:ascii="Candara" w:hAnsi="Candara"/>
        </w:rPr>
        <w:t>If you find a mistake, report it to your supervisor immediately</w:t>
      </w:r>
      <w:proofErr w:type="gramStart"/>
      <w:r w:rsidRPr="00651D2C">
        <w:rPr>
          <w:rFonts w:ascii="Candara" w:hAnsi="Candara"/>
        </w:rPr>
        <w:t xml:space="preserve">.  </w:t>
      </w:r>
      <w:proofErr w:type="gramEnd"/>
      <w:r w:rsidRPr="00651D2C">
        <w:rPr>
          <w:rFonts w:ascii="Candara" w:hAnsi="Candara"/>
        </w:rPr>
        <w:t>Your supervisor will assist you in taking the steps necessary to correct the error.</w:t>
      </w:r>
    </w:p>
    <w:p w14:paraId="7B0A1689" w14:textId="77777777" w:rsidR="007D0578" w:rsidRPr="001E0D14" w:rsidRDefault="007D0578" w:rsidP="007D0578">
      <w:pPr>
        <w:pStyle w:val="Heading2"/>
        <w:ind w:left="720"/>
      </w:pPr>
      <w:bookmarkStart w:id="109" w:name="_Toc179199790"/>
      <w:r>
        <w:t>Expense Reimbursement</w:t>
      </w:r>
      <w:bookmarkEnd w:id="109"/>
    </w:p>
    <w:p w14:paraId="4D0F70FE" w14:textId="77777777" w:rsidR="007D0578" w:rsidRDefault="007D0578" w:rsidP="007D0578">
      <w:pPr>
        <w:autoSpaceDE w:val="0"/>
        <w:autoSpaceDN w:val="0"/>
        <w:adjustRightInd w:val="0"/>
        <w:snapToGrid w:val="0"/>
        <w:ind w:firstLine="720"/>
        <w:jc w:val="both"/>
        <w:rPr>
          <w:rFonts w:ascii="Candara" w:hAnsi="Candara" w:cs="Times-Roman"/>
          <w:color w:val="000000"/>
        </w:rPr>
      </w:pPr>
    </w:p>
    <w:p w14:paraId="417517EE" w14:textId="15BE92C7" w:rsidR="00345F1D" w:rsidRDefault="007D0578" w:rsidP="00345F1D">
      <w:pPr>
        <w:autoSpaceDE w:val="0"/>
        <w:autoSpaceDN w:val="0"/>
        <w:adjustRightInd w:val="0"/>
        <w:snapToGrid w:val="0"/>
        <w:ind w:firstLine="720"/>
        <w:jc w:val="both"/>
        <w:rPr>
          <w:rFonts w:ascii="Candara" w:hAnsi="Candara"/>
        </w:rPr>
      </w:pPr>
      <w:r w:rsidRPr="00DE67C1">
        <w:rPr>
          <w:rFonts w:ascii="Candara" w:hAnsi="Candara"/>
        </w:rPr>
        <w:t>Employees will be reimbursed for all</w:t>
      </w:r>
      <w:r w:rsidR="00F6050B" w:rsidRPr="00DE67C1">
        <w:rPr>
          <w:rFonts w:ascii="Candara" w:hAnsi="Candara"/>
        </w:rPr>
        <w:t xml:space="preserve"> </w:t>
      </w:r>
      <w:r w:rsidR="003927B1">
        <w:rPr>
          <w:rFonts w:ascii="Candara" w:hAnsi="Candara"/>
        </w:rPr>
        <w:t xml:space="preserve">Nevadaworks </w:t>
      </w:r>
      <w:r w:rsidRPr="00DE67C1">
        <w:rPr>
          <w:rFonts w:ascii="Candara" w:hAnsi="Candara"/>
        </w:rPr>
        <w:t xml:space="preserve">related expenses, provided the employee has received approval from </w:t>
      </w:r>
      <w:r w:rsidR="00FE42B9" w:rsidRPr="00DE67C1">
        <w:rPr>
          <w:rFonts w:ascii="Candara" w:hAnsi="Candara"/>
        </w:rPr>
        <w:t>their</w:t>
      </w:r>
      <w:r w:rsidRPr="00DE67C1">
        <w:rPr>
          <w:rFonts w:ascii="Candara" w:hAnsi="Candara"/>
        </w:rPr>
        <w:t xml:space="preserve"> supervisor in advance of incurring the expense</w:t>
      </w:r>
      <w:proofErr w:type="gramStart"/>
      <w:r w:rsidRPr="00DE67C1">
        <w:rPr>
          <w:rFonts w:ascii="Candara" w:hAnsi="Candara"/>
        </w:rPr>
        <w:t xml:space="preserve">.  </w:t>
      </w:r>
      <w:proofErr w:type="gramEnd"/>
      <w:r w:rsidRPr="00DE67C1">
        <w:rPr>
          <w:rFonts w:ascii="Candara" w:hAnsi="Candara"/>
        </w:rPr>
        <w:t xml:space="preserve"> For more information on expense reimbursement, please speak with your supervisor.</w:t>
      </w:r>
      <w:r w:rsidRPr="4C929A6F">
        <w:rPr>
          <w:rFonts w:ascii="Candara" w:hAnsi="Candara"/>
        </w:rPr>
        <w:t xml:space="preserve"> </w:t>
      </w:r>
    </w:p>
    <w:p w14:paraId="3CAC00D4" w14:textId="05E227E9" w:rsidR="00345F1D" w:rsidRDefault="00345F1D" w:rsidP="00345F1D">
      <w:pPr>
        <w:pStyle w:val="Heading2"/>
        <w:ind w:left="720"/>
      </w:pPr>
      <w:bookmarkStart w:id="110" w:name="_Toc179199791"/>
      <w:r>
        <w:t>Travel</w:t>
      </w:r>
      <w:bookmarkEnd w:id="110"/>
    </w:p>
    <w:p w14:paraId="3C9D6B61" w14:textId="77777777" w:rsidR="00345F1D" w:rsidRDefault="00345F1D" w:rsidP="00345F1D"/>
    <w:p w14:paraId="2AAB7B29" w14:textId="124C185A" w:rsidR="00345F1D" w:rsidRPr="00345F1D" w:rsidRDefault="00345F1D" w:rsidP="00345F1D">
      <w:pPr>
        <w:autoSpaceDE w:val="0"/>
        <w:autoSpaceDN w:val="0"/>
        <w:adjustRightInd w:val="0"/>
        <w:snapToGrid w:val="0"/>
        <w:ind w:firstLine="720"/>
        <w:jc w:val="both"/>
        <w:rPr>
          <w:rFonts w:ascii="Candara" w:hAnsi="Candara" w:cs="Times-Roman"/>
          <w:color w:val="000000"/>
        </w:rPr>
      </w:pPr>
      <w:r w:rsidRPr="4C929A6F">
        <w:rPr>
          <w:rFonts w:ascii="Candara" w:hAnsi="Candara" w:cs="Times-Roman"/>
          <w:color w:val="000000" w:themeColor="text1"/>
        </w:rPr>
        <w:t xml:space="preserve">It is the responsibility of the Chief Executive Officer to </w:t>
      </w:r>
      <w:r w:rsidR="134B33CE" w:rsidRPr="4C929A6F">
        <w:rPr>
          <w:rFonts w:ascii="Candara" w:hAnsi="Candara" w:cs="Times-Roman"/>
          <w:color w:val="000000" w:themeColor="text1"/>
        </w:rPr>
        <w:t>ensure</w:t>
      </w:r>
      <w:r w:rsidRPr="4C929A6F">
        <w:rPr>
          <w:rFonts w:ascii="Candara" w:hAnsi="Candara" w:cs="Times-Roman"/>
          <w:color w:val="000000" w:themeColor="text1"/>
        </w:rPr>
        <w:t xml:space="preserve"> that travel is appropriate for the purposes of training and/or the legitimate conduct of business</w:t>
      </w:r>
      <w:proofErr w:type="gramStart"/>
      <w:r w:rsidRPr="4C929A6F">
        <w:rPr>
          <w:rFonts w:ascii="Candara" w:hAnsi="Candara" w:cs="Times-Roman"/>
          <w:color w:val="000000" w:themeColor="text1"/>
        </w:rPr>
        <w:t xml:space="preserve">.  </w:t>
      </w:r>
      <w:proofErr w:type="gramEnd"/>
      <w:r w:rsidRPr="4C929A6F">
        <w:rPr>
          <w:rFonts w:ascii="Candara" w:hAnsi="Candara" w:cs="Times-Roman"/>
          <w:color w:val="000000" w:themeColor="text1"/>
        </w:rPr>
        <w:t xml:space="preserve">An employee who needs to travel for special legitimate business reasons or training purposes, other than day-to-day operations, shall comply with the following procedures: </w:t>
      </w:r>
    </w:p>
    <w:p w14:paraId="7B14EAFE" w14:textId="77777777" w:rsidR="00345F1D" w:rsidRDefault="00345F1D" w:rsidP="00345F1D">
      <w:pPr>
        <w:ind w:left="720"/>
      </w:pPr>
    </w:p>
    <w:p w14:paraId="3CF73019" w14:textId="3CE9C25A" w:rsidR="00345F1D" w:rsidRPr="00345F1D" w:rsidRDefault="00345F1D" w:rsidP="00E701C7">
      <w:pPr>
        <w:pStyle w:val="ListParagraph"/>
        <w:numPr>
          <w:ilvl w:val="0"/>
          <w:numId w:val="10"/>
        </w:numPr>
        <w:rPr>
          <w:rFonts w:ascii="Candara" w:hAnsi="Candara"/>
        </w:rPr>
      </w:pPr>
      <w:r w:rsidRPr="00345F1D">
        <w:rPr>
          <w:rFonts w:ascii="Candara" w:hAnsi="Candara"/>
        </w:rPr>
        <w:t>Obtain permission to travel</w:t>
      </w:r>
      <w:r>
        <w:rPr>
          <w:rFonts w:ascii="Candara" w:hAnsi="Candara"/>
        </w:rPr>
        <w:t>.</w:t>
      </w:r>
    </w:p>
    <w:p w14:paraId="7EEDE4DF" w14:textId="4ABA74CA" w:rsidR="00345F1D" w:rsidRPr="00345F1D" w:rsidRDefault="00345F1D" w:rsidP="00E701C7">
      <w:pPr>
        <w:pStyle w:val="ListParagraph"/>
        <w:numPr>
          <w:ilvl w:val="0"/>
          <w:numId w:val="10"/>
        </w:numPr>
        <w:rPr>
          <w:rFonts w:ascii="Candara" w:hAnsi="Candara"/>
        </w:rPr>
      </w:pPr>
      <w:r w:rsidRPr="4C929A6F">
        <w:rPr>
          <w:rFonts w:ascii="Candara" w:hAnsi="Candara"/>
        </w:rPr>
        <w:t xml:space="preserve">All requests for monetary </w:t>
      </w:r>
      <w:r w:rsidR="7480529B" w:rsidRPr="4C929A6F">
        <w:rPr>
          <w:rFonts w:ascii="Candara" w:hAnsi="Candara"/>
        </w:rPr>
        <w:t>advancements and</w:t>
      </w:r>
      <w:r w:rsidRPr="4C929A6F">
        <w:rPr>
          <w:rFonts w:ascii="Candara" w:hAnsi="Candara"/>
        </w:rPr>
        <w:t xml:space="preserve"> claims for reimbursements shall be on forms prescribed by </w:t>
      </w:r>
      <w:r w:rsidR="00297E0C">
        <w:rPr>
          <w:rFonts w:ascii="Candara" w:hAnsi="Candara"/>
        </w:rPr>
        <w:t>Nevadaworks</w:t>
      </w:r>
      <w:r w:rsidRPr="4C929A6F">
        <w:rPr>
          <w:rFonts w:ascii="Candara" w:hAnsi="Candara"/>
        </w:rPr>
        <w:t>.</w:t>
      </w:r>
    </w:p>
    <w:p w14:paraId="3B6E1FB2" w14:textId="4FD0ED07" w:rsidR="00345F1D" w:rsidRPr="00345F1D" w:rsidRDefault="00345F1D" w:rsidP="00E701C7">
      <w:pPr>
        <w:pStyle w:val="ListParagraph"/>
        <w:numPr>
          <w:ilvl w:val="0"/>
          <w:numId w:val="10"/>
        </w:numPr>
        <w:rPr>
          <w:rFonts w:ascii="Candara" w:hAnsi="Candara"/>
        </w:rPr>
      </w:pPr>
      <w:r w:rsidRPr="00345F1D">
        <w:rPr>
          <w:rFonts w:ascii="Candara" w:hAnsi="Candara"/>
        </w:rPr>
        <w:t>Claimants for travels reimbursement shall attest to the accuracy of the expenses by signing all claims.</w:t>
      </w:r>
    </w:p>
    <w:p w14:paraId="3B9FCC2A" w14:textId="48FB95D9" w:rsidR="00345F1D" w:rsidRPr="00345F1D" w:rsidRDefault="00345F1D" w:rsidP="00E701C7">
      <w:pPr>
        <w:pStyle w:val="ListParagraph"/>
        <w:numPr>
          <w:ilvl w:val="0"/>
          <w:numId w:val="10"/>
        </w:numPr>
        <w:rPr>
          <w:rFonts w:ascii="Candara" w:hAnsi="Candara"/>
        </w:rPr>
      </w:pPr>
      <w:r w:rsidRPr="4C929A6F">
        <w:rPr>
          <w:rFonts w:ascii="Candara" w:hAnsi="Candara"/>
        </w:rPr>
        <w:lastRenderedPageBreak/>
        <w:t xml:space="preserve">Approved requests for travel advances/reimbursements shall be forwarded to </w:t>
      </w:r>
      <w:r w:rsidR="005E431A">
        <w:rPr>
          <w:rFonts w:ascii="Candara" w:hAnsi="Candara"/>
        </w:rPr>
        <w:t>Nevadaworks’</w:t>
      </w:r>
      <w:r w:rsidRPr="4C929A6F">
        <w:rPr>
          <w:rFonts w:ascii="Candara" w:hAnsi="Candara"/>
        </w:rPr>
        <w:t xml:space="preserve"> Finance Manager</w:t>
      </w:r>
      <w:proofErr w:type="gramStart"/>
      <w:r w:rsidRPr="4C929A6F">
        <w:rPr>
          <w:rFonts w:ascii="Candara" w:hAnsi="Candara"/>
        </w:rPr>
        <w:t xml:space="preserve">.  </w:t>
      </w:r>
      <w:proofErr w:type="gramEnd"/>
      <w:r w:rsidRPr="4C929A6F">
        <w:rPr>
          <w:rFonts w:ascii="Candara" w:hAnsi="Candara"/>
        </w:rPr>
        <w:t>A check for the authorized amount will be issued payable to the order of the employee.</w:t>
      </w:r>
    </w:p>
    <w:p w14:paraId="12B31A35" w14:textId="6E0E343C" w:rsidR="00345F1D" w:rsidRPr="00345F1D" w:rsidRDefault="00345F1D" w:rsidP="00E701C7">
      <w:pPr>
        <w:pStyle w:val="ListParagraph"/>
        <w:numPr>
          <w:ilvl w:val="0"/>
          <w:numId w:val="10"/>
        </w:numPr>
        <w:rPr>
          <w:rFonts w:ascii="Candara" w:hAnsi="Candara"/>
        </w:rPr>
      </w:pPr>
      <w:r w:rsidRPr="00345F1D">
        <w:rPr>
          <w:rFonts w:ascii="Candara" w:hAnsi="Candara"/>
        </w:rPr>
        <w:t xml:space="preserve">A travel advance shall </w:t>
      </w:r>
      <w:proofErr w:type="gramStart"/>
      <w:r w:rsidRPr="00345F1D">
        <w:rPr>
          <w:rFonts w:ascii="Candara" w:hAnsi="Candara"/>
        </w:rPr>
        <w:t>be authorized</w:t>
      </w:r>
      <w:proofErr w:type="gramEnd"/>
      <w:r w:rsidRPr="00345F1D">
        <w:rPr>
          <w:rFonts w:ascii="Candara" w:hAnsi="Candara"/>
        </w:rPr>
        <w:t xml:space="preserve"> for travel of more than 24 hours duration, calculated at the standard per diem rate, plus expenses, when itemized. </w:t>
      </w:r>
    </w:p>
    <w:p w14:paraId="008ABCD8" w14:textId="06953ACE" w:rsidR="00345F1D" w:rsidRPr="00FE42B9" w:rsidRDefault="00242DCB" w:rsidP="00E701C7">
      <w:pPr>
        <w:pStyle w:val="ListParagraph"/>
        <w:numPr>
          <w:ilvl w:val="0"/>
          <w:numId w:val="10"/>
        </w:numPr>
        <w:rPr>
          <w:rFonts w:ascii="Candara" w:hAnsi="Candara"/>
        </w:rPr>
      </w:pPr>
      <w:r>
        <w:rPr>
          <w:rFonts w:ascii="Candara" w:hAnsi="Candara"/>
        </w:rPr>
        <w:t>A</w:t>
      </w:r>
      <w:r w:rsidR="00345F1D" w:rsidRPr="59547E8B">
        <w:rPr>
          <w:rFonts w:ascii="Candara" w:hAnsi="Candara"/>
        </w:rPr>
        <w:t xml:space="preserve"> travel advance is a lien in favor of </w:t>
      </w:r>
      <w:r w:rsidR="00297E0C">
        <w:rPr>
          <w:rFonts w:ascii="Candara" w:hAnsi="Candara"/>
        </w:rPr>
        <w:t>Nevadaworks</w:t>
      </w:r>
      <w:r w:rsidR="00345F1D" w:rsidRPr="59547E8B">
        <w:rPr>
          <w:rFonts w:ascii="Candara" w:hAnsi="Candara"/>
        </w:rPr>
        <w:t xml:space="preserve">, upon the accrued wages of an employee. </w:t>
      </w:r>
    </w:p>
    <w:p w14:paraId="7E59ACF1" w14:textId="75F42FE3" w:rsidR="00345F1D" w:rsidRDefault="00345F1D" w:rsidP="00345F1D">
      <w:pPr>
        <w:pStyle w:val="Heading3"/>
      </w:pPr>
      <w:bookmarkStart w:id="111" w:name="_Toc179199792"/>
      <w:r>
        <w:t>Reimbursement For Travel Expenses</w:t>
      </w:r>
      <w:bookmarkEnd w:id="111"/>
    </w:p>
    <w:p w14:paraId="2672AA19" w14:textId="77777777" w:rsidR="00345F1D" w:rsidRDefault="00345F1D" w:rsidP="00345F1D"/>
    <w:p w14:paraId="0FD03545" w14:textId="1DE65821" w:rsidR="00345F1D" w:rsidRPr="00345F1D" w:rsidRDefault="00345F1D" w:rsidP="00345F1D">
      <w:pPr>
        <w:autoSpaceDE w:val="0"/>
        <w:autoSpaceDN w:val="0"/>
        <w:adjustRightInd w:val="0"/>
        <w:snapToGrid w:val="0"/>
        <w:ind w:firstLine="720"/>
        <w:jc w:val="both"/>
        <w:rPr>
          <w:rFonts w:ascii="Candara" w:hAnsi="Candara" w:cs="Times-Roman"/>
          <w:color w:val="000000"/>
        </w:rPr>
      </w:pPr>
      <w:r w:rsidRPr="4C929A6F">
        <w:rPr>
          <w:rFonts w:ascii="Candara" w:hAnsi="Candara" w:cs="Times-Roman"/>
          <w:color w:val="000000" w:themeColor="text1"/>
        </w:rPr>
        <w:t>Travel expenses must be duly substantiated as provided for in these Policies and prescribed by the Chief Executive Office</w:t>
      </w:r>
      <w:r w:rsidR="00841C84">
        <w:rPr>
          <w:rFonts w:ascii="Candara" w:hAnsi="Candara" w:cs="Times-Roman"/>
          <w:color w:val="000000" w:themeColor="text1"/>
        </w:rPr>
        <w:t>r</w:t>
      </w:r>
      <w:proofErr w:type="gramStart"/>
      <w:r w:rsidRPr="4C929A6F">
        <w:rPr>
          <w:rFonts w:ascii="Candara" w:hAnsi="Candara" w:cs="Times-Roman"/>
          <w:color w:val="000000" w:themeColor="text1"/>
        </w:rPr>
        <w:t xml:space="preserve">.  </w:t>
      </w:r>
      <w:proofErr w:type="gramEnd"/>
      <w:r w:rsidRPr="4C929A6F">
        <w:rPr>
          <w:rFonts w:ascii="Candara" w:hAnsi="Candara" w:cs="Times-Roman"/>
          <w:color w:val="000000" w:themeColor="text1"/>
        </w:rPr>
        <w:t xml:space="preserve">A request for reimbursement must </w:t>
      </w:r>
      <w:proofErr w:type="gramStart"/>
      <w:r w:rsidRPr="4C929A6F">
        <w:rPr>
          <w:rFonts w:ascii="Candara" w:hAnsi="Candara" w:cs="Times-Roman"/>
          <w:color w:val="000000" w:themeColor="text1"/>
        </w:rPr>
        <w:t>be submitted</w:t>
      </w:r>
      <w:proofErr w:type="gramEnd"/>
      <w:r w:rsidRPr="4C929A6F">
        <w:rPr>
          <w:rFonts w:ascii="Candara" w:hAnsi="Candara" w:cs="Times-Roman"/>
          <w:color w:val="000000" w:themeColor="text1"/>
        </w:rPr>
        <w:t xml:space="preserve"> to </w:t>
      </w:r>
      <w:r w:rsidR="005E431A">
        <w:rPr>
          <w:rFonts w:ascii="Candara" w:hAnsi="Candara" w:cs="Times-Roman"/>
          <w:color w:val="000000" w:themeColor="text1"/>
        </w:rPr>
        <w:t>Nevadaworks’</w:t>
      </w:r>
      <w:r w:rsidRPr="4C929A6F">
        <w:rPr>
          <w:rFonts w:ascii="Candara" w:hAnsi="Candara" w:cs="Times-Roman"/>
          <w:color w:val="000000" w:themeColor="text1"/>
        </w:rPr>
        <w:t xml:space="preserve"> Finance Manager at least </w:t>
      </w:r>
      <w:r w:rsidR="003927B1">
        <w:rPr>
          <w:rFonts w:ascii="Candara" w:hAnsi="Candara" w:cs="Times-Roman"/>
          <w:color w:val="000000" w:themeColor="text1"/>
        </w:rPr>
        <w:t xml:space="preserve">once </w:t>
      </w:r>
      <w:r w:rsidRPr="4C929A6F">
        <w:rPr>
          <w:rFonts w:ascii="Candara" w:hAnsi="Candara" w:cs="Times-Roman"/>
          <w:color w:val="000000" w:themeColor="text1"/>
        </w:rPr>
        <w:t xml:space="preserve">quarterly. </w:t>
      </w:r>
    </w:p>
    <w:p w14:paraId="06B8A426" w14:textId="131240B2" w:rsidR="00345F1D" w:rsidRDefault="00345F1D" w:rsidP="00345F1D">
      <w:pPr>
        <w:pStyle w:val="Heading3"/>
      </w:pPr>
      <w:bookmarkStart w:id="112" w:name="_Toc179199793"/>
      <w:r>
        <w:t>Transportation</w:t>
      </w:r>
      <w:bookmarkEnd w:id="112"/>
    </w:p>
    <w:p w14:paraId="219B401D" w14:textId="77777777" w:rsidR="00345F1D" w:rsidRDefault="00345F1D" w:rsidP="00345F1D"/>
    <w:p w14:paraId="067BB0FE" w14:textId="2D1F8943" w:rsidR="00345F1D" w:rsidRDefault="00345F1D" w:rsidP="00FE42B9">
      <w:pPr>
        <w:autoSpaceDE w:val="0"/>
        <w:autoSpaceDN w:val="0"/>
        <w:adjustRightInd w:val="0"/>
        <w:snapToGrid w:val="0"/>
        <w:ind w:firstLine="720"/>
        <w:jc w:val="both"/>
        <w:rPr>
          <w:rFonts w:ascii="Candara" w:hAnsi="Candara" w:cs="Times-Roman"/>
          <w:color w:val="000000"/>
        </w:rPr>
      </w:pPr>
      <w:r w:rsidRPr="4C929A6F">
        <w:rPr>
          <w:rFonts w:ascii="Candara" w:hAnsi="Candara" w:cs="Times-Roman"/>
          <w:color w:val="000000" w:themeColor="text1"/>
        </w:rPr>
        <w:t xml:space="preserve">Transportation expenses shall be incurred at the least possible cost to </w:t>
      </w:r>
      <w:r w:rsidR="00297E0C">
        <w:rPr>
          <w:rFonts w:ascii="Candara" w:hAnsi="Candara" w:cs="Times-Roman"/>
          <w:color w:val="000000" w:themeColor="text1"/>
        </w:rPr>
        <w:t>Nevadaworks</w:t>
      </w:r>
      <w:proofErr w:type="gramStart"/>
      <w:r w:rsidRPr="4C929A6F">
        <w:rPr>
          <w:rFonts w:ascii="Candara" w:hAnsi="Candara" w:cs="Times-Roman"/>
          <w:color w:val="000000" w:themeColor="text1"/>
        </w:rPr>
        <w:t xml:space="preserve">.  </w:t>
      </w:r>
      <w:proofErr w:type="gramEnd"/>
      <w:r w:rsidRPr="4C929A6F">
        <w:rPr>
          <w:rFonts w:ascii="Candara" w:hAnsi="Candara" w:cs="Times-Roman"/>
          <w:color w:val="000000" w:themeColor="text1"/>
        </w:rPr>
        <w:t xml:space="preserve">If travel by public conveyance is not the most economical means of transportation, or is otherwise impractical, use of a private vehicle shall </w:t>
      </w:r>
      <w:proofErr w:type="gramStart"/>
      <w:r w:rsidRPr="4C929A6F">
        <w:rPr>
          <w:rFonts w:ascii="Candara" w:hAnsi="Candara" w:cs="Times-Roman"/>
          <w:color w:val="000000" w:themeColor="text1"/>
        </w:rPr>
        <w:t>be permitted</w:t>
      </w:r>
      <w:proofErr w:type="gramEnd"/>
      <w:r w:rsidR="005363E4">
        <w:rPr>
          <w:rFonts w:ascii="Candara" w:hAnsi="Candara" w:cs="Times-Roman"/>
          <w:color w:val="000000" w:themeColor="text1"/>
        </w:rPr>
        <w:t>.</w:t>
      </w:r>
      <w:r w:rsidRPr="4C929A6F">
        <w:rPr>
          <w:rFonts w:ascii="Candara" w:hAnsi="Candara" w:cs="Times-Roman"/>
          <w:color w:val="000000" w:themeColor="text1"/>
        </w:rPr>
        <w:t xml:space="preserve"> </w:t>
      </w:r>
    </w:p>
    <w:p w14:paraId="730B7525" w14:textId="77777777" w:rsidR="00FE42B9" w:rsidRDefault="00FE42B9" w:rsidP="00FE42B9">
      <w:pPr>
        <w:autoSpaceDE w:val="0"/>
        <w:autoSpaceDN w:val="0"/>
        <w:adjustRightInd w:val="0"/>
        <w:snapToGrid w:val="0"/>
        <w:ind w:firstLine="720"/>
        <w:jc w:val="both"/>
        <w:rPr>
          <w:rFonts w:ascii="Candara" w:hAnsi="Candara" w:cs="Times-Roman"/>
          <w:color w:val="000000"/>
        </w:rPr>
      </w:pPr>
    </w:p>
    <w:p w14:paraId="3B6BF783" w14:textId="7F79AC63" w:rsidR="00345F1D" w:rsidRDefault="00345F1D" w:rsidP="00345F1D">
      <w:pPr>
        <w:autoSpaceDE w:val="0"/>
        <w:autoSpaceDN w:val="0"/>
        <w:adjustRightInd w:val="0"/>
        <w:snapToGrid w:val="0"/>
        <w:ind w:firstLine="720"/>
        <w:jc w:val="both"/>
        <w:rPr>
          <w:rFonts w:ascii="Candara" w:hAnsi="Candara" w:cs="Times-Roman"/>
          <w:color w:val="000000"/>
        </w:rPr>
      </w:pPr>
      <w:r>
        <w:rPr>
          <w:rFonts w:ascii="Candara" w:hAnsi="Candara" w:cs="Times-Roman"/>
          <w:color w:val="000000"/>
        </w:rPr>
        <w:t xml:space="preserve">Reimbursement shall not be allowed for mileage from home to the point of departure by public </w:t>
      </w:r>
      <w:proofErr w:type="gramStart"/>
      <w:r>
        <w:rPr>
          <w:rFonts w:ascii="Candara" w:hAnsi="Candara" w:cs="Times-Roman"/>
          <w:color w:val="000000"/>
        </w:rPr>
        <w:t>conveyance, unless</w:t>
      </w:r>
      <w:proofErr w:type="gramEnd"/>
      <w:r>
        <w:rPr>
          <w:rFonts w:ascii="Candara" w:hAnsi="Candara" w:cs="Times-Roman"/>
          <w:color w:val="000000"/>
        </w:rPr>
        <w:t xml:space="preserve"> the point of departure is greater than twenty (20) miles from the employee’s principal business office or is at a greater distance than the distance from home to work.  No mileage shall be allowed for commuting between home and an employee’s principal business office</w:t>
      </w:r>
      <w:proofErr w:type="gramStart"/>
      <w:r>
        <w:rPr>
          <w:rFonts w:ascii="Candara" w:hAnsi="Candara" w:cs="Times-Roman"/>
          <w:color w:val="000000"/>
        </w:rPr>
        <w:t xml:space="preserve">.  </w:t>
      </w:r>
      <w:proofErr w:type="gramEnd"/>
    </w:p>
    <w:p w14:paraId="4F3C210E" w14:textId="77777777" w:rsidR="00345F1D" w:rsidRDefault="00345F1D" w:rsidP="00345F1D">
      <w:pPr>
        <w:autoSpaceDE w:val="0"/>
        <w:autoSpaceDN w:val="0"/>
        <w:adjustRightInd w:val="0"/>
        <w:snapToGrid w:val="0"/>
        <w:ind w:firstLine="720"/>
        <w:jc w:val="both"/>
        <w:rPr>
          <w:rFonts w:ascii="Candara" w:hAnsi="Candara" w:cs="Times-Roman"/>
          <w:color w:val="000000"/>
        </w:rPr>
      </w:pPr>
    </w:p>
    <w:p w14:paraId="39BA1FEF" w14:textId="644DC7C6" w:rsidR="00345F1D" w:rsidRDefault="00345F1D" w:rsidP="00345F1D">
      <w:pPr>
        <w:autoSpaceDE w:val="0"/>
        <w:autoSpaceDN w:val="0"/>
        <w:adjustRightInd w:val="0"/>
        <w:snapToGrid w:val="0"/>
        <w:ind w:firstLine="720"/>
        <w:jc w:val="both"/>
        <w:rPr>
          <w:rFonts w:ascii="Candara" w:hAnsi="Candara" w:cs="Times-Roman"/>
          <w:color w:val="000000"/>
        </w:rPr>
      </w:pPr>
      <w:r w:rsidRPr="4C929A6F">
        <w:rPr>
          <w:rFonts w:ascii="Candara" w:hAnsi="Candara" w:cs="Times-Roman"/>
          <w:color w:val="000000" w:themeColor="text1"/>
        </w:rPr>
        <w:t xml:space="preserve">When utilizing air transportation, travel shall </w:t>
      </w:r>
      <w:proofErr w:type="gramStart"/>
      <w:r w:rsidRPr="4C929A6F">
        <w:rPr>
          <w:rFonts w:ascii="Candara" w:hAnsi="Candara" w:cs="Times-Roman"/>
          <w:color w:val="000000" w:themeColor="text1"/>
        </w:rPr>
        <w:t>be arranged</w:t>
      </w:r>
      <w:proofErr w:type="gramEnd"/>
      <w:r w:rsidRPr="4C929A6F">
        <w:rPr>
          <w:rFonts w:ascii="Candara" w:hAnsi="Candara" w:cs="Times-Roman"/>
          <w:color w:val="000000" w:themeColor="text1"/>
        </w:rPr>
        <w:t xml:space="preserve"> </w:t>
      </w:r>
      <w:r w:rsidR="744F54B4" w:rsidRPr="4C929A6F">
        <w:rPr>
          <w:rFonts w:ascii="Candara" w:hAnsi="Candara" w:cs="Times-Roman"/>
          <w:color w:val="000000" w:themeColor="text1"/>
        </w:rPr>
        <w:t>by</w:t>
      </w:r>
      <w:r w:rsidRPr="4C929A6F">
        <w:rPr>
          <w:rFonts w:ascii="Candara" w:hAnsi="Candara" w:cs="Times-Roman"/>
          <w:color w:val="000000" w:themeColor="text1"/>
        </w:rPr>
        <w:t xml:space="preserve"> coach airfare, unless such service is unavailable.</w:t>
      </w:r>
    </w:p>
    <w:p w14:paraId="74BF4CAD" w14:textId="360FBE5B" w:rsidR="00345F1D" w:rsidRDefault="00345F1D" w:rsidP="00345F1D">
      <w:pPr>
        <w:pStyle w:val="Heading3"/>
      </w:pPr>
      <w:bookmarkStart w:id="113" w:name="_Toc179199794"/>
      <w:r w:rsidRPr="00345F1D">
        <w:t>Per-Diem and Lodging Rates</w:t>
      </w:r>
      <w:bookmarkEnd w:id="113"/>
    </w:p>
    <w:p w14:paraId="36F7F64B" w14:textId="77777777" w:rsidR="00345F1D" w:rsidRPr="00345F1D" w:rsidRDefault="00345F1D" w:rsidP="00345F1D"/>
    <w:p w14:paraId="5FE3D75F" w14:textId="19B21232" w:rsidR="00345F1D" w:rsidRDefault="00345F1D" w:rsidP="00F832CD">
      <w:pPr>
        <w:autoSpaceDE w:val="0"/>
        <w:autoSpaceDN w:val="0"/>
        <w:adjustRightInd w:val="0"/>
        <w:snapToGrid w:val="0"/>
        <w:ind w:firstLine="720"/>
        <w:jc w:val="both"/>
        <w:rPr>
          <w:rFonts w:ascii="Candara" w:hAnsi="Candara" w:cs="Times-Roman"/>
          <w:color w:val="000000"/>
        </w:rPr>
      </w:pPr>
      <w:r>
        <w:rPr>
          <w:rFonts w:ascii="Candara" w:hAnsi="Candara" w:cs="Times-Roman"/>
          <w:color w:val="000000"/>
        </w:rPr>
        <w:t>An employee shall be reimbursed expenses while on authorized travel status from the point of departure to the point of return, or whenever travel status is terminated, whichever occurs first</w:t>
      </w:r>
      <w:proofErr w:type="gramStart"/>
      <w:r>
        <w:rPr>
          <w:rFonts w:ascii="Candara" w:hAnsi="Candara" w:cs="Times-Roman"/>
          <w:color w:val="000000"/>
        </w:rPr>
        <w:t xml:space="preserve">.  </w:t>
      </w:r>
      <w:proofErr w:type="gramEnd"/>
      <w:r>
        <w:rPr>
          <w:rFonts w:ascii="Candara" w:hAnsi="Candara" w:cs="Times-Roman"/>
          <w:color w:val="000000"/>
        </w:rPr>
        <w:t xml:space="preserve">Such expenses shall </w:t>
      </w:r>
      <w:proofErr w:type="gramStart"/>
      <w:r>
        <w:rPr>
          <w:rFonts w:ascii="Candara" w:hAnsi="Candara" w:cs="Times-Roman"/>
          <w:color w:val="000000"/>
        </w:rPr>
        <w:t>be authorized</w:t>
      </w:r>
      <w:proofErr w:type="gramEnd"/>
      <w:r>
        <w:rPr>
          <w:rFonts w:ascii="Candara" w:hAnsi="Candara" w:cs="Times-Roman"/>
          <w:color w:val="000000"/>
        </w:rPr>
        <w:t xml:space="preserve"> at the standard rates for the State and Locality listed on the U.S. General Services Administration Website. </w:t>
      </w:r>
    </w:p>
    <w:p w14:paraId="6169C027" w14:textId="4880D252" w:rsidR="00345F1D" w:rsidRPr="00345F1D" w:rsidRDefault="00345F1D" w:rsidP="00345F1D">
      <w:pPr>
        <w:pStyle w:val="Heading3"/>
      </w:pPr>
      <w:bookmarkStart w:id="114" w:name="_Toc179199795"/>
      <w:r w:rsidRPr="00345F1D">
        <w:t>Mileage Reimbursement</w:t>
      </w:r>
      <w:bookmarkEnd w:id="114"/>
    </w:p>
    <w:p w14:paraId="630C7DA7" w14:textId="77777777" w:rsidR="00345F1D" w:rsidRDefault="00345F1D" w:rsidP="00345F1D">
      <w:pPr>
        <w:autoSpaceDE w:val="0"/>
        <w:autoSpaceDN w:val="0"/>
        <w:adjustRightInd w:val="0"/>
        <w:snapToGrid w:val="0"/>
        <w:ind w:firstLine="720"/>
        <w:jc w:val="both"/>
        <w:rPr>
          <w:rFonts w:ascii="Candara" w:hAnsi="Candara" w:cs="Times-Roman"/>
          <w:color w:val="000000"/>
        </w:rPr>
      </w:pPr>
    </w:p>
    <w:p w14:paraId="15B32C76" w14:textId="23896570" w:rsidR="00345F1D" w:rsidRDefault="00345F1D" w:rsidP="00345F1D">
      <w:pPr>
        <w:autoSpaceDE w:val="0"/>
        <w:autoSpaceDN w:val="0"/>
        <w:adjustRightInd w:val="0"/>
        <w:snapToGrid w:val="0"/>
        <w:ind w:firstLine="720"/>
        <w:jc w:val="both"/>
        <w:rPr>
          <w:rFonts w:ascii="Candara" w:hAnsi="Candara" w:cs="Times-Roman"/>
          <w:color w:val="000000"/>
        </w:rPr>
      </w:pPr>
      <w:r>
        <w:rPr>
          <w:rFonts w:ascii="Candara" w:hAnsi="Candara" w:cs="Times-Roman"/>
          <w:color w:val="000000"/>
        </w:rPr>
        <w:t>The allowance for use of a private vehicle for business convenience shall be the governmental standard mileage rate per mile as periodically adjusted.</w:t>
      </w:r>
    </w:p>
    <w:p w14:paraId="374792FB" w14:textId="77777777" w:rsidR="00480EAE" w:rsidRDefault="00480EAE" w:rsidP="00345F1D">
      <w:pPr>
        <w:autoSpaceDE w:val="0"/>
        <w:autoSpaceDN w:val="0"/>
        <w:adjustRightInd w:val="0"/>
        <w:snapToGrid w:val="0"/>
        <w:ind w:firstLine="720"/>
        <w:jc w:val="both"/>
        <w:rPr>
          <w:rFonts w:ascii="Candara" w:hAnsi="Candara" w:cs="Times-Roman"/>
          <w:color w:val="000000"/>
        </w:rPr>
      </w:pPr>
    </w:p>
    <w:p w14:paraId="271108F5" w14:textId="77777777" w:rsidR="00480EAE" w:rsidRDefault="00480EAE" w:rsidP="00345F1D">
      <w:pPr>
        <w:autoSpaceDE w:val="0"/>
        <w:autoSpaceDN w:val="0"/>
        <w:adjustRightInd w:val="0"/>
        <w:snapToGrid w:val="0"/>
        <w:ind w:firstLine="720"/>
        <w:jc w:val="both"/>
        <w:rPr>
          <w:rFonts w:ascii="Candara" w:hAnsi="Candara" w:cs="Times-Roman"/>
          <w:color w:val="000000"/>
        </w:rPr>
      </w:pPr>
    </w:p>
    <w:p w14:paraId="070B8404" w14:textId="77777777" w:rsidR="00F832CD" w:rsidRPr="00345F1D" w:rsidRDefault="00F832CD" w:rsidP="00345F1D">
      <w:pPr>
        <w:autoSpaceDE w:val="0"/>
        <w:autoSpaceDN w:val="0"/>
        <w:adjustRightInd w:val="0"/>
        <w:snapToGrid w:val="0"/>
        <w:ind w:firstLine="720"/>
        <w:jc w:val="both"/>
        <w:rPr>
          <w:rFonts w:ascii="Candara" w:hAnsi="Candara" w:cs="Times-Roman"/>
          <w:color w:val="000000"/>
        </w:rPr>
      </w:pPr>
    </w:p>
    <w:p w14:paraId="1CCAC84A" w14:textId="63CC8F95" w:rsidR="00345F1D" w:rsidRPr="00345F1D" w:rsidRDefault="00345F1D" w:rsidP="00345F1D">
      <w:pPr>
        <w:pStyle w:val="Heading3"/>
      </w:pPr>
      <w:bookmarkStart w:id="115" w:name="_Toc179199796"/>
      <w:r w:rsidRPr="00345F1D">
        <w:lastRenderedPageBreak/>
        <w:t>Miscellaneous</w:t>
      </w:r>
      <w:bookmarkEnd w:id="115"/>
    </w:p>
    <w:p w14:paraId="421B98A9" w14:textId="77777777" w:rsidR="00345F1D" w:rsidRDefault="00345F1D" w:rsidP="00345F1D">
      <w:pPr>
        <w:autoSpaceDE w:val="0"/>
        <w:autoSpaceDN w:val="0"/>
        <w:adjustRightInd w:val="0"/>
        <w:snapToGrid w:val="0"/>
        <w:ind w:firstLine="720"/>
        <w:jc w:val="both"/>
        <w:rPr>
          <w:rFonts w:ascii="Candara" w:hAnsi="Candara" w:cs="Times-Roman"/>
          <w:color w:val="000000"/>
        </w:rPr>
      </w:pPr>
    </w:p>
    <w:p w14:paraId="2FDE3746" w14:textId="69053E52" w:rsidR="00345F1D" w:rsidRPr="00345F1D" w:rsidRDefault="00345F1D" w:rsidP="00345F1D">
      <w:pPr>
        <w:autoSpaceDE w:val="0"/>
        <w:autoSpaceDN w:val="0"/>
        <w:adjustRightInd w:val="0"/>
        <w:snapToGrid w:val="0"/>
        <w:ind w:firstLine="720"/>
        <w:jc w:val="both"/>
        <w:rPr>
          <w:rFonts w:ascii="Candara" w:hAnsi="Candara" w:cs="Times-Roman"/>
          <w:color w:val="000000"/>
        </w:rPr>
      </w:pPr>
      <w:r>
        <w:rPr>
          <w:rFonts w:ascii="Candara" w:hAnsi="Candara" w:cs="Times-Roman"/>
          <w:color w:val="000000"/>
        </w:rPr>
        <w:t xml:space="preserve">Other travel expenses, such as convention registration fees, taxi, </w:t>
      </w:r>
      <w:proofErr w:type="gramStart"/>
      <w:r>
        <w:rPr>
          <w:rFonts w:ascii="Candara" w:hAnsi="Candara" w:cs="Times-Roman"/>
          <w:color w:val="000000"/>
        </w:rPr>
        <w:t>airporter</w:t>
      </w:r>
      <w:proofErr w:type="gramEnd"/>
      <w:r>
        <w:rPr>
          <w:rFonts w:ascii="Candara" w:hAnsi="Candara" w:cs="Times-Roman"/>
          <w:color w:val="000000"/>
        </w:rPr>
        <w:t xml:space="preserve"> or limousine fares from the airport to the hotel and return; parking or vehicle storage fees, will be reimbursed with receipts.  Employees shall not be reimbursed for the cost of alcohol</w:t>
      </w:r>
      <w:proofErr w:type="gramStart"/>
      <w:r>
        <w:rPr>
          <w:rFonts w:ascii="Candara" w:hAnsi="Candara" w:cs="Times-Roman"/>
          <w:color w:val="000000"/>
        </w:rPr>
        <w:t xml:space="preserve">.  </w:t>
      </w:r>
      <w:proofErr w:type="gramEnd"/>
      <w:r>
        <w:rPr>
          <w:rFonts w:ascii="Candara" w:hAnsi="Candara" w:cs="Times-Roman"/>
          <w:color w:val="000000"/>
        </w:rPr>
        <w:t xml:space="preserve">Per diem of lodging expenses for the individual’s spouse or family are not reimbursable. </w:t>
      </w:r>
    </w:p>
    <w:p w14:paraId="01B3A0DE" w14:textId="5FDC9221" w:rsidR="00434840" w:rsidRPr="00AA6534" w:rsidRDefault="00F6050B" w:rsidP="00434840">
      <w:pPr>
        <w:pStyle w:val="Heading1"/>
        <w:tabs>
          <w:tab w:val="left" w:pos="0"/>
        </w:tabs>
        <w:ind w:left="0"/>
      </w:pPr>
      <w:bookmarkStart w:id="116" w:name="_Toc273792117"/>
      <w:bookmarkStart w:id="117" w:name="_Toc274896158"/>
      <w:bookmarkStart w:id="118" w:name="_Toc300318308"/>
      <w:bookmarkStart w:id="119" w:name="_Toc179199797"/>
      <w:bookmarkStart w:id="120" w:name="_Toc274896166"/>
      <w:bookmarkStart w:id="121" w:name="_Toc348100279"/>
      <w:bookmarkStart w:id="122" w:name="_Toc348100730"/>
      <w:bookmarkStart w:id="123" w:name="_Toc349833774"/>
      <w:r>
        <w:t>ANNUAL</w:t>
      </w:r>
      <w:r w:rsidR="00434840">
        <w:t xml:space="preserve"> TIME OFF</w:t>
      </w:r>
      <w:bookmarkEnd w:id="116"/>
      <w:bookmarkEnd w:id="117"/>
      <w:bookmarkEnd w:id="118"/>
      <w:bookmarkEnd w:id="119"/>
    </w:p>
    <w:p w14:paraId="632F1294" w14:textId="77777777" w:rsidR="00434840" w:rsidRDefault="00434840" w:rsidP="00434840">
      <w:pPr>
        <w:autoSpaceDE w:val="0"/>
        <w:autoSpaceDN w:val="0"/>
        <w:adjustRightInd w:val="0"/>
        <w:snapToGrid w:val="0"/>
        <w:ind w:firstLine="720"/>
        <w:jc w:val="both"/>
        <w:rPr>
          <w:rFonts w:ascii="Candara" w:hAnsi="Candara" w:cs="Times-Roman"/>
          <w:color w:val="000000"/>
        </w:rPr>
      </w:pPr>
    </w:p>
    <w:p w14:paraId="1FE89EDF" w14:textId="14E265D6" w:rsidR="00434840" w:rsidRDefault="00297E0C" w:rsidP="00434840">
      <w:pPr>
        <w:autoSpaceDE w:val="0"/>
        <w:autoSpaceDN w:val="0"/>
        <w:adjustRightInd w:val="0"/>
        <w:snapToGrid w:val="0"/>
        <w:ind w:firstLine="720"/>
        <w:jc w:val="both"/>
        <w:rPr>
          <w:rFonts w:ascii="Candara" w:hAnsi="Candara"/>
        </w:rPr>
      </w:pPr>
      <w:r>
        <w:rPr>
          <w:rFonts w:ascii="Candara" w:hAnsi="Candara" w:cs="Gautami"/>
        </w:rPr>
        <w:t>Nevadaworks</w:t>
      </w:r>
      <w:r w:rsidR="00434840" w:rsidRPr="4C929A6F">
        <w:rPr>
          <w:rFonts w:ascii="Candara" w:hAnsi="Candara" w:cs="Gautami"/>
        </w:rPr>
        <w:t xml:space="preserve"> </w:t>
      </w:r>
      <w:r w:rsidR="008335D4">
        <w:rPr>
          <w:rFonts w:ascii="Candara" w:hAnsi="Candara" w:cs="Gautami"/>
        </w:rPr>
        <w:t>supports</w:t>
      </w:r>
      <w:r w:rsidR="00480EAE">
        <w:rPr>
          <w:rFonts w:ascii="Candara" w:hAnsi="Candara" w:cs="Gautami"/>
        </w:rPr>
        <w:t xml:space="preserve"> work/life balance and </w:t>
      </w:r>
      <w:r w:rsidR="00434840" w:rsidRPr="4C929A6F">
        <w:rPr>
          <w:rFonts w:ascii="Candara" w:hAnsi="Candara"/>
        </w:rPr>
        <w:t xml:space="preserve">grants </w:t>
      </w:r>
      <w:r w:rsidR="00F6050B" w:rsidRPr="4C929A6F">
        <w:rPr>
          <w:rFonts w:ascii="Candara" w:hAnsi="Candara"/>
        </w:rPr>
        <w:t>Annual Leave</w:t>
      </w:r>
      <w:r w:rsidR="00434840" w:rsidRPr="4C929A6F">
        <w:rPr>
          <w:rFonts w:ascii="Candara" w:hAnsi="Candara"/>
        </w:rPr>
        <w:t xml:space="preserve"> to eligible employees to provide them with the flexibility to meet both their work and personal needs</w:t>
      </w:r>
      <w:proofErr w:type="gramStart"/>
      <w:r w:rsidR="00434840" w:rsidRPr="4C929A6F">
        <w:rPr>
          <w:rFonts w:ascii="Candara" w:hAnsi="Candara"/>
        </w:rPr>
        <w:t xml:space="preserve">.  </w:t>
      </w:r>
      <w:proofErr w:type="gramEnd"/>
      <w:r>
        <w:rPr>
          <w:rFonts w:ascii="Candara" w:hAnsi="Candara" w:cs="Gautami"/>
        </w:rPr>
        <w:t>Nevadaworks</w:t>
      </w:r>
      <w:r w:rsidR="00434840" w:rsidRPr="4C929A6F">
        <w:rPr>
          <w:rFonts w:ascii="Candara" w:hAnsi="Candara" w:cs="Gautami"/>
        </w:rPr>
        <w:t xml:space="preserve"> </w:t>
      </w:r>
      <w:r w:rsidR="00434840" w:rsidRPr="4C929A6F">
        <w:rPr>
          <w:rFonts w:ascii="Candara" w:hAnsi="Candara"/>
        </w:rPr>
        <w:t xml:space="preserve">believes that this time is valuable for employees not only to make their work experience with </w:t>
      </w:r>
      <w:r>
        <w:rPr>
          <w:rFonts w:ascii="Candara" w:hAnsi="Candara"/>
        </w:rPr>
        <w:t>Nevadaworks</w:t>
      </w:r>
      <w:r w:rsidR="00434840" w:rsidRPr="4C929A6F">
        <w:rPr>
          <w:rFonts w:ascii="Candara" w:hAnsi="Candara"/>
        </w:rPr>
        <w:t xml:space="preserve"> more satisfying, but also to enhance their productivity. </w:t>
      </w:r>
    </w:p>
    <w:p w14:paraId="3A239918" w14:textId="77777777" w:rsidR="00434840" w:rsidRPr="00537F3D" w:rsidRDefault="00434840" w:rsidP="00434840">
      <w:pPr>
        <w:pStyle w:val="Heading2"/>
        <w:ind w:left="720"/>
      </w:pPr>
      <w:bookmarkStart w:id="124" w:name="_Toc273792118"/>
      <w:bookmarkStart w:id="125" w:name="_Toc274896159"/>
      <w:bookmarkStart w:id="126" w:name="_Toc300318309"/>
      <w:bookmarkStart w:id="127" w:name="_Toc179199798"/>
      <w:r>
        <w:t>Eligibility</w:t>
      </w:r>
      <w:bookmarkEnd w:id="124"/>
      <w:bookmarkEnd w:id="125"/>
      <w:bookmarkEnd w:id="126"/>
      <w:bookmarkEnd w:id="127"/>
    </w:p>
    <w:p w14:paraId="02B4FD85" w14:textId="77777777" w:rsidR="00434840" w:rsidRDefault="00434840" w:rsidP="00434840">
      <w:pPr>
        <w:autoSpaceDE w:val="0"/>
        <w:autoSpaceDN w:val="0"/>
        <w:adjustRightInd w:val="0"/>
        <w:snapToGrid w:val="0"/>
        <w:ind w:firstLine="720"/>
        <w:jc w:val="both"/>
        <w:rPr>
          <w:rFonts w:ascii="Candara" w:hAnsi="Candara"/>
        </w:rPr>
      </w:pPr>
    </w:p>
    <w:p w14:paraId="746E9BF3" w14:textId="15527C2E" w:rsidR="00434840" w:rsidRPr="00CF0416" w:rsidRDefault="00434840" w:rsidP="00434840">
      <w:pPr>
        <w:autoSpaceDE w:val="0"/>
        <w:autoSpaceDN w:val="0"/>
        <w:adjustRightInd w:val="0"/>
        <w:snapToGrid w:val="0"/>
        <w:ind w:firstLine="720"/>
        <w:jc w:val="both"/>
        <w:rPr>
          <w:rFonts w:ascii="Candara" w:hAnsi="Candara"/>
        </w:rPr>
      </w:pPr>
      <w:r w:rsidRPr="4C929A6F">
        <w:rPr>
          <w:rFonts w:ascii="Candara" w:hAnsi="Candara"/>
        </w:rPr>
        <w:t xml:space="preserve">All regular full-time employees </w:t>
      </w:r>
      <w:r w:rsidR="00F6050B" w:rsidRPr="4C929A6F">
        <w:rPr>
          <w:rFonts w:ascii="Candara" w:hAnsi="Candara"/>
        </w:rPr>
        <w:t xml:space="preserve">and </w:t>
      </w:r>
      <w:r w:rsidR="008F05C9" w:rsidRPr="4C929A6F">
        <w:rPr>
          <w:rFonts w:ascii="Candara" w:hAnsi="Candara"/>
        </w:rPr>
        <w:t xml:space="preserve">regular </w:t>
      </w:r>
      <w:r w:rsidR="00F6050B" w:rsidRPr="4C929A6F">
        <w:rPr>
          <w:rFonts w:ascii="Candara" w:hAnsi="Candara"/>
        </w:rPr>
        <w:t xml:space="preserve">part-time employees </w:t>
      </w:r>
      <w:r w:rsidRPr="4C929A6F">
        <w:rPr>
          <w:rFonts w:ascii="Candara" w:hAnsi="Candara"/>
        </w:rPr>
        <w:t xml:space="preserve">are eligible to </w:t>
      </w:r>
      <w:r w:rsidR="00F6050B" w:rsidRPr="4C929A6F">
        <w:rPr>
          <w:rFonts w:ascii="Candara" w:hAnsi="Candara"/>
        </w:rPr>
        <w:t>earn annual leave</w:t>
      </w:r>
      <w:r w:rsidRPr="4C929A6F">
        <w:rPr>
          <w:rFonts w:ascii="Candara" w:hAnsi="Candara"/>
        </w:rPr>
        <w:t xml:space="preserve">. </w:t>
      </w:r>
      <w:r w:rsidR="008F05C9" w:rsidRPr="4C929A6F">
        <w:rPr>
          <w:rFonts w:ascii="Candara" w:hAnsi="Candara"/>
        </w:rPr>
        <w:t>Casual p</w:t>
      </w:r>
      <w:r w:rsidR="00F6050B" w:rsidRPr="4C929A6F">
        <w:rPr>
          <w:rFonts w:ascii="Candara" w:hAnsi="Candara"/>
        </w:rPr>
        <w:t>art-</w:t>
      </w:r>
      <w:r w:rsidRPr="4C929A6F">
        <w:rPr>
          <w:rFonts w:ascii="Candara" w:hAnsi="Candara"/>
        </w:rPr>
        <w:t xml:space="preserve">time employees are ineligible to </w:t>
      </w:r>
      <w:r w:rsidR="00F6050B" w:rsidRPr="4C929A6F">
        <w:rPr>
          <w:rFonts w:ascii="Candara" w:hAnsi="Candara"/>
        </w:rPr>
        <w:t xml:space="preserve">earn annual </w:t>
      </w:r>
      <w:r w:rsidR="00345F1D" w:rsidRPr="4C929A6F">
        <w:rPr>
          <w:rFonts w:ascii="Candara" w:hAnsi="Candara"/>
        </w:rPr>
        <w:t>leave.</w:t>
      </w:r>
    </w:p>
    <w:p w14:paraId="0689353B" w14:textId="3C624490" w:rsidR="00434840" w:rsidRDefault="00434840" w:rsidP="00FE42B9">
      <w:pPr>
        <w:pStyle w:val="Heading2"/>
        <w:ind w:left="720"/>
      </w:pPr>
      <w:bookmarkStart w:id="128" w:name="_Toc273792119"/>
      <w:bookmarkStart w:id="129" w:name="_Toc274896160"/>
      <w:bookmarkStart w:id="130" w:name="_Toc300318310"/>
      <w:bookmarkStart w:id="131" w:name="_Toc179199799"/>
      <w:r w:rsidRPr="00CF0416">
        <w:t>Use</w:t>
      </w:r>
      <w:bookmarkEnd w:id="128"/>
      <w:bookmarkEnd w:id="129"/>
      <w:bookmarkEnd w:id="130"/>
      <w:bookmarkEnd w:id="131"/>
    </w:p>
    <w:p w14:paraId="414D25FB" w14:textId="77777777" w:rsidR="00FE42B9" w:rsidRPr="00FE42B9" w:rsidRDefault="00FE42B9" w:rsidP="00FE42B9"/>
    <w:p w14:paraId="58CBC04B" w14:textId="66B03C64" w:rsidR="00434840" w:rsidRDefault="00434840" w:rsidP="00434840">
      <w:pPr>
        <w:autoSpaceDE w:val="0"/>
        <w:autoSpaceDN w:val="0"/>
        <w:adjustRightInd w:val="0"/>
        <w:snapToGrid w:val="0"/>
        <w:ind w:firstLine="720"/>
        <w:jc w:val="both"/>
        <w:rPr>
          <w:rFonts w:ascii="Candara" w:hAnsi="Candara"/>
          <w:szCs w:val="24"/>
        </w:rPr>
      </w:pPr>
      <w:r w:rsidRPr="00BE71A2">
        <w:rPr>
          <w:rFonts w:ascii="Candara" w:hAnsi="Candara"/>
          <w:szCs w:val="24"/>
        </w:rPr>
        <w:t xml:space="preserve">Subject to certain limitations discussed below, employees may use </w:t>
      </w:r>
      <w:r w:rsidR="00F6050B">
        <w:rPr>
          <w:rFonts w:ascii="Candara" w:hAnsi="Candara"/>
          <w:szCs w:val="24"/>
        </w:rPr>
        <w:t>annual leave</w:t>
      </w:r>
      <w:r>
        <w:rPr>
          <w:rFonts w:ascii="Candara" w:hAnsi="Candara"/>
          <w:szCs w:val="24"/>
        </w:rPr>
        <w:t xml:space="preserve"> </w:t>
      </w:r>
      <w:r w:rsidRPr="00BE71A2">
        <w:rPr>
          <w:rFonts w:ascii="Candara" w:hAnsi="Candara"/>
          <w:szCs w:val="24"/>
        </w:rPr>
        <w:t xml:space="preserve">as soon as it </w:t>
      </w:r>
      <w:proofErr w:type="gramStart"/>
      <w:r w:rsidRPr="00BE71A2">
        <w:rPr>
          <w:rFonts w:ascii="Candara" w:hAnsi="Candara"/>
          <w:szCs w:val="24"/>
        </w:rPr>
        <w:t>is accrued</w:t>
      </w:r>
      <w:proofErr w:type="gramEnd"/>
      <w:r w:rsidRPr="00154404">
        <w:rPr>
          <w:rFonts w:ascii="Candara" w:hAnsi="Candara"/>
          <w:szCs w:val="24"/>
        </w:rPr>
        <w:t xml:space="preserve">. </w:t>
      </w:r>
    </w:p>
    <w:p w14:paraId="0EDF9516" w14:textId="77777777" w:rsidR="00FD129B" w:rsidRDefault="00FD129B" w:rsidP="00434840">
      <w:pPr>
        <w:autoSpaceDE w:val="0"/>
        <w:autoSpaceDN w:val="0"/>
        <w:adjustRightInd w:val="0"/>
        <w:snapToGrid w:val="0"/>
        <w:ind w:firstLine="720"/>
        <w:jc w:val="both"/>
        <w:rPr>
          <w:rFonts w:ascii="Candara" w:hAnsi="Candara"/>
          <w:szCs w:val="24"/>
        </w:rPr>
      </w:pPr>
    </w:p>
    <w:p w14:paraId="1B9CEF5D" w14:textId="77777777" w:rsidR="00434840" w:rsidRPr="00FD351B" w:rsidRDefault="00434840" w:rsidP="00434840">
      <w:pPr>
        <w:pStyle w:val="Heading2"/>
        <w:ind w:left="720"/>
      </w:pPr>
      <w:bookmarkStart w:id="132" w:name="_Toc273792120"/>
      <w:bookmarkStart w:id="133" w:name="_Toc274896161"/>
      <w:bookmarkStart w:id="134" w:name="_Toc300318311"/>
      <w:bookmarkStart w:id="135" w:name="_Toc179199800"/>
      <w:r w:rsidRPr="00FD351B">
        <w:t>Accrual</w:t>
      </w:r>
      <w:bookmarkEnd w:id="132"/>
      <w:bookmarkEnd w:id="133"/>
      <w:bookmarkEnd w:id="134"/>
      <w:bookmarkEnd w:id="135"/>
    </w:p>
    <w:p w14:paraId="6E978EC3" w14:textId="77777777" w:rsidR="00434840" w:rsidRPr="00F51712" w:rsidRDefault="00434840" w:rsidP="00434840">
      <w:pPr>
        <w:autoSpaceDE w:val="0"/>
        <w:autoSpaceDN w:val="0"/>
        <w:adjustRightInd w:val="0"/>
        <w:snapToGrid w:val="0"/>
        <w:ind w:firstLine="720"/>
        <w:jc w:val="both"/>
        <w:rPr>
          <w:rFonts w:ascii="Candara" w:hAnsi="Candara"/>
        </w:rPr>
      </w:pPr>
    </w:p>
    <w:p w14:paraId="474CAFB9" w14:textId="54FF2346" w:rsidR="00434840" w:rsidRDefault="00D523AC" w:rsidP="4C929A6F">
      <w:pPr>
        <w:autoSpaceDE w:val="0"/>
        <w:autoSpaceDN w:val="0"/>
        <w:adjustRightInd w:val="0"/>
        <w:snapToGrid w:val="0"/>
        <w:ind w:firstLine="720"/>
        <w:jc w:val="both"/>
        <w:rPr>
          <w:rFonts w:ascii="Candara" w:hAnsi="Candara"/>
        </w:rPr>
      </w:pPr>
      <w:bookmarkStart w:id="136" w:name="_Toc273792121"/>
      <w:bookmarkStart w:id="137" w:name="_Toc274896162"/>
      <w:r w:rsidRPr="59547E8B">
        <w:rPr>
          <w:rFonts w:ascii="Candara" w:hAnsi="Candara"/>
        </w:rPr>
        <w:t>Annual leave accrues only while an employee is in a paid status, computed on hours worked</w:t>
      </w:r>
      <w:r w:rsidR="00FE42B9" w:rsidRPr="59547E8B">
        <w:rPr>
          <w:rFonts w:ascii="Candara" w:hAnsi="Candara"/>
        </w:rPr>
        <w:t>, n</w:t>
      </w:r>
      <w:r w:rsidRPr="59547E8B">
        <w:rPr>
          <w:rFonts w:ascii="Candara" w:hAnsi="Candara"/>
        </w:rPr>
        <w:t>ot to exceed forty (40) hours per week</w:t>
      </w:r>
      <w:proofErr w:type="gramStart"/>
      <w:r w:rsidRPr="59547E8B">
        <w:rPr>
          <w:rFonts w:ascii="Candara" w:hAnsi="Candara"/>
        </w:rPr>
        <w:t xml:space="preserve">.  </w:t>
      </w:r>
      <w:proofErr w:type="gramEnd"/>
      <w:r w:rsidR="0050559E" w:rsidRPr="59547E8B">
        <w:rPr>
          <w:rFonts w:ascii="Candara" w:hAnsi="Candara"/>
        </w:rPr>
        <w:t>Regular p</w:t>
      </w:r>
      <w:r w:rsidRPr="59547E8B">
        <w:rPr>
          <w:rFonts w:ascii="Candara" w:hAnsi="Candara"/>
        </w:rPr>
        <w:t>art-time employees</w:t>
      </w:r>
      <w:r w:rsidR="00FE42B9" w:rsidRPr="59547E8B">
        <w:rPr>
          <w:rFonts w:ascii="Candara" w:hAnsi="Candara"/>
        </w:rPr>
        <w:t xml:space="preserve"> </w:t>
      </w:r>
      <w:r w:rsidRPr="59547E8B">
        <w:rPr>
          <w:rFonts w:ascii="Candara" w:hAnsi="Candara"/>
        </w:rPr>
        <w:t xml:space="preserve">shall earn annual leave at a pro-rata basis of actual hours worked to forty (40) hours per week. </w:t>
      </w:r>
    </w:p>
    <w:p w14:paraId="77BE5C7B" w14:textId="03EFEFC8" w:rsidR="00D523AC" w:rsidRDefault="586FAE3E" w:rsidP="4E7992E4">
      <w:pPr>
        <w:autoSpaceDE w:val="0"/>
        <w:autoSpaceDN w:val="0"/>
        <w:adjustRightInd w:val="0"/>
        <w:snapToGrid w:val="0"/>
        <w:ind w:firstLine="720"/>
        <w:jc w:val="both"/>
        <w:rPr>
          <w:rFonts w:ascii="Candara" w:hAnsi="Candara"/>
        </w:rPr>
      </w:pPr>
      <w:r w:rsidRPr="4782DEA2">
        <w:rPr>
          <w:rFonts w:ascii="Candara" w:hAnsi="Candara"/>
        </w:rPr>
        <w:t xml:space="preserve">*New employees </w:t>
      </w:r>
      <w:r w:rsidR="00042986">
        <w:rPr>
          <w:rFonts w:ascii="Candara" w:hAnsi="Candara"/>
        </w:rPr>
        <w:t>receive</w:t>
      </w:r>
      <w:r w:rsidRPr="5B05590D">
        <w:rPr>
          <w:rFonts w:ascii="Candara" w:hAnsi="Candara"/>
        </w:rPr>
        <w:t xml:space="preserve"> 1 week</w:t>
      </w:r>
      <w:r w:rsidRPr="7242FE27">
        <w:rPr>
          <w:rFonts w:ascii="Candara" w:hAnsi="Candara"/>
        </w:rPr>
        <w:t xml:space="preserve"> of vacation leave </w:t>
      </w:r>
      <w:r w:rsidRPr="31F7274D">
        <w:rPr>
          <w:rFonts w:ascii="Candara" w:hAnsi="Candara"/>
        </w:rPr>
        <w:t xml:space="preserve">upon </w:t>
      </w:r>
      <w:r w:rsidRPr="09780EF6">
        <w:rPr>
          <w:rFonts w:ascii="Candara" w:hAnsi="Candara"/>
        </w:rPr>
        <w:t xml:space="preserve">their </w:t>
      </w:r>
      <w:r w:rsidRPr="540C8FD4">
        <w:rPr>
          <w:rFonts w:ascii="Candara" w:hAnsi="Candara"/>
        </w:rPr>
        <w:t>hire date</w:t>
      </w:r>
      <w:r w:rsidRPr="7860AF41">
        <w:rPr>
          <w:rFonts w:ascii="Candara" w:hAnsi="Candara"/>
        </w:rPr>
        <w:t xml:space="preserve"> </w:t>
      </w:r>
      <w:r w:rsidR="002C71C9">
        <w:rPr>
          <w:rFonts w:ascii="Candara" w:hAnsi="Candara"/>
        </w:rPr>
        <w:t xml:space="preserve">that is available </w:t>
      </w:r>
      <w:r w:rsidRPr="7860AF41">
        <w:rPr>
          <w:rFonts w:ascii="Candara" w:hAnsi="Candara"/>
        </w:rPr>
        <w:t xml:space="preserve">to </w:t>
      </w:r>
      <w:proofErr w:type="gramStart"/>
      <w:r w:rsidRPr="7860AF41">
        <w:rPr>
          <w:rFonts w:ascii="Candara" w:hAnsi="Candara"/>
        </w:rPr>
        <w:t xml:space="preserve">be </w:t>
      </w:r>
      <w:r w:rsidRPr="1B8A0E61">
        <w:rPr>
          <w:rFonts w:ascii="Candara" w:hAnsi="Candara"/>
        </w:rPr>
        <w:t>used</w:t>
      </w:r>
      <w:proofErr w:type="gramEnd"/>
      <w:r w:rsidRPr="1B8A0E61">
        <w:rPr>
          <w:rFonts w:ascii="Candara" w:hAnsi="Candara"/>
        </w:rPr>
        <w:t xml:space="preserve"> immediately</w:t>
      </w:r>
      <w:r w:rsidRPr="0522C3DD">
        <w:rPr>
          <w:rFonts w:ascii="Candara" w:hAnsi="Candara"/>
        </w:rPr>
        <w:t xml:space="preserve">. </w:t>
      </w:r>
    </w:p>
    <w:tbl>
      <w:tblPr>
        <w:tblStyle w:val="TableGrid"/>
        <w:tblW w:w="0" w:type="auto"/>
        <w:tblLook w:val="04A0" w:firstRow="1" w:lastRow="0" w:firstColumn="1" w:lastColumn="0" w:noHBand="0" w:noVBand="1"/>
      </w:tblPr>
      <w:tblGrid>
        <w:gridCol w:w="4225"/>
        <w:gridCol w:w="1530"/>
        <w:gridCol w:w="1170"/>
        <w:gridCol w:w="2425"/>
      </w:tblGrid>
      <w:tr w:rsidR="00D523AC" w14:paraId="028C6C51" w14:textId="77777777" w:rsidTr="59547E8B">
        <w:tc>
          <w:tcPr>
            <w:tcW w:w="4225" w:type="dxa"/>
          </w:tcPr>
          <w:p w14:paraId="55AEBDB9" w14:textId="5929CE7B" w:rsidR="00D523AC" w:rsidRPr="00D523AC" w:rsidRDefault="00D523AC" w:rsidP="00434840">
            <w:pPr>
              <w:autoSpaceDE w:val="0"/>
              <w:autoSpaceDN w:val="0"/>
              <w:adjustRightInd w:val="0"/>
              <w:snapToGrid w:val="0"/>
              <w:jc w:val="both"/>
              <w:rPr>
                <w:rFonts w:ascii="Candara" w:hAnsi="Candara"/>
                <w:b/>
                <w:bCs/>
              </w:rPr>
            </w:pPr>
            <w:r>
              <w:rPr>
                <w:rFonts w:ascii="Candara" w:hAnsi="Candara"/>
                <w:b/>
                <w:bCs/>
              </w:rPr>
              <w:t xml:space="preserve">Years/Months of Continuous Service Completed </w:t>
            </w:r>
          </w:p>
        </w:tc>
        <w:tc>
          <w:tcPr>
            <w:tcW w:w="1530" w:type="dxa"/>
          </w:tcPr>
          <w:p w14:paraId="2BB1439E" w14:textId="4FBC845D" w:rsidR="00D523AC" w:rsidRPr="00F33E41" w:rsidRDefault="00D523AC" w:rsidP="00434840">
            <w:pPr>
              <w:autoSpaceDE w:val="0"/>
              <w:autoSpaceDN w:val="0"/>
              <w:adjustRightInd w:val="0"/>
              <w:snapToGrid w:val="0"/>
              <w:jc w:val="both"/>
              <w:rPr>
                <w:rFonts w:ascii="Candara" w:hAnsi="Candara"/>
                <w:b/>
                <w:bCs/>
              </w:rPr>
            </w:pPr>
            <w:r w:rsidRPr="00F33E41">
              <w:rPr>
                <w:rFonts w:ascii="Candara" w:hAnsi="Candara"/>
                <w:b/>
                <w:bCs/>
              </w:rPr>
              <w:t xml:space="preserve">Years of Service Completed </w:t>
            </w:r>
          </w:p>
        </w:tc>
        <w:tc>
          <w:tcPr>
            <w:tcW w:w="1170" w:type="dxa"/>
          </w:tcPr>
          <w:p w14:paraId="4A7BBCF8" w14:textId="185211F1" w:rsidR="00D523AC" w:rsidRPr="00F33E41" w:rsidRDefault="00D523AC" w:rsidP="00434840">
            <w:pPr>
              <w:autoSpaceDE w:val="0"/>
              <w:autoSpaceDN w:val="0"/>
              <w:adjustRightInd w:val="0"/>
              <w:snapToGrid w:val="0"/>
              <w:jc w:val="both"/>
              <w:rPr>
                <w:rFonts w:ascii="Candara" w:hAnsi="Candara"/>
                <w:b/>
                <w:bCs/>
              </w:rPr>
            </w:pPr>
            <w:r w:rsidRPr="00F33E41">
              <w:rPr>
                <w:rFonts w:ascii="Candara" w:hAnsi="Candara"/>
                <w:b/>
                <w:bCs/>
              </w:rPr>
              <w:t>Accrual Hours Per Bi-Weekly Pay Period</w:t>
            </w:r>
          </w:p>
        </w:tc>
        <w:tc>
          <w:tcPr>
            <w:tcW w:w="2425" w:type="dxa"/>
          </w:tcPr>
          <w:p w14:paraId="080D5542" w14:textId="248B653A" w:rsidR="00D523AC" w:rsidRPr="00F33E41" w:rsidRDefault="00D523AC" w:rsidP="00434840">
            <w:pPr>
              <w:autoSpaceDE w:val="0"/>
              <w:autoSpaceDN w:val="0"/>
              <w:adjustRightInd w:val="0"/>
              <w:snapToGrid w:val="0"/>
              <w:jc w:val="both"/>
              <w:rPr>
                <w:rFonts w:ascii="Candara" w:hAnsi="Candara"/>
                <w:b/>
                <w:bCs/>
              </w:rPr>
            </w:pPr>
            <w:r w:rsidRPr="00F33E41">
              <w:rPr>
                <w:rFonts w:ascii="Candara" w:hAnsi="Candara"/>
                <w:b/>
                <w:bCs/>
              </w:rPr>
              <w:t>Hours = Number of Weeks Per Year</w:t>
            </w:r>
          </w:p>
        </w:tc>
      </w:tr>
      <w:tr w:rsidR="4DA67841" w14:paraId="609500F5" w14:textId="77777777" w:rsidTr="4DA67841">
        <w:trPr>
          <w:trHeight w:val="300"/>
        </w:trPr>
        <w:tc>
          <w:tcPr>
            <w:tcW w:w="4225" w:type="dxa"/>
          </w:tcPr>
          <w:p w14:paraId="62B7166F" w14:textId="3BC78706" w:rsidR="4DA67841" w:rsidRDefault="6C8CFF13" w:rsidP="4DA67841">
            <w:pPr>
              <w:jc w:val="both"/>
              <w:rPr>
                <w:rFonts w:ascii="Candara" w:hAnsi="Candara"/>
              </w:rPr>
            </w:pPr>
            <w:r w:rsidRPr="6EDA7520">
              <w:rPr>
                <w:rFonts w:ascii="Candara" w:hAnsi="Candara"/>
              </w:rPr>
              <w:t>Year One</w:t>
            </w:r>
          </w:p>
        </w:tc>
        <w:tc>
          <w:tcPr>
            <w:tcW w:w="1530" w:type="dxa"/>
          </w:tcPr>
          <w:p w14:paraId="021C68F7" w14:textId="71B15D0A" w:rsidR="4DA67841" w:rsidRDefault="6C8CFF13" w:rsidP="4DA67841">
            <w:pPr>
              <w:jc w:val="both"/>
              <w:rPr>
                <w:rFonts w:ascii="Candara" w:hAnsi="Candara"/>
              </w:rPr>
            </w:pPr>
            <w:r w:rsidRPr="4C65AA97">
              <w:rPr>
                <w:rFonts w:ascii="Candara" w:hAnsi="Candara"/>
              </w:rPr>
              <w:t>0</w:t>
            </w:r>
            <w:r w:rsidRPr="224F956D">
              <w:rPr>
                <w:rFonts w:ascii="Candara" w:hAnsi="Candara"/>
              </w:rPr>
              <w:t>-1</w:t>
            </w:r>
          </w:p>
        </w:tc>
        <w:tc>
          <w:tcPr>
            <w:tcW w:w="1170" w:type="dxa"/>
          </w:tcPr>
          <w:p w14:paraId="51D027A4" w14:textId="3215DA4F" w:rsidR="4DA67841" w:rsidRDefault="6C8CFF13" w:rsidP="4DA67841">
            <w:pPr>
              <w:spacing w:line="259" w:lineRule="auto"/>
              <w:jc w:val="both"/>
              <w:rPr>
                <w:rFonts w:ascii="Candara" w:hAnsi="Candara"/>
              </w:rPr>
            </w:pPr>
            <w:r w:rsidRPr="3F8396F8">
              <w:rPr>
                <w:rFonts w:ascii="Candara" w:hAnsi="Candara"/>
              </w:rPr>
              <w:t>*</w:t>
            </w:r>
          </w:p>
        </w:tc>
        <w:tc>
          <w:tcPr>
            <w:tcW w:w="2425" w:type="dxa"/>
          </w:tcPr>
          <w:p w14:paraId="7895F8A8" w14:textId="25442744" w:rsidR="4DA67841" w:rsidRDefault="6C8CFF13" w:rsidP="4DA67841">
            <w:pPr>
              <w:jc w:val="both"/>
              <w:rPr>
                <w:rFonts w:ascii="Candara" w:hAnsi="Candara"/>
              </w:rPr>
            </w:pPr>
            <w:r w:rsidRPr="29C3B0E2">
              <w:rPr>
                <w:rFonts w:ascii="Candara" w:hAnsi="Candara"/>
              </w:rPr>
              <w:t>40</w:t>
            </w:r>
            <w:r w:rsidR="398569A7" w:rsidRPr="29C3B0E2">
              <w:rPr>
                <w:rFonts w:ascii="Candara" w:hAnsi="Candara"/>
              </w:rPr>
              <w:t xml:space="preserve"> </w:t>
            </w:r>
            <w:r w:rsidRPr="29C3B0E2">
              <w:rPr>
                <w:rFonts w:ascii="Candara" w:hAnsi="Candara"/>
              </w:rPr>
              <w:t>Hours</w:t>
            </w:r>
            <w:r w:rsidRPr="62577AD9">
              <w:rPr>
                <w:rFonts w:ascii="Candara" w:hAnsi="Candara"/>
              </w:rPr>
              <w:t xml:space="preserve"> (</w:t>
            </w:r>
            <w:r w:rsidRPr="6A4D3A97">
              <w:rPr>
                <w:rFonts w:ascii="Candara" w:hAnsi="Candara"/>
              </w:rPr>
              <w:t>1week)</w:t>
            </w:r>
          </w:p>
        </w:tc>
      </w:tr>
      <w:tr w:rsidR="00D523AC" w14:paraId="226F4DFD" w14:textId="77777777" w:rsidTr="59547E8B">
        <w:tc>
          <w:tcPr>
            <w:tcW w:w="4225" w:type="dxa"/>
          </w:tcPr>
          <w:p w14:paraId="602420C3" w14:textId="6417190B" w:rsidR="00D523AC" w:rsidRDefault="00F33E41" w:rsidP="00434840">
            <w:pPr>
              <w:autoSpaceDE w:val="0"/>
              <w:autoSpaceDN w:val="0"/>
              <w:adjustRightInd w:val="0"/>
              <w:snapToGrid w:val="0"/>
              <w:jc w:val="both"/>
              <w:rPr>
                <w:rFonts w:ascii="Candara" w:hAnsi="Candara"/>
              </w:rPr>
            </w:pPr>
            <w:r w:rsidRPr="59547E8B">
              <w:rPr>
                <w:rFonts w:ascii="Candara" w:hAnsi="Candara"/>
              </w:rPr>
              <w:t xml:space="preserve">Year One </w:t>
            </w:r>
            <w:r w:rsidR="6F1D05A4" w:rsidRPr="59547E8B">
              <w:rPr>
                <w:rFonts w:ascii="Candara" w:hAnsi="Candara"/>
              </w:rPr>
              <w:t xml:space="preserve">to Three </w:t>
            </w:r>
            <w:r w:rsidRPr="59547E8B">
              <w:rPr>
                <w:rFonts w:ascii="Candara" w:hAnsi="Candara"/>
              </w:rPr>
              <w:t>(12</w:t>
            </w:r>
            <w:r w:rsidR="3E078E6D" w:rsidRPr="59547E8B">
              <w:rPr>
                <w:rFonts w:ascii="Candara" w:hAnsi="Candara"/>
              </w:rPr>
              <w:t>-36</w:t>
            </w:r>
            <w:r w:rsidRPr="59547E8B">
              <w:rPr>
                <w:rFonts w:ascii="Candara" w:hAnsi="Candara"/>
              </w:rPr>
              <w:t xml:space="preserve"> Months)</w:t>
            </w:r>
          </w:p>
        </w:tc>
        <w:tc>
          <w:tcPr>
            <w:tcW w:w="1530" w:type="dxa"/>
          </w:tcPr>
          <w:p w14:paraId="6509C1AA" w14:textId="0834CBA9" w:rsidR="00D523AC" w:rsidRDefault="00F33E41" w:rsidP="00434840">
            <w:pPr>
              <w:autoSpaceDE w:val="0"/>
              <w:autoSpaceDN w:val="0"/>
              <w:adjustRightInd w:val="0"/>
              <w:snapToGrid w:val="0"/>
              <w:jc w:val="both"/>
              <w:rPr>
                <w:rFonts w:ascii="Candara" w:hAnsi="Candara"/>
              </w:rPr>
            </w:pPr>
            <w:r w:rsidRPr="59547E8B">
              <w:rPr>
                <w:rFonts w:ascii="Candara" w:hAnsi="Candara"/>
              </w:rPr>
              <w:t>1</w:t>
            </w:r>
            <w:r w:rsidR="70CBCDF0" w:rsidRPr="59547E8B">
              <w:rPr>
                <w:rFonts w:ascii="Candara" w:hAnsi="Candara"/>
              </w:rPr>
              <w:t xml:space="preserve"> to 3</w:t>
            </w:r>
          </w:p>
        </w:tc>
        <w:tc>
          <w:tcPr>
            <w:tcW w:w="1170" w:type="dxa"/>
          </w:tcPr>
          <w:p w14:paraId="42578C05" w14:textId="4F257873" w:rsidR="00D523AC" w:rsidRDefault="1BE6489B" w:rsidP="59547E8B">
            <w:pPr>
              <w:spacing w:line="259" w:lineRule="auto"/>
              <w:jc w:val="both"/>
            </w:pPr>
            <w:r w:rsidRPr="59547E8B">
              <w:rPr>
                <w:rFonts w:ascii="Candara" w:hAnsi="Candara"/>
              </w:rPr>
              <w:t>3.08</w:t>
            </w:r>
          </w:p>
        </w:tc>
        <w:tc>
          <w:tcPr>
            <w:tcW w:w="2425" w:type="dxa"/>
          </w:tcPr>
          <w:p w14:paraId="33A37FEC" w14:textId="5156A869" w:rsidR="00D523AC" w:rsidRDefault="1BE6489B" w:rsidP="00434840">
            <w:pPr>
              <w:autoSpaceDE w:val="0"/>
              <w:autoSpaceDN w:val="0"/>
              <w:adjustRightInd w:val="0"/>
              <w:snapToGrid w:val="0"/>
              <w:jc w:val="both"/>
              <w:rPr>
                <w:rFonts w:ascii="Candara" w:hAnsi="Candara"/>
              </w:rPr>
            </w:pPr>
            <w:r w:rsidRPr="59547E8B">
              <w:rPr>
                <w:rFonts w:ascii="Candara" w:hAnsi="Candara"/>
              </w:rPr>
              <w:t>8</w:t>
            </w:r>
            <w:r w:rsidR="00F33E41" w:rsidRPr="59547E8B">
              <w:rPr>
                <w:rFonts w:ascii="Candara" w:hAnsi="Candara"/>
              </w:rPr>
              <w:t>0 hours (</w:t>
            </w:r>
            <w:r w:rsidR="0CE3C8FC" w:rsidRPr="59547E8B">
              <w:rPr>
                <w:rFonts w:ascii="Candara" w:hAnsi="Candara"/>
              </w:rPr>
              <w:t>2</w:t>
            </w:r>
            <w:r w:rsidR="00F33E41" w:rsidRPr="59547E8B">
              <w:rPr>
                <w:rFonts w:ascii="Candara" w:hAnsi="Candara"/>
              </w:rPr>
              <w:t xml:space="preserve"> week)</w:t>
            </w:r>
          </w:p>
        </w:tc>
      </w:tr>
      <w:tr w:rsidR="00D523AC" w14:paraId="51DE9119" w14:textId="77777777" w:rsidTr="59547E8B">
        <w:tc>
          <w:tcPr>
            <w:tcW w:w="4225" w:type="dxa"/>
          </w:tcPr>
          <w:p w14:paraId="6F0B36A6" w14:textId="0C0BE01F" w:rsidR="00D523AC" w:rsidRDefault="00F33E41" w:rsidP="00434840">
            <w:pPr>
              <w:autoSpaceDE w:val="0"/>
              <w:autoSpaceDN w:val="0"/>
              <w:adjustRightInd w:val="0"/>
              <w:snapToGrid w:val="0"/>
              <w:jc w:val="both"/>
              <w:rPr>
                <w:rFonts w:ascii="Candara" w:hAnsi="Candara"/>
              </w:rPr>
            </w:pPr>
            <w:r>
              <w:rPr>
                <w:rFonts w:ascii="Candara" w:hAnsi="Candara"/>
              </w:rPr>
              <w:t>Years Four and Five (27-60 Months)</w:t>
            </w:r>
          </w:p>
        </w:tc>
        <w:tc>
          <w:tcPr>
            <w:tcW w:w="1530" w:type="dxa"/>
          </w:tcPr>
          <w:p w14:paraId="1C3C7D63" w14:textId="5AA1C2A0" w:rsidR="00D523AC" w:rsidRDefault="00F33E41" w:rsidP="00434840">
            <w:pPr>
              <w:autoSpaceDE w:val="0"/>
              <w:autoSpaceDN w:val="0"/>
              <w:adjustRightInd w:val="0"/>
              <w:snapToGrid w:val="0"/>
              <w:jc w:val="both"/>
              <w:rPr>
                <w:rFonts w:ascii="Candara" w:hAnsi="Candara"/>
              </w:rPr>
            </w:pPr>
            <w:r>
              <w:rPr>
                <w:rFonts w:ascii="Candara" w:hAnsi="Candara"/>
              </w:rPr>
              <w:t>4 and 5</w:t>
            </w:r>
          </w:p>
        </w:tc>
        <w:tc>
          <w:tcPr>
            <w:tcW w:w="1170" w:type="dxa"/>
          </w:tcPr>
          <w:p w14:paraId="57A2F4D6" w14:textId="60CC135C" w:rsidR="00D523AC" w:rsidRDefault="00F33E41" w:rsidP="00434840">
            <w:pPr>
              <w:autoSpaceDE w:val="0"/>
              <w:autoSpaceDN w:val="0"/>
              <w:adjustRightInd w:val="0"/>
              <w:snapToGrid w:val="0"/>
              <w:jc w:val="both"/>
              <w:rPr>
                <w:rFonts w:ascii="Candara" w:hAnsi="Candara"/>
              </w:rPr>
            </w:pPr>
            <w:r>
              <w:rPr>
                <w:rFonts w:ascii="Candara" w:hAnsi="Candara"/>
              </w:rPr>
              <w:t>4.62</w:t>
            </w:r>
          </w:p>
        </w:tc>
        <w:tc>
          <w:tcPr>
            <w:tcW w:w="2425" w:type="dxa"/>
          </w:tcPr>
          <w:p w14:paraId="2197A696" w14:textId="2118120E" w:rsidR="00D523AC" w:rsidRDefault="00F33E41" w:rsidP="00434840">
            <w:pPr>
              <w:autoSpaceDE w:val="0"/>
              <w:autoSpaceDN w:val="0"/>
              <w:adjustRightInd w:val="0"/>
              <w:snapToGrid w:val="0"/>
              <w:jc w:val="both"/>
              <w:rPr>
                <w:rFonts w:ascii="Candara" w:hAnsi="Candara"/>
              </w:rPr>
            </w:pPr>
            <w:r>
              <w:rPr>
                <w:rFonts w:ascii="Candara" w:hAnsi="Candara"/>
              </w:rPr>
              <w:t>120 hours (3 weeks)</w:t>
            </w:r>
          </w:p>
        </w:tc>
      </w:tr>
      <w:tr w:rsidR="00D523AC" w14:paraId="06948D38" w14:textId="77777777" w:rsidTr="59547E8B">
        <w:tc>
          <w:tcPr>
            <w:tcW w:w="4225" w:type="dxa"/>
          </w:tcPr>
          <w:p w14:paraId="6271464B" w14:textId="639FC77A" w:rsidR="00D523AC" w:rsidRDefault="00F33E41" w:rsidP="00434840">
            <w:pPr>
              <w:autoSpaceDE w:val="0"/>
              <w:autoSpaceDN w:val="0"/>
              <w:adjustRightInd w:val="0"/>
              <w:snapToGrid w:val="0"/>
              <w:jc w:val="both"/>
              <w:rPr>
                <w:rFonts w:ascii="Candara" w:hAnsi="Candara"/>
              </w:rPr>
            </w:pPr>
            <w:r>
              <w:rPr>
                <w:rFonts w:ascii="Candara" w:hAnsi="Candara"/>
              </w:rPr>
              <w:t>Years Six through Ten (61-120 Months)</w:t>
            </w:r>
          </w:p>
        </w:tc>
        <w:tc>
          <w:tcPr>
            <w:tcW w:w="1530" w:type="dxa"/>
          </w:tcPr>
          <w:p w14:paraId="2EA29FC3" w14:textId="1D512AF5" w:rsidR="00D523AC" w:rsidRDefault="00F33E41" w:rsidP="00434840">
            <w:pPr>
              <w:autoSpaceDE w:val="0"/>
              <w:autoSpaceDN w:val="0"/>
              <w:adjustRightInd w:val="0"/>
              <w:snapToGrid w:val="0"/>
              <w:jc w:val="both"/>
              <w:rPr>
                <w:rFonts w:ascii="Candara" w:hAnsi="Candara"/>
              </w:rPr>
            </w:pPr>
            <w:r>
              <w:rPr>
                <w:rFonts w:ascii="Candara" w:hAnsi="Candara"/>
              </w:rPr>
              <w:t>6 through 10</w:t>
            </w:r>
          </w:p>
        </w:tc>
        <w:tc>
          <w:tcPr>
            <w:tcW w:w="1170" w:type="dxa"/>
          </w:tcPr>
          <w:p w14:paraId="2FD7C0A0" w14:textId="4F8FE148" w:rsidR="00D523AC" w:rsidRDefault="00F33E41" w:rsidP="00434840">
            <w:pPr>
              <w:autoSpaceDE w:val="0"/>
              <w:autoSpaceDN w:val="0"/>
              <w:adjustRightInd w:val="0"/>
              <w:snapToGrid w:val="0"/>
              <w:jc w:val="both"/>
              <w:rPr>
                <w:rFonts w:ascii="Candara" w:hAnsi="Candara"/>
              </w:rPr>
            </w:pPr>
            <w:r>
              <w:rPr>
                <w:rFonts w:ascii="Candara" w:hAnsi="Candara"/>
              </w:rPr>
              <w:t>6.16</w:t>
            </w:r>
          </w:p>
        </w:tc>
        <w:tc>
          <w:tcPr>
            <w:tcW w:w="2425" w:type="dxa"/>
          </w:tcPr>
          <w:p w14:paraId="03058A3A" w14:textId="0EA1EA7C" w:rsidR="00D523AC" w:rsidRDefault="00F33E41" w:rsidP="00434840">
            <w:pPr>
              <w:autoSpaceDE w:val="0"/>
              <w:autoSpaceDN w:val="0"/>
              <w:adjustRightInd w:val="0"/>
              <w:snapToGrid w:val="0"/>
              <w:jc w:val="both"/>
              <w:rPr>
                <w:rFonts w:ascii="Candara" w:hAnsi="Candara"/>
              </w:rPr>
            </w:pPr>
            <w:r>
              <w:rPr>
                <w:rFonts w:ascii="Candara" w:hAnsi="Candara"/>
              </w:rPr>
              <w:t>160 hours (4 weeks)</w:t>
            </w:r>
          </w:p>
        </w:tc>
      </w:tr>
      <w:tr w:rsidR="00D523AC" w14:paraId="567B977E" w14:textId="77777777" w:rsidTr="59547E8B">
        <w:tc>
          <w:tcPr>
            <w:tcW w:w="4225" w:type="dxa"/>
          </w:tcPr>
          <w:p w14:paraId="0BFA4F07" w14:textId="08CEAD85" w:rsidR="00D523AC" w:rsidRDefault="00F33E41" w:rsidP="00434840">
            <w:pPr>
              <w:autoSpaceDE w:val="0"/>
              <w:autoSpaceDN w:val="0"/>
              <w:adjustRightInd w:val="0"/>
              <w:snapToGrid w:val="0"/>
              <w:jc w:val="both"/>
              <w:rPr>
                <w:rFonts w:ascii="Candara" w:hAnsi="Candara"/>
              </w:rPr>
            </w:pPr>
            <w:r>
              <w:rPr>
                <w:rFonts w:ascii="Candara" w:hAnsi="Candara"/>
              </w:rPr>
              <w:t>Years Eleven and Over (121 Months +)</w:t>
            </w:r>
          </w:p>
        </w:tc>
        <w:tc>
          <w:tcPr>
            <w:tcW w:w="1530" w:type="dxa"/>
          </w:tcPr>
          <w:p w14:paraId="1CB67410" w14:textId="1AC0B0E0" w:rsidR="00D523AC" w:rsidRDefault="00F33E41" w:rsidP="00434840">
            <w:pPr>
              <w:autoSpaceDE w:val="0"/>
              <w:autoSpaceDN w:val="0"/>
              <w:adjustRightInd w:val="0"/>
              <w:snapToGrid w:val="0"/>
              <w:jc w:val="both"/>
              <w:rPr>
                <w:rFonts w:ascii="Candara" w:hAnsi="Candara"/>
              </w:rPr>
            </w:pPr>
            <w:r>
              <w:rPr>
                <w:rFonts w:ascii="Candara" w:hAnsi="Candara"/>
              </w:rPr>
              <w:t>11 or more</w:t>
            </w:r>
          </w:p>
        </w:tc>
        <w:tc>
          <w:tcPr>
            <w:tcW w:w="1170" w:type="dxa"/>
          </w:tcPr>
          <w:p w14:paraId="1E8F3AB2" w14:textId="00A2FE55" w:rsidR="00D523AC" w:rsidRDefault="00F33E41" w:rsidP="00434840">
            <w:pPr>
              <w:autoSpaceDE w:val="0"/>
              <w:autoSpaceDN w:val="0"/>
              <w:adjustRightInd w:val="0"/>
              <w:snapToGrid w:val="0"/>
              <w:jc w:val="both"/>
              <w:rPr>
                <w:rFonts w:ascii="Candara" w:hAnsi="Candara"/>
              </w:rPr>
            </w:pPr>
            <w:r>
              <w:rPr>
                <w:rFonts w:ascii="Candara" w:hAnsi="Candara"/>
              </w:rPr>
              <w:t>7.70</w:t>
            </w:r>
          </w:p>
        </w:tc>
        <w:tc>
          <w:tcPr>
            <w:tcW w:w="2425" w:type="dxa"/>
          </w:tcPr>
          <w:p w14:paraId="77CB8A0A" w14:textId="4BB29FEB" w:rsidR="00D523AC" w:rsidRDefault="00F33E41" w:rsidP="00434840">
            <w:pPr>
              <w:autoSpaceDE w:val="0"/>
              <w:autoSpaceDN w:val="0"/>
              <w:adjustRightInd w:val="0"/>
              <w:snapToGrid w:val="0"/>
              <w:jc w:val="both"/>
              <w:rPr>
                <w:rFonts w:ascii="Candara" w:hAnsi="Candara"/>
              </w:rPr>
            </w:pPr>
            <w:proofErr w:type="gramStart"/>
            <w:r>
              <w:rPr>
                <w:rFonts w:ascii="Candara" w:hAnsi="Candara"/>
              </w:rPr>
              <w:t>200</w:t>
            </w:r>
            <w:proofErr w:type="gramEnd"/>
            <w:r>
              <w:rPr>
                <w:rFonts w:ascii="Candara" w:hAnsi="Candara"/>
              </w:rPr>
              <w:t xml:space="preserve"> hours (5 weeks)</w:t>
            </w:r>
          </w:p>
        </w:tc>
      </w:tr>
    </w:tbl>
    <w:p w14:paraId="49C17D89" w14:textId="77777777" w:rsidR="00D523AC" w:rsidRDefault="00D523AC" w:rsidP="00434840">
      <w:pPr>
        <w:autoSpaceDE w:val="0"/>
        <w:autoSpaceDN w:val="0"/>
        <w:adjustRightInd w:val="0"/>
        <w:snapToGrid w:val="0"/>
        <w:ind w:firstLine="720"/>
        <w:jc w:val="both"/>
        <w:rPr>
          <w:rFonts w:ascii="Candara" w:hAnsi="Candara"/>
        </w:rPr>
      </w:pPr>
    </w:p>
    <w:p w14:paraId="04B6CC42" w14:textId="5A31486C" w:rsidR="000C79C7" w:rsidRDefault="002F0B5C" w:rsidP="00434840">
      <w:pPr>
        <w:autoSpaceDE w:val="0"/>
        <w:autoSpaceDN w:val="0"/>
        <w:adjustRightInd w:val="0"/>
        <w:snapToGrid w:val="0"/>
        <w:ind w:firstLine="720"/>
        <w:jc w:val="both"/>
        <w:rPr>
          <w:rFonts w:ascii="Candara" w:hAnsi="Candara"/>
        </w:rPr>
      </w:pPr>
      <w:r w:rsidRPr="0027670B">
        <w:rPr>
          <w:rFonts w:ascii="Candara" w:hAnsi="Candara"/>
        </w:rPr>
        <w:t>A</w:t>
      </w:r>
      <w:r w:rsidR="005B1FB3" w:rsidRPr="0027670B">
        <w:rPr>
          <w:rFonts w:ascii="Candara" w:hAnsi="Candara"/>
        </w:rPr>
        <w:t xml:space="preserve">n employee may </w:t>
      </w:r>
      <w:r w:rsidRPr="0027670B">
        <w:rPr>
          <w:rFonts w:ascii="Candara" w:hAnsi="Candara"/>
        </w:rPr>
        <w:t xml:space="preserve">roll over </w:t>
      </w:r>
      <w:r w:rsidR="00537DDE" w:rsidRPr="0027670B">
        <w:rPr>
          <w:rFonts w:ascii="Candara" w:hAnsi="Candara"/>
        </w:rPr>
        <w:t xml:space="preserve">up to 120 </w:t>
      </w:r>
      <w:r w:rsidR="001D6A3A" w:rsidRPr="0027670B">
        <w:rPr>
          <w:rFonts w:ascii="Candara" w:hAnsi="Candara"/>
        </w:rPr>
        <w:t xml:space="preserve">hours </w:t>
      </w:r>
      <w:r w:rsidR="007C7F49" w:rsidRPr="0027670B">
        <w:rPr>
          <w:rFonts w:ascii="Candara" w:hAnsi="Candara"/>
        </w:rPr>
        <w:t xml:space="preserve">of annual leave </w:t>
      </w:r>
      <w:r w:rsidR="001D6A3A" w:rsidRPr="0027670B">
        <w:rPr>
          <w:rFonts w:ascii="Candara" w:hAnsi="Candara"/>
        </w:rPr>
        <w:t>from one calendar year to the next</w:t>
      </w:r>
      <w:r w:rsidRPr="0027670B">
        <w:rPr>
          <w:rFonts w:ascii="Candara" w:hAnsi="Candara"/>
        </w:rPr>
        <w:t xml:space="preserve"> </w:t>
      </w:r>
      <w:r w:rsidR="00E2275B" w:rsidRPr="0027670B">
        <w:rPr>
          <w:rFonts w:ascii="Candara" w:hAnsi="Candara"/>
        </w:rPr>
        <w:t>calendar year</w:t>
      </w:r>
      <w:proofErr w:type="gramStart"/>
      <w:r w:rsidR="00E2275B" w:rsidRPr="0027670B">
        <w:rPr>
          <w:rFonts w:ascii="Candara" w:hAnsi="Candara"/>
        </w:rPr>
        <w:t xml:space="preserve">.  </w:t>
      </w:r>
      <w:proofErr w:type="gramEnd"/>
      <w:r w:rsidR="002E05F1" w:rsidRPr="0027670B">
        <w:rPr>
          <w:rFonts w:ascii="Candara" w:hAnsi="Candara"/>
        </w:rPr>
        <w:t xml:space="preserve">In lieu of taking paid time off, </w:t>
      </w:r>
      <w:r w:rsidR="00A84954">
        <w:rPr>
          <w:rFonts w:ascii="Candara" w:hAnsi="Candara"/>
        </w:rPr>
        <w:t>up to</w:t>
      </w:r>
      <w:r w:rsidR="00B62FBF" w:rsidRPr="0027670B">
        <w:rPr>
          <w:rFonts w:ascii="Candara" w:hAnsi="Candara"/>
        </w:rPr>
        <w:t xml:space="preserve"> twice annually</w:t>
      </w:r>
      <w:r w:rsidR="00A84954">
        <w:rPr>
          <w:rFonts w:ascii="Candara" w:hAnsi="Candara"/>
        </w:rPr>
        <w:t>,</w:t>
      </w:r>
      <w:r w:rsidR="00B62FBF" w:rsidRPr="0027670B">
        <w:rPr>
          <w:rFonts w:ascii="Candara" w:hAnsi="Candara"/>
        </w:rPr>
        <w:t xml:space="preserve"> a</w:t>
      </w:r>
      <w:r w:rsidR="00F33E41" w:rsidRPr="0027670B">
        <w:rPr>
          <w:rFonts w:ascii="Candara" w:hAnsi="Candara"/>
        </w:rPr>
        <w:t xml:space="preserve">n employee may request payment for annual leave hours at the same rate as hours worked, providing the employee maintains a balance of </w:t>
      </w:r>
      <w:r w:rsidR="00E2275B" w:rsidRPr="0027670B">
        <w:rPr>
          <w:rFonts w:ascii="Candara" w:hAnsi="Candara"/>
        </w:rPr>
        <w:t>eighty (80)</w:t>
      </w:r>
      <w:r w:rsidR="00F33E41" w:rsidRPr="0027670B">
        <w:rPr>
          <w:rFonts w:ascii="Candara" w:hAnsi="Candara"/>
        </w:rPr>
        <w:t xml:space="preserve"> hours of accrued annual leave after the request</w:t>
      </w:r>
      <w:proofErr w:type="gramStart"/>
      <w:r w:rsidR="004C2954" w:rsidRPr="0027670B">
        <w:rPr>
          <w:rFonts w:ascii="Candara" w:hAnsi="Candara"/>
        </w:rPr>
        <w:t xml:space="preserve">.  </w:t>
      </w:r>
      <w:proofErr w:type="gramEnd"/>
      <w:r w:rsidR="008A7B8F" w:rsidRPr="0027670B">
        <w:rPr>
          <w:rFonts w:ascii="Candara" w:hAnsi="Candara"/>
        </w:rPr>
        <w:t>All</w:t>
      </w:r>
      <w:r w:rsidR="004C2954" w:rsidRPr="0027670B">
        <w:rPr>
          <w:rFonts w:ascii="Candara" w:hAnsi="Candara"/>
        </w:rPr>
        <w:t xml:space="preserve"> </w:t>
      </w:r>
      <w:r w:rsidR="001859FA" w:rsidRPr="0027670B">
        <w:rPr>
          <w:rFonts w:ascii="Candara" w:hAnsi="Candara"/>
        </w:rPr>
        <w:t xml:space="preserve">annual leave </w:t>
      </w:r>
      <w:r w:rsidR="004C2954" w:rsidRPr="0027670B">
        <w:rPr>
          <w:rFonts w:ascii="Candara" w:hAnsi="Candara"/>
        </w:rPr>
        <w:t>payment</w:t>
      </w:r>
      <w:r w:rsidR="00F33E41" w:rsidRPr="0027670B">
        <w:rPr>
          <w:rFonts w:ascii="Candara" w:hAnsi="Candara"/>
        </w:rPr>
        <w:t xml:space="preserve"> requests must be approved by the Chief Executive Office</w:t>
      </w:r>
      <w:r w:rsidR="004161AD" w:rsidRPr="0027670B">
        <w:rPr>
          <w:rFonts w:ascii="Candara" w:hAnsi="Candara"/>
        </w:rPr>
        <w:t>r</w:t>
      </w:r>
      <w:r w:rsidR="00A84954">
        <w:rPr>
          <w:rFonts w:ascii="Candara" w:hAnsi="Candara"/>
        </w:rPr>
        <w:t xml:space="preserve"> and are contingent upon </w:t>
      </w:r>
      <w:r w:rsidR="008D19F9">
        <w:rPr>
          <w:rFonts w:ascii="Candara" w:hAnsi="Candara"/>
        </w:rPr>
        <w:t>funding and budget considerations</w:t>
      </w:r>
      <w:proofErr w:type="gramStart"/>
      <w:r w:rsidR="00F33E41" w:rsidRPr="0027670B">
        <w:rPr>
          <w:rFonts w:ascii="Candara" w:hAnsi="Candara"/>
        </w:rPr>
        <w:t xml:space="preserve">.  </w:t>
      </w:r>
      <w:proofErr w:type="gramEnd"/>
      <w:r w:rsidR="00B62FBF" w:rsidRPr="0027670B">
        <w:rPr>
          <w:rFonts w:ascii="Candara" w:hAnsi="Candara"/>
        </w:rPr>
        <w:t>F</w:t>
      </w:r>
      <w:r w:rsidR="000C79C7" w:rsidRPr="0027670B">
        <w:rPr>
          <w:rFonts w:ascii="Candara" w:hAnsi="Candara"/>
        </w:rPr>
        <w:t xml:space="preserve">ailure to </w:t>
      </w:r>
      <w:r w:rsidR="00701CC6" w:rsidRPr="0027670B">
        <w:rPr>
          <w:rFonts w:ascii="Candara" w:hAnsi="Candara"/>
        </w:rPr>
        <w:t>request payment</w:t>
      </w:r>
      <w:r w:rsidR="00984C20" w:rsidRPr="0027670B">
        <w:rPr>
          <w:rFonts w:ascii="Candara" w:hAnsi="Candara"/>
        </w:rPr>
        <w:t xml:space="preserve"> for,</w:t>
      </w:r>
      <w:r w:rsidR="00701CC6" w:rsidRPr="0027670B">
        <w:rPr>
          <w:rFonts w:ascii="Candara" w:hAnsi="Candara"/>
        </w:rPr>
        <w:t xml:space="preserve"> </w:t>
      </w:r>
      <w:r w:rsidR="00966B7E" w:rsidRPr="0027670B">
        <w:rPr>
          <w:rFonts w:ascii="Candara" w:hAnsi="Candara"/>
        </w:rPr>
        <w:t>and/</w:t>
      </w:r>
      <w:r w:rsidR="00435CB7" w:rsidRPr="0027670B">
        <w:rPr>
          <w:rFonts w:ascii="Candara" w:hAnsi="Candara"/>
        </w:rPr>
        <w:t>o</w:t>
      </w:r>
      <w:r w:rsidR="00935157" w:rsidRPr="0027670B">
        <w:rPr>
          <w:rFonts w:ascii="Candara" w:hAnsi="Candara"/>
        </w:rPr>
        <w:t xml:space="preserve">r failure to </w:t>
      </w:r>
      <w:r w:rsidR="000C79C7" w:rsidRPr="0027670B">
        <w:rPr>
          <w:rFonts w:ascii="Candara" w:hAnsi="Candara"/>
        </w:rPr>
        <w:t>use</w:t>
      </w:r>
      <w:r w:rsidR="00984C20" w:rsidRPr="0027670B">
        <w:rPr>
          <w:rFonts w:ascii="Candara" w:hAnsi="Candara"/>
        </w:rPr>
        <w:t>,</w:t>
      </w:r>
      <w:r w:rsidR="000C79C7" w:rsidRPr="0027670B">
        <w:rPr>
          <w:rFonts w:ascii="Candara" w:hAnsi="Candara"/>
        </w:rPr>
        <w:t xml:space="preserve"> annual leave </w:t>
      </w:r>
      <w:proofErr w:type="gramStart"/>
      <w:r w:rsidR="00935157" w:rsidRPr="0027670B">
        <w:rPr>
          <w:rFonts w:ascii="Candara" w:hAnsi="Candara"/>
        </w:rPr>
        <w:t>in excess of</w:t>
      </w:r>
      <w:proofErr w:type="gramEnd"/>
      <w:r w:rsidR="00935157" w:rsidRPr="0027670B">
        <w:rPr>
          <w:rFonts w:ascii="Candara" w:hAnsi="Candara"/>
        </w:rPr>
        <w:t xml:space="preserve"> 120 hours </w:t>
      </w:r>
      <w:r w:rsidR="000C79C7" w:rsidRPr="0027670B">
        <w:rPr>
          <w:rFonts w:ascii="Candara" w:hAnsi="Candara"/>
        </w:rPr>
        <w:t xml:space="preserve">by the end of </w:t>
      </w:r>
      <w:r w:rsidR="0017783E" w:rsidRPr="0027670B">
        <w:rPr>
          <w:rFonts w:ascii="Candara" w:hAnsi="Candara"/>
        </w:rPr>
        <w:t>a</w:t>
      </w:r>
      <w:r w:rsidR="000C79C7" w:rsidRPr="0027670B">
        <w:rPr>
          <w:rFonts w:ascii="Candara" w:hAnsi="Candara"/>
        </w:rPr>
        <w:t xml:space="preserve"> calendar year will result in </w:t>
      </w:r>
      <w:r w:rsidR="00BC1C96" w:rsidRPr="0027670B">
        <w:rPr>
          <w:rFonts w:ascii="Candara" w:hAnsi="Candara"/>
        </w:rPr>
        <w:t xml:space="preserve">the employee’s </w:t>
      </w:r>
      <w:r w:rsidR="000C79C7" w:rsidRPr="0027670B">
        <w:rPr>
          <w:rFonts w:ascii="Candara" w:hAnsi="Candara"/>
        </w:rPr>
        <w:t xml:space="preserve">forfeiture of the accrued </w:t>
      </w:r>
      <w:r w:rsidR="00435CB7" w:rsidRPr="0027670B">
        <w:rPr>
          <w:rFonts w:ascii="Candara" w:hAnsi="Candara"/>
        </w:rPr>
        <w:t xml:space="preserve">annual leave </w:t>
      </w:r>
      <w:r w:rsidR="000C79C7" w:rsidRPr="0027670B">
        <w:rPr>
          <w:rFonts w:ascii="Candara" w:hAnsi="Candara"/>
        </w:rPr>
        <w:t>amount</w:t>
      </w:r>
      <w:r w:rsidR="0017783E" w:rsidRPr="0027670B">
        <w:rPr>
          <w:rFonts w:ascii="Candara" w:hAnsi="Candara"/>
        </w:rPr>
        <w:t xml:space="preserve"> in excess of 120 hours</w:t>
      </w:r>
      <w:r w:rsidR="000C79C7" w:rsidRPr="0027670B">
        <w:rPr>
          <w:rFonts w:ascii="Candara" w:hAnsi="Candara"/>
        </w:rPr>
        <w:t xml:space="preserve">.  </w:t>
      </w:r>
    </w:p>
    <w:p w14:paraId="5CE36BA4" w14:textId="2D9A3222" w:rsidR="00434840" w:rsidRPr="00FF467A" w:rsidRDefault="00434840" w:rsidP="00434840">
      <w:pPr>
        <w:pStyle w:val="Heading2"/>
        <w:ind w:left="720"/>
        <w:rPr>
          <w:u w:val="single"/>
        </w:rPr>
      </w:pPr>
      <w:bookmarkStart w:id="138" w:name="_Toc273792122"/>
      <w:bookmarkStart w:id="139" w:name="_Toc274896163"/>
      <w:bookmarkStart w:id="140" w:name="_Toc300318313"/>
      <w:bookmarkStart w:id="141" w:name="_Toc179199801"/>
      <w:bookmarkEnd w:id="136"/>
      <w:bookmarkEnd w:id="137"/>
      <w:r>
        <w:t xml:space="preserve">Approvals for </w:t>
      </w:r>
      <w:r w:rsidR="00FE42B9">
        <w:t>Annual Leave</w:t>
      </w:r>
      <w:r>
        <w:t xml:space="preserve"> Benefits</w:t>
      </w:r>
      <w:bookmarkEnd w:id="138"/>
      <w:bookmarkEnd w:id="139"/>
      <w:bookmarkEnd w:id="140"/>
      <w:bookmarkEnd w:id="141"/>
    </w:p>
    <w:p w14:paraId="1BA54ED1" w14:textId="77777777" w:rsidR="00434840" w:rsidRDefault="00434840" w:rsidP="00434840">
      <w:pPr>
        <w:autoSpaceDE w:val="0"/>
        <w:autoSpaceDN w:val="0"/>
        <w:adjustRightInd w:val="0"/>
        <w:snapToGrid w:val="0"/>
        <w:ind w:firstLine="720"/>
        <w:jc w:val="both"/>
        <w:rPr>
          <w:rFonts w:ascii="Candara" w:hAnsi="Candara"/>
        </w:rPr>
      </w:pPr>
    </w:p>
    <w:p w14:paraId="0204A526" w14:textId="1C12C14B" w:rsidR="00434840" w:rsidRDefault="00F33E41" w:rsidP="00434840">
      <w:pPr>
        <w:autoSpaceDE w:val="0"/>
        <w:autoSpaceDN w:val="0"/>
        <w:adjustRightInd w:val="0"/>
        <w:snapToGrid w:val="0"/>
        <w:ind w:firstLine="720"/>
        <w:jc w:val="both"/>
        <w:rPr>
          <w:rFonts w:ascii="Candara" w:hAnsi="Candara"/>
        </w:rPr>
      </w:pPr>
      <w:r w:rsidRPr="59547E8B">
        <w:rPr>
          <w:rFonts w:ascii="Candara" w:hAnsi="Candara"/>
        </w:rPr>
        <w:t>Annual Leave time off must be requested by the employee and approved by the employee’s supervisor in advance</w:t>
      </w:r>
      <w:proofErr w:type="gramStart"/>
      <w:r w:rsidRPr="59547E8B">
        <w:rPr>
          <w:rFonts w:ascii="Candara" w:hAnsi="Candara"/>
        </w:rPr>
        <w:t xml:space="preserve">.  </w:t>
      </w:r>
      <w:proofErr w:type="gramEnd"/>
      <w:r w:rsidRPr="59547E8B">
        <w:rPr>
          <w:rFonts w:ascii="Candara" w:hAnsi="Candara"/>
        </w:rPr>
        <w:t xml:space="preserve">Annual leave shall not be granted </w:t>
      </w:r>
      <w:proofErr w:type="gramStart"/>
      <w:r w:rsidRPr="59547E8B">
        <w:rPr>
          <w:rFonts w:ascii="Candara" w:hAnsi="Candara"/>
        </w:rPr>
        <w:t>in excess of</w:t>
      </w:r>
      <w:proofErr w:type="gramEnd"/>
      <w:r w:rsidRPr="59547E8B">
        <w:rPr>
          <w:rFonts w:ascii="Candara" w:hAnsi="Candara"/>
        </w:rPr>
        <w:t xml:space="preserve"> the number of hours that will be earned by an employee for</w:t>
      </w:r>
      <w:r w:rsidR="00B01346">
        <w:rPr>
          <w:rFonts w:ascii="Candara" w:hAnsi="Candara"/>
        </w:rPr>
        <w:t xml:space="preserve"> the</w:t>
      </w:r>
      <w:r w:rsidRPr="59547E8B">
        <w:rPr>
          <w:rFonts w:ascii="Candara" w:hAnsi="Candara"/>
        </w:rPr>
        <w:t xml:space="preserve"> leave dates requested.  All appropriate accrued annual leave must first be utilized before any leave without pay will be considered</w:t>
      </w:r>
      <w:proofErr w:type="gramStart"/>
      <w:r w:rsidRPr="59547E8B">
        <w:rPr>
          <w:rFonts w:ascii="Candara" w:hAnsi="Candara"/>
        </w:rPr>
        <w:t xml:space="preserve">.  </w:t>
      </w:r>
      <w:proofErr w:type="gramEnd"/>
      <w:r w:rsidRPr="59547E8B">
        <w:rPr>
          <w:rFonts w:ascii="Candara" w:hAnsi="Candara"/>
        </w:rPr>
        <w:t>Leave without pay must be approved in advance, if possible, by the Chief Executive Office</w:t>
      </w:r>
      <w:proofErr w:type="gramStart"/>
      <w:r w:rsidRPr="59547E8B">
        <w:rPr>
          <w:rFonts w:ascii="Candara" w:hAnsi="Candara"/>
        </w:rPr>
        <w:t xml:space="preserve">.  </w:t>
      </w:r>
      <w:proofErr w:type="gramEnd"/>
    </w:p>
    <w:p w14:paraId="07405383" w14:textId="329FAB7A" w:rsidR="00434840" w:rsidRPr="00537F3D" w:rsidRDefault="00434840" w:rsidP="00434840">
      <w:pPr>
        <w:pStyle w:val="Heading2"/>
        <w:ind w:left="720"/>
      </w:pPr>
      <w:bookmarkStart w:id="142" w:name="_Toc273792125"/>
      <w:bookmarkStart w:id="143" w:name="_Toc274896164"/>
      <w:bookmarkStart w:id="144" w:name="_Toc300318314"/>
      <w:bookmarkStart w:id="145" w:name="_Toc179199802"/>
      <w:r>
        <w:t xml:space="preserve">Payment of Accrued </w:t>
      </w:r>
      <w:r w:rsidR="00FE42B9">
        <w:t xml:space="preserve">Annual Leave </w:t>
      </w:r>
      <w:r>
        <w:t xml:space="preserve">Upon Separation from </w:t>
      </w:r>
      <w:bookmarkEnd w:id="142"/>
      <w:bookmarkEnd w:id="143"/>
      <w:bookmarkEnd w:id="144"/>
      <w:bookmarkEnd w:id="145"/>
      <w:r w:rsidR="00297E0C">
        <w:t>Nevadaworks</w:t>
      </w:r>
    </w:p>
    <w:p w14:paraId="49D07E9D" w14:textId="77777777" w:rsidR="00434840" w:rsidRDefault="00434840" w:rsidP="00434840">
      <w:pPr>
        <w:autoSpaceDE w:val="0"/>
        <w:autoSpaceDN w:val="0"/>
        <w:adjustRightInd w:val="0"/>
        <w:snapToGrid w:val="0"/>
        <w:ind w:firstLine="720"/>
        <w:jc w:val="both"/>
        <w:rPr>
          <w:rFonts w:ascii="Candara" w:hAnsi="Candara"/>
        </w:rPr>
      </w:pPr>
    </w:p>
    <w:p w14:paraId="5E963C71" w14:textId="6AD523D4" w:rsidR="00434840" w:rsidRDefault="00434840" w:rsidP="00434840">
      <w:pPr>
        <w:autoSpaceDE w:val="0"/>
        <w:autoSpaceDN w:val="0"/>
        <w:adjustRightInd w:val="0"/>
        <w:snapToGrid w:val="0"/>
        <w:ind w:firstLine="720"/>
        <w:jc w:val="both"/>
        <w:rPr>
          <w:rFonts w:ascii="Candara" w:hAnsi="Candara"/>
        </w:rPr>
      </w:pPr>
      <w:r w:rsidRPr="008E77A7">
        <w:rPr>
          <w:rFonts w:ascii="Candara" w:hAnsi="Candara"/>
          <w:szCs w:val="24"/>
        </w:rPr>
        <w:t xml:space="preserve">Upon separation of employment, whether voluntary or involuntary, the employee will be paid all accrued but unused </w:t>
      </w:r>
      <w:r w:rsidR="00F33E41">
        <w:rPr>
          <w:rFonts w:ascii="Candara" w:hAnsi="Candara"/>
          <w:szCs w:val="24"/>
        </w:rPr>
        <w:t>Annual Leave</w:t>
      </w:r>
      <w:r>
        <w:rPr>
          <w:rFonts w:ascii="Candara" w:hAnsi="Candara"/>
          <w:szCs w:val="24"/>
        </w:rPr>
        <w:t xml:space="preserve"> benefits</w:t>
      </w:r>
      <w:r w:rsidRPr="008E77A7">
        <w:rPr>
          <w:rFonts w:ascii="Candara" w:hAnsi="Candara"/>
          <w:szCs w:val="24"/>
        </w:rPr>
        <w:t xml:space="preserve"> at the employee's base rate of pay at the time of separation</w:t>
      </w:r>
      <w:proofErr w:type="gramStart"/>
      <w:r w:rsidRPr="008E77A7">
        <w:rPr>
          <w:rFonts w:ascii="Candara" w:hAnsi="Candara"/>
          <w:szCs w:val="24"/>
        </w:rPr>
        <w:t xml:space="preserve">. </w:t>
      </w:r>
      <w:r>
        <w:rPr>
          <w:rFonts w:ascii="Candara" w:hAnsi="Candara"/>
        </w:rPr>
        <w:t xml:space="preserve"> </w:t>
      </w:r>
      <w:proofErr w:type="gramEnd"/>
    </w:p>
    <w:p w14:paraId="0B8C0055" w14:textId="7FA60F5E" w:rsidR="00F33E41" w:rsidRDefault="00F33E41" w:rsidP="009703B9">
      <w:pPr>
        <w:pStyle w:val="Heading1"/>
        <w:tabs>
          <w:tab w:val="left" w:pos="0"/>
        </w:tabs>
        <w:ind w:left="0"/>
      </w:pPr>
      <w:bookmarkStart w:id="146" w:name="_Toc179199803"/>
      <w:bookmarkEnd w:id="120"/>
      <w:r>
        <w:t>SICK LEAVE</w:t>
      </w:r>
      <w:bookmarkEnd w:id="146"/>
    </w:p>
    <w:p w14:paraId="79E9E0D6" w14:textId="77777777" w:rsidR="00F33E41" w:rsidRDefault="00F33E41" w:rsidP="00F33E41"/>
    <w:p w14:paraId="78114DB9" w14:textId="4658DE1D" w:rsidR="00E8321B" w:rsidRPr="00685C14" w:rsidRDefault="00E8321B" w:rsidP="4C929A6F">
      <w:pPr>
        <w:pStyle w:val="BodyText"/>
        <w:ind w:firstLine="720"/>
        <w:rPr>
          <w:rFonts w:ascii="Candara" w:hAnsi="Candara"/>
        </w:rPr>
      </w:pPr>
      <w:r w:rsidRPr="4C929A6F">
        <w:rPr>
          <w:rFonts w:ascii="Candara" w:hAnsi="Candara"/>
        </w:rPr>
        <w:t>Employees accrue sick leave while in paid employment status</w:t>
      </w:r>
      <w:proofErr w:type="gramStart"/>
      <w:r w:rsidRPr="4C929A6F">
        <w:rPr>
          <w:rFonts w:ascii="Candara" w:hAnsi="Candara"/>
        </w:rPr>
        <w:t xml:space="preserve">.  </w:t>
      </w:r>
      <w:proofErr w:type="gramEnd"/>
      <w:r w:rsidRPr="4C929A6F">
        <w:rPr>
          <w:rFonts w:ascii="Candara" w:hAnsi="Candara"/>
        </w:rPr>
        <w:t xml:space="preserve">Each employee in the continuous service of </w:t>
      </w:r>
      <w:r w:rsidR="00297E0C">
        <w:rPr>
          <w:rFonts w:ascii="Candara" w:hAnsi="Candara"/>
        </w:rPr>
        <w:t>Nevadaworks</w:t>
      </w:r>
      <w:r w:rsidRPr="4C929A6F">
        <w:rPr>
          <w:rFonts w:ascii="Candara" w:hAnsi="Candara"/>
        </w:rPr>
        <w:t xml:space="preserve"> will accrue sick leave at the rate of approximately one hundred-twenty (120) hours per year, or 4.62 hours per bi-weekly pay period</w:t>
      </w:r>
      <w:proofErr w:type="gramStart"/>
      <w:r w:rsidRPr="4C929A6F">
        <w:rPr>
          <w:rFonts w:ascii="Candara" w:hAnsi="Candara"/>
        </w:rPr>
        <w:t xml:space="preserve">.  </w:t>
      </w:r>
      <w:proofErr w:type="gramEnd"/>
      <w:r w:rsidR="00130085" w:rsidRPr="4C929A6F">
        <w:rPr>
          <w:rFonts w:ascii="Candara" w:hAnsi="Candara"/>
        </w:rPr>
        <w:t>Regular p</w:t>
      </w:r>
      <w:r w:rsidRPr="4C929A6F">
        <w:rPr>
          <w:rFonts w:ascii="Candara" w:hAnsi="Candara"/>
        </w:rPr>
        <w:t>art-time employees shall earn sick leave on a pro-rata basis</w:t>
      </w:r>
      <w:proofErr w:type="gramStart"/>
      <w:r w:rsidRPr="4C929A6F">
        <w:rPr>
          <w:rFonts w:ascii="Candara" w:hAnsi="Candara"/>
        </w:rPr>
        <w:t xml:space="preserve">.  </w:t>
      </w:r>
      <w:proofErr w:type="gramEnd"/>
      <w:r w:rsidR="00130085" w:rsidRPr="4C929A6F">
        <w:rPr>
          <w:rFonts w:ascii="Candara" w:hAnsi="Candara"/>
        </w:rPr>
        <w:t>Casual p</w:t>
      </w:r>
      <w:r w:rsidRPr="4C929A6F">
        <w:rPr>
          <w:rFonts w:ascii="Candara" w:hAnsi="Candara"/>
        </w:rPr>
        <w:t>art-time employees are not eligible for sick leave</w:t>
      </w:r>
      <w:proofErr w:type="gramStart"/>
      <w:r w:rsidRPr="4C929A6F">
        <w:rPr>
          <w:rFonts w:ascii="Candara" w:hAnsi="Candara"/>
        </w:rPr>
        <w:t xml:space="preserve">.  </w:t>
      </w:r>
      <w:proofErr w:type="gramEnd"/>
      <w:r w:rsidRPr="4C929A6F">
        <w:rPr>
          <w:rFonts w:ascii="Candara" w:hAnsi="Candara"/>
        </w:rPr>
        <w:t>At the end of each calendar year, employees may carry over up to a maximum of one hundred-twenty (120) hours of a</w:t>
      </w:r>
      <w:r w:rsidR="00FE42B9" w:rsidRPr="4C929A6F">
        <w:rPr>
          <w:rFonts w:ascii="Candara" w:hAnsi="Candara"/>
        </w:rPr>
        <w:t>c</w:t>
      </w:r>
      <w:r w:rsidRPr="4C929A6F">
        <w:rPr>
          <w:rFonts w:ascii="Candara" w:hAnsi="Candara"/>
        </w:rPr>
        <w:t>crued sick leave</w:t>
      </w:r>
      <w:proofErr w:type="gramStart"/>
      <w:r w:rsidRPr="4C929A6F">
        <w:rPr>
          <w:rFonts w:ascii="Candara" w:hAnsi="Candara"/>
        </w:rPr>
        <w:t xml:space="preserve">.  </w:t>
      </w:r>
      <w:proofErr w:type="gramEnd"/>
    </w:p>
    <w:p w14:paraId="3D94886E" w14:textId="2E6CB749" w:rsidR="00FE42B9" w:rsidRDefault="00E8321B" w:rsidP="00FE42B9">
      <w:pPr>
        <w:pStyle w:val="Heading2"/>
        <w:ind w:left="720"/>
      </w:pPr>
      <w:r w:rsidRPr="00FE42B9">
        <w:t>Use of Sick Leave</w:t>
      </w:r>
    </w:p>
    <w:p w14:paraId="374384DA" w14:textId="77777777" w:rsidR="00FE42B9" w:rsidRPr="00FE42B9" w:rsidRDefault="00FE42B9" w:rsidP="00FE42B9"/>
    <w:p w14:paraId="13D2F84B" w14:textId="3C349163" w:rsidR="00E8321B" w:rsidRDefault="00E8321B" w:rsidP="0F07500E">
      <w:pPr>
        <w:pStyle w:val="BodyText"/>
        <w:ind w:firstLine="720"/>
        <w:rPr>
          <w:rFonts w:ascii="Candara" w:hAnsi="Candara"/>
        </w:rPr>
      </w:pPr>
      <w:r w:rsidRPr="4C929A6F">
        <w:rPr>
          <w:rFonts w:ascii="Candara" w:hAnsi="Candara"/>
        </w:rPr>
        <w:t xml:space="preserve">Sick leave shall be considered a </w:t>
      </w:r>
      <w:r w:rsidR="00345F1D" w:rsidRPr="4C929A6F">
        <w:rPr>
          <w:rFonts w:ascii="Candara" w:hAnsi="Candara"/>
        </w:rPr>
        <w:t>privilege and</w:t>
      </w:r>
      <w:r w:rsidRPr="4C929A6F">
        <w:rPr>
          <w:rFonts w:ascii="Candara" w:hAnsi="Candara"/>
        </w:rPr>
        <w:t xml:space="preserve"> may only be used in the case of sickness or injury to the employee, their spouse or children or any other member of their immediate family</w:t>
      </w:r>
      <w:proofErr w:type="gramStart"/>
      <w:r w:rsidRPr="4C929A6F">
        <w:rPr>
          <w:rFonts w:ascii="Candara" w:hAnsi="Candara"/>
        </w:rPr>
        <w:t xml:space="preserve">.  </w:t>
      </w:r>
      <w:proofErr w:type="gramEnd"/>
      <w:r w:rsidRPr="4C929A6F">
        <w:rPr>
          <w:rFonts w:ascii="Candara" w:hAnsi="Candara"/>
        </w:rPr>
        <w:t xml:space="preserve">(Immediate family </w:t>
      </w:r>
      <w:proofErr w:type="gramStart"/>
      <w:r w:rsidR="00631109" w:rsidRPr="4C929A6F">
        <w:rPr>
          <w:rFonts w:ascii="Candara" w:hAnsi="Candara"/>
        </w:rPr>
        <w:t>is defined</w:t>
      </w:r>
      <w:proofErr w:type="gramEnd"/>
      <w:r w:rsidR="00631109" w:rsidRPr="4C929A6F">
        <w:rPr>
          <w:rFonts w:ascii="Candara" w:hAnsi="Candara"/>
        </w:rPr>
        <w:t xml:space="preserve"> as spouse, child, grandchild, parent, sibling, mother/father in-law, son/daughter in-law, sister/</w:t>
      </w:r>
      <w:r w:rsidR="00345F1D" w:rsidRPr="4C929A6F">
        <w:rPr>
          <w:rFonts w:ascii="Candara" w:hAnsi="Candara"/>
        </w:rPr>
        <w:t>brother-in-law</w:t>
      </w:r>
      <w:r w:rsidR="00631109" w:rsidRPr="4C929A6F">
        <w:rPr>
          <w:rFonts w:ascii="Candara" w:hAnsi="Candara"/>
        </w:rPr>
        <w:t xml:space="preserve">.) </w:t>
      </w:r>
      <w:r w:rsidR="00FE42B9" w:rsidRPr="4C929A6F">
        <w:rPr>
          <w:rFonts w:ascii="Candara" w:hAnsi="Candara"/>
        </w:rPr>
        <w:t xml:space="preserve"> </w:t>
      </w:r>
      <w:r w:rsidR="00631109" w:rsidRPr="4C929A6F">
        <w:rPr>
          <w:rFonts w:ascii="Candara" w:hAnsi="Candara"/>
        </w:rPr>
        <w:t>Sick leave may be used for medical examinations or treatments, including dental and vision, childbirth, including care for the child after birth, and injury, disability or a serious health condition that makes the employee unable to perform their essential job functions</w:t>
      </w:r>
      <w:proofErr w:type="gramStart"/>
      <w:r w:rsidR="00631109" w:rsidRPr="4C929A6F">
        <w:rPr>
          <w:rFonts w:ascii="Candara" w:hAnsi="Candara"/>
        </w:rPr>
        <w:t xml:space="preserve">.  </w:t>
      </w:r>
      <w:proofErr w:type="gramEnd"/>
      <w:r w:rsidR="00631109" w:rsidRPr="4C929A6F">
        <w:rPr>
          <w:rFonts w:ascii="Candara" w:hAnsi="Candara"/>
        </w:rPr>
        <w:t xml:space="preserve">Sick leave may also be used when </w:t>
      </w:r>
      <w:r w:rsidR="00631109" w:rsidRPr="4C929A6F">
        <w:rPr>
          <w:rFonts w:ascii="Candara" w:hAnsi="Candara"/>
        </w:rPr>
        <w:lastRenderedPageBreak/>
        <w:t>a death in the employee’s immediate family occurs</w:t>
      </w:r>
      <w:proofErr w:type="gramStart"/>
      <w:r w:rsidR="00631109" w:rsidRPr="4C929A6F">
        <w:rPr>
          <w:rFonts w:ascii="Candara" w:hAnsi="Candara"/>
        </w:rPr>
        <w:t xml:space="preserve">.  </w:t>
      </w:r>
      <w:proofErr w:type="gramEnd"/>
      <w:r w:rsidR="00631109" w:rsidRPr="4C929A6F">
        <w:rPr>
          <w:rFonts w:ascii="Candara" w:hAnsi="Candara"/>
        </w:rPr>
        <w:t xml:space="preserve">Paid sick leave due to death in the immediate family will be limited to three (3) </w:t>
      </w:r>
      <w:r w:rsidR="18293216" w:rsidRPr="4C929A6F">
        <w:rPr>
          <w:rFonts w:ascii="Candara" w:hAnsi="Candara"/>
        </w:rPr>
        <w:t>workdays</w:t>
      </w:r>
      <w:proofErr w:type="gramStart"/>
      <w:r w:rsidR="00631109" w:rsidRPr="4C929A6F">
        <w:rPr>
          <w:rFonts w:ascii="Candara" w:hAnsi="Candara"/>
        </w:rPr>
        <w:t xml:space="preserve">.  </w:t>
      </w:r>
      <w:proofErr w:type="gramEnd"/>
    </w:p>
    <w:p w14:paraId="05FFA9BE" w14:textId="57CC723B" w:rsidR="00631109" w:rsidRDefault="00631109" w:rsidP="4C929A6F">
      <w:pPr>
        <w:pStyle w:val="BodyText"/>
        <w:ind w:firstLine="720"/>
        <w:rPr>
          <w:rFonts w:ascii="Candara" w:hAnsi="Candara"/>
        </w:rPr>
      </w:pPr>
      <w:r w:rsidRPr="59547E8B">
        <w:rPr>
          <w:rFonts w:ascii="Candara" w:hAnsi="Candara"/>
        </w:rPr>
        <w:t>A</w:t>
      </w:r>
      <w:r w:rsidR="73227A9D" w:rsidRPr="59547E8B">
        <w:rPr>
          <w:rFonts w:ascii="Candara" w:hAnsi="Candara"/>
        </w:rPr>
        <w:t xml:space="preserve"> non-exempt employee</w:t>
      </w:r>
      <w:r w:rsidRPr="59547E8B">
        <w:rPr>
          <w:rFonts w:ascii="Candara" w:hAnsi="Candara"/>
        </w:rPr>
        <w:t xml:space="preserve"> requiring sick leave for scheduled medical </w:t>
      </w:r>
      <w:r w:rsidR="35AE9512" w:rsidRPr="59547E8B">
        <w:rPr>
          <w:rFonts w:ascii="Candara" w:hAnsi="Candara"/>
        </w:rPr>
        <w:t>appointments</w:t>
      </w:r>
      <w:r w:rsidRPr="59547E8B">
        <w:rPr>
          <w:rFonts w:ascii="Candara" w:hAnsi="Candara"/>
        </w:rPr>
        <w:t xml:space="preserve"> must submit a sick leave authorization </w:t>
      </w:r>
      <w:r w:rsidR="00A76E26">
        <w:rPr>
          <w:rFonts w:ascii="Candara" w:hAnsi="Candara"/>
        </w:rPr>
        <w:t xml:space="preserve">request </w:t>
      </w:r>
      <w:r w:rsidRPr="59547E8B">
        <w:rPr>
          <w:rFonts w:ascii="Candara" w:hAnsi="Candara"/>
        </w:rPr>
        <w:t xml:space="preserve">as soon as such </w:t>
      </w:r>
      <w:r w:rsidR="2D081440" w:rsidRPr="59547E8B">
        <w:rPr>
          <w:rFonts w:ascii="Candara" w:hAnsi="Candara"/>
        </w:rPr>
        <w:t>an appointment</w:t>
      </w:r>
      <w:r w:rsidRPr="59547E8B">
        <w:rPr>
          <w:rFonts w:ascii="Candara" w:hAnsi="Candara"/>
        </w:rPr>
        <w:t xml:space="preserve"> is known.  An employee who is unexpectedly absent from work due to unforeseen medical events, shall notify their supervisor within thirty (30) </w:t>
      </w:r>
      <w:r w:rsidR="14D901A5" w:rsidRPr="59547E8B">
        <w:rPr>
          <w:rFonts w:ascii="Candara" w:hAnsi="Candara"/>
        </w:rPr>
        <w:t>minutes</w:t>
      </w:r>
      <w:r w:rsidRPr="59547E8B">
        <w:rPr>
          <w:rFonts w:ascii="Candara" w:hAnsi="Candara"/>
        </w:rPr>
        <w:t xml:space="preserve"> of their scheduled work starting time</w:t>
      </w:r>
      <w:proofErr w:type="gramStart"/>
      <w:r w:rsidRPr="59547E8B">
        <w:rPr>
          <w:rFonts w:ascii="Candara" w:hAnsi="Candara"/>
        </w:rPr>
        <w:t xml:space="preserve">.  </w:t>
      </w:r>
      <w:proofErr w:type="gramEnd"/>
      <w:r w:rsidRPr="59547E8B">
        <w:rPr>
          <w:rFonts w:ascii="Candara" w:hAnsi="Candara"/>
        </w:rPr>
        <w:t>The employee must then submit a request for sick leave authorization to their supervisor immediately upon returning to work.</w:t>
      </w:r>
    </w:p>
    <w:p w14:paraId="6D015B71" w14:textId="77777777" w:rsidR="00FE42B9" w:rsidRDefault="00631109" w:rsidP="00FE42B9">
      <w:pPr>
        <w:pStyle w:val="Heading2"/>
        <w:ind w:left="720"/>
      </w:pPr>
      <w:r w:rsidRPr="00FE42B9">
        <w:t>Approval of Sick Leave</w:t>
      </w:r>
    </w:p>
    <w:p w14:paraId="3154DA97" w14:textId="77777777" w:rsidR="00FE42B9" w:rsidRPr="00FE42B9" w:rsidRDefault="00FE42B9" w:rsidP="00FE42B9"/>
    <w:p w14:paraId="2C879490" w14:textId="6CAABC29" w:rsidR="00F33E41" w:rsidRPr="00EA6A7C" w:rsidRDefault="00631109" w:rsidP="00EA6A7C">
      <w:pPr>
        <w:pStyle w:val="BodyText"/>
        <w:ind w:firstLine="720"/>
        <w:rPr>
          <w:rFonts w:ascii="Candara" w:hAnsi="Candara"/>
        </w:rPr>
      </w:pPr>
      <w:r w:rsidRPr="72276E68">
        <w:rPr>
          <w:rFonts w:ascii="Candara" w:hAnsi="Candara"/>
          <w:b/>
        </w:rPr>
        <w:t xml:space="preserve"> </w:t>
      </w:r>
      <w:r w:rsidRPr="72276E68">
        <w:rPr>
          <w:rFonts w:ascii="Candara" w:hAnsi="Candara"/>
        </w:rPr>
        <w:t>A supervisor shall approve sick leave only after having ascertained that the absence was for an authorized reason</w:t>
      </w:r>
      <w:proofErr w:type="gramStart"/>
      <w:r w:rsidRPr="72276E68">
        <w:rPr>
          <w:rFonts w:ascii="Candara" w:hAnsi="Candara"/>
        </w:rPr>
        <w:t xml:space="preserve">.  </w:t>
      </w:r>
      <w:proofErr w:type="gramEnd"/>
      <w:r w:rsidRPr="72276E68">
        <w:rPr>
          <w:rFonts w:ascii="Candara" w:hAnsi="Candara"/>
        </w:rPr>
        <w:t>All appropriate sick pay and accrued annual leave must be first utilized before any leave without pay will be considered</w:t>
      </w:r>
      <w:proofErr w:type="gramStart"/>
      <w:r w:rsidRPr="72276E68">
        <w:rPr>
          <w:rFonts w:ascii="Candara" w:hAnsi="Candara"/>
        </w:rPr>
        <w:t xml:space="preserve">.  </w:t>
      </w:r>
      <w:proofErr w:type="gramEnd"/>
      <w:r w:rsidRPr="72276E68">
        <w:rPr>
          <w:rFonts w:ascii="Candara" w:hAnsi="Candara"/>
        </w:rPr>
        <w:t xml:space="preserve">Leave without pay must be approved in advance, if </w:t>
      </w:r>
      <w:r w:rsidR="00345F1D" w:rsidRPr="72276E68">
        <w:rPr>
          <w:rFonts w:ascii="Candara" w:hAnsi="Candara"/>
        </w:rPr>
        <w:t>possible,</w:t>
      </w:r>
      <w:r w:rsidRPr="72276E68">
        <w:rPr>
          <w:rFonts w:ascii="Candara" w:hAnsi="Candara"/>
        </w:rPr>
        <w:t xml:space="preserve"> by the Chief Executive Office</w:t>
      </w:r>
      <w:proofErr w:type="gramStart"/>
      <w:r w:rsidRPr="72276E68">
        <w:rPr>
          <w:rFonts w:ascii="Candara" w:hAnsi="Candara"/>
        </w:rPr>
        <w:t xml:space="preserve">.  </w:t>
      </w:r>
      <w:proofErr w:type="gramEnd"/>
      <w:r w:rsidRPr="72276E68">
        <w:rPr>
          <w:rFonts w:ascii="Candara" w:hAnsi="Candara"/>
        </w:rPr>
        <w:t xml:space="preserve">Unused accrued sick leave will not </w:t>
      </w:r>
      <w:proofErr w:type="gramStart"/>
      <w:r w:rsidRPr="72276E68">
        <w:rPr>
          <w:rFonts w:ascii="Candara" w:hAnsi="Candara"/>
        </w:rPr>
        <w:t>be compensated</w:t>
      </w:r>
      <w:proofErr w:type="gramEnd"/>
      <w:r w:rsidRPr="72276E68">
        <w:rPr>
          <w:rFonts w:ascii="Candara" w:hAnsi="Candara"/>
        </w:rPr>
        <w:t xml:space="preserve"> upon termination of employment. </w:t>
      </w:r>
    </w:p>
    <w:p w14:paraId="47420F7F" w14:textId="44299D80" w:rsidR="009703B9" w:rsidRPr="00651D2C" w:rsidRDefault="009703B9" w:rsidP="009703B9">
      <w:pPr>
        <w:pStyle w:val="Heading1"/>
        <w:tabs>
          <w:tab w:val="left" w:pos="0"/>
        </w:tabs>
        <w:ind w:left="0"/>
      </w:pPr>
      <w:bookmarkStart w:id="147" w:name="_Toc179199804"/>
      <w:r w:rsidRPr="00651D2C">
        <w:t>BENEFITS</w:t>
      </w:r>
      <w:bookmarkEnd w:id="147"/>
    </w:p>
    <w:p w14:paraId="4C5949F6" w14:textId="77777777" w:rsidR="009703B9" w:rsidRPr="00651D2C" w:rsidRDefault="009703B9" w:rsidP="009703B9">
      <w:pPr>
        <w:autoSpaceDE w:val="0"/>
        <w:autoSpaceDN w:val="0"/>
        <w:adjustRightInd w:val="0"/>
        <w:snapToGrid w:val="0"/>
        <w:ind w:firstLine="720"/>
        <w:jc w:val="both"/>
        <w:rPr>
          <w:rFonts w:ascii="Candara" w:hAnsi="Candara" w:cs="Times-Roman"/>
          <w:color w:val="000000"/>
        </w:rPr>
      </w:pPr>
    </w:p>
    <w:p w14:paraId="18773F81" w14:textId="6F3E67E4" w:rsidR="00603E35" w:rsidRPr="00651D2C" w:rsidRDefault="00297E0C" w:rsidP="4C929A6F">
      <w:pPr>
        <w:autoSpaceDE w:val="0"/>
        <w:autoSpaceDN w:val="0"/>
        <w:adjustRightInd w:val="0"/>
        <w:snapToGrid w:val="0"/>
        <w:ind w:firstLine="720"/>
        <w:jc w:val="both"/>
        <w:rPr>
          <w:rFonts w:ascii="Candara" w:eastAsia="Times New Roman" w:hAnsi="Candara"/>
        </w:rPr>
      </w:pPr>
      <w:r>
        <w:rPr>
          <w:rFonts w:ascii="Candara" w:hAnsi="Candara" w:cs="Gautami"/>
        </w:rPr>
        <w:t>Nevadaworks</w:t>
      </w:r>
      <w:r w:rsidR="00217CFC" w:rsidRPr="4C929A6F">
        <w:rPr>
          <w:rFonts w:ascii="Candara" w:eastAsia="Times New Roman" w:hAnsi="Candara"/>
        </w:rPr>
        <w:t xml:space="preserve"> </w:t>
      </w:r>
      <w:r w:rsidR="009703B9" w:rsidRPr="4C929A6F">
        <w:rPr>
          <w:rFonts w:ascii="Candara" w:eastAsia="Times New Roman" w:hAnsi="Candara"/>
        </w:rPr>
        <w:t>provides benefits for its regular full-time employees, as described in general terms below</w:t>
      </w:r>
      <w:proofErr w:type="gramStart"/>
      <w:r w:rsidR="009703B9" w:rsidRPr="4C929A6F">
        <w:rPr>
          <w:rFonts w:ascii="Candara" w:eastAsia="Times New Roman" w:hAnsi="Candara"/>
        </w:rPr>
        <w:t xml:space="preserve">.  </w:t>
      </w:r>
      <w:proofErr w:type="gramEnd"/>
      <w:r w:rsidR="009703B9" w:rsidRPr="4C929A6F">
        <w:rPr>
          <w:rFonts w:ascii="Candara" w:eastAsia="Times New Roman" w:hAnsi="Candara"/>
        </w:rPr>
        <w:t>The terms on which benefits are made available to employees are set forth in the governing plan documents</w:t>
      </w:r>
      <w:proofErr w:type="gramStart"/>
      <w:r w:rsidR="009703B9" w:rsidRPr="4C929A6F">
        <w:rPr>
          <w:rFonts w:ascii="Candara" w:eastAsia="Times New Roman" w:hAnsi="Candara"/>
        </w:rPr>
        <w:t xml:space="preserve">.  </w:t>
      </w:r>
      <w:proofErr w:type="gramEnd"/>
      <w:r w:rsidR="009703B9" w:rsidRPr="4C929A6F">
        <w:rPr>
          <w:rFonts w:ascii="Candara" w:eastAsia="Times New Roman" w:hAnsi="Candara"/>
        </w:rPr>
        <w:t xml:space="preserve">In the event of a conflict between the following descriptions and the terms of the plan documents, the plan documents will control. This </w:t>
      </w:r>
      <w:r w:rsidR="006767C1" w:rsidRPr="4C929A6F">
        <w:rPr>
          <w:rFonts w:ascii="Candara" w:eastAsia="Times New Roman" w:hAnsi="Candara"/>
        </w:rPr>
        <w:t>H</w:t>
      </w:r>
      <w:r w:rsidR="009703B9" w:rsidRPr="4C929A6F">
        <w:rPr>
          <w:rFonts w:ascii="Candara" w:eastAsia="Times New Roman" w:hAnsi="Candara"/>
        </w:rPr>
        <w:t xml:space="preserve">andbook is not a plan document and does not create any enforceable rights with respect to benefits or otherwise. </w:t>
      </w:r>
      <w:r>
        <w:rPr>
          <w:rFonts w:ascii="Candara" w:hAnsi="Candara" w:cs="Gautami"/>
        </w:rPr>
        <w:t>Nevadaworks</w:t>
      </w:r>
      <w:r w:rsidR="00217CFC" w:rsidRPr="4C929A6F">
        <w:rPr>
          <w:rFonts w:ascii="Candara" w:eastAsia="Times New Roman" w:hAnsi="Candara"/>
        </w:rPr>
        <w:t xml:space="preserve"> </w:t>
      </w:r>
      <w:r w:rsidR="009703B9" w:rsidRPr="4C929A6F">
        <w:rPr>
          <w:rFonts w:ascii="Candara" w:eastAsia="Times New Roman" w:hAnsi="Candara"/>
        </w:rPr>
        <w:t xml:space="preserve">reserves the right to eliminate or modify any of its benefits at any time without prior notice. </w:t>
      </w:r>
    </w:p>
    <w:p w14:paraId="31CC093D" w14:textId="77777777" w:rsidR="009703B9" w:rsidRPr="00651D2C" w:rsidRDefault="009703B9" w:rsidP="00E701C7">
      <w:pPr>
        <w:pStyle w:val="Heading2"/>
        <w:numPr>
          <w:ilvl w:val="1"/>
          <w:numId w:val="3"/>
        </w:numPr>
        <w:ind w:left="720"/>
      </w:pPr>
      <w:bookmarkStart w:id="148" w:name="_Toc179199805"/>
      <w:r w:rsidRPr="00651D2C">
        <w:t>Holidays</w:t>
      </w:r>
      <w:bookmarkEnd w:id="148"/>
    </w:p>
    <w:p w14:paraId="7B8B26AC" w14:textId="77777777" w:rsidR="009703B9" w:rsidRPr="00651D2C" w:rsidRDefault="009703B9" w:rsidP="009703B9">
      <w:pPr>
        <w:autoSpaceDE w:val="0"/>
        <w:autoSpaceDN w:val="0"/>
        <w:adjustRightInd w:val="0"/>
        <w:snapToGrid w:val="0"/>
        <w:ind w:firstLine="720"/>
        <w:jc w:val="both"/>
        <w:rPr>
          <w:rFonts w:ascii="Candara" w:hAnsi="Candara" w:cs="Times-Roman"/>
          <w:color w:val="000000"/>
        </w:rPr>
      </w:pPr>
    </w:p>
    <w:p w14:paraId="2457998F" w14:textId="3BA2C500" w:rsidR="009703B9" w:rsidRPr="00651D2C" w:rsidRDefault="00297E0C" w:rsidP="009703B9">
      <w:pPr>
        <w:autoSpaceDE w:val="0"/>
        <w:autoSpaceDN w:val="0"/>
        <w:adjustRightInd w:val="0"/>
        <w:snapToGrid w:val="0"/>
        <w:ind w:firstLine="720"/>
        <w:jc w:val="both"/>
        <w:rPr>
          <w:rFonts w:ascii="Candara" w:hAnsi="Candara"/>
        </w:rPr>
      </w:pPr>
      <w:r>
        <w:rPr>
          <w:rFonts w:ascii="Candara" w:hAnsi="Candara" w:cs="Gautami"/>
        </w:rPr>
        <w:t>Nevadaworks</w:t>
      </w:r>
      <w:r w:rsidR="00217CFC" w:rsidRPr="59547E8B">
        <w:rPr>
          <w:rFonts w:ascii="Candara" w:hAnsi="Candara"/>
        </w:rPr>
        <w:t xml:space="preserve"> </w:t>
      </w:r>
      <w:r w:rsidR="009703B9" w:rsidRPr="59547E8B">
        <w:rPr>
          <w:rFonts w:ascii="Candara" w:hAnsi="Candara"/>
        </w:rPr>
        <w:t>observes the following holidays each year:</w:t>
      </w:r>
    </w:p>
    <w:p w14:paraId="4FAACD34" w14:textId="77777777" w:rsidR="009703B9" w:rsidRPr="00651D2C" w:rsidRDefault="009703B9" w:rsidP="009703B9">
      <w:pPr>
        <w:autoSpaceDE w:val="0"/>
        <w:autoSpaceDN w:val="0"/>
        <w:adjustRightInd w:val="0"/>
        <w:snapToGrid w:val="0"/>
        <w:ind w:firstLine="720"/>
        <w:jc w:val="both"/>
        <w:rPr>
          <w:rFonts w:ascii="Candara" w:hAnsi="Candara"/>
        </w:rPr>
      </w:pPr>
    </w:p>
    <w:p w14:paraId="747106C3" w14:textId="15646540" w:rsidR="00AE5651" w:rsidRDefault="00AE5651" w:rsidP="4C929A6F">
      <w:pPr>
        <w:ind w:left="1440"/>
        <w:jc w:val="both"/>
        <w:rPr>
          <w:rFonts w:ascii="Candara" w:hAnsi="Candara"/>
        </w:rPr>
      </w:pPr>
      <w:r w:rsidRPr="4C929A6F">
        <w:rPr>
          <w:rFonts w:ascii="Candara" w:hAnsi="Candara"/>
        </w:rPr>
        <w:t>New Year’s Day (January 1</w:t>
      </w:r>
      <w:r w:rsidR="190CD755" w:rsidRPr="4C929A6F">
        <w:rPr>
          <w:rFonts w:ascii="Candara" w:hAnsi="Candara"/>
        </w:rPr>
        <w:t>st</w:t>
      </w:r>
      <w:r w:rsidRPr="4C929A6F">
        <w:rPr>
          <w:rFonts w:ascii="Candara" w:hAnsi="Candara"/>
        </w:rPr>
        <w:t>)</w:t>
      </w:r>
    </w:p>
    <w:p w14:paraId="479E3FD5" w14:textId="69702FE3" w:rsidR="00AE5651" w:rsidRDefault="00AE5651" w:rsidP="009703B9">
      <w:pPr>
        <w:ind w:left="1440"/>
        <w:jc w:val="both"/>
        <w:rPr>
          <w:rFonts w:ascii="Candara" w:hAnsi="Candara"/>
          <w:szCs w:val="24"/>
        </w:rPr>
      </w:pPr>
      <w:r>
        <w:rPr>
          <w:rFonts w:ascii="Candara" w:hAnsi="Candara"/>
          <w:szCs w:val="24"/>
        </w:rPr>
        <w:t>Martin Luther King’s Birthday (3</w:t>
      </w:r>
      <w:r w:rsidRPr="00AE5651">
        <w:rPr>
          <w:rFonts w:ascii="Candara" w:hAnsi="Candara"/>
          <w:szCs w:val="24"/>
          <w:vertAlign w:val="superscript"/>
        </w:rPr>
        <w:t>rd</w:t>
      </w:r>
      <w:r>
        <w:rPr>
          <w:rFonts w:ascii="Candara" w:hAnsi="Candara"/>
          <w:szCs w:val="24"/>
        </w:rPr>
        <w:t xml:space="preserve"> Monday in January)</w:t>
      </w:r>
    </w:p>
    <w:p w14:paraId="1EAF99EE" w14:textId="626C1870" w:rsidR="00AE5651" w:rsidRDefault="00AE5651" w:rsidP="009703B9">
      <w:pPr>
        <w:ind w:left="1440"/>
        <w:jc w:val="both"/>
        <w:rPr>
          <w:rFonts w:ascii="Candara" w:hAnsi="Candara"/>
          <w:szCs w:val="24"/>
        </w:rPr>
      </w:pPr>
      <w:r>
        <w:rPr>
          <w:rFonts w:ascii="Candara" w:hAnsi="Candara"/>
          <w:szCs w:val="24"/>
        </w:rPr>
        <w:t>Presidents’ Day (3</w:t>
      </w:r>
      <w:r w:rsidRPr="00AE5651">
        <w:rPr>
          <w:rFonts w:ascii="Candara" w:hAnsi="Candara"/>
          <w:szCs w:val="24"/>
          <w:vertAlign w:val="superscript"/>
        </w:rPr>
        <w:t>rd</w:t>
      </w:r>
      <w:r>
        <w:rPr>
          <w:rFonts w:ascii="Candara" w:hAnsi="Candara"/>
          <w:szCs w:val="24"/>
        </w:rPr>
        <w:t xml:space="preserve"> Monday in February)</w:t>
      </w:r>
    </w:p>
    <w:p w14:paraId="5B984FE6" w14:textId="62181114" w:rsidR="00AE5651" w:rsidRDefault="00AE5651" w:rsidP="009703B9">
      <w:pPr>
        <w:ind w:left="1440"/>
        <w:jc w:val="both"/>
        <w:rPr>
          <w:rFonts w:ascii="Candara" w:hAnsi="Candara"/>
          <w:szCs w:val="24"/>
        </w:rPr>
      </w:pPr>
      <w:r>
        <w:rPr>
          <w:rFonts w:ascii="Candara" w:hAnsi="Candara"/>
          <w:szCs w:val="24"/>
        </w:rPr>
        <w:t>Memorial Day (Last Monday in May)</w:t>
      </w:r>
    </w:p>
    <w:p w14:paraId="469FBBC2" w14:textId="41B4CA3E" w:rsidR="00AE5651" w:rsidRDefault="00AE5651" w:rsidP="009703B9">
      <w:pPr>
        <w:ind w:left="1440"/>
        <w:jc w:val="both"/>
        <w:rPr>
          <w:rFonts w:ascii="Candara" w:hAnsi="Candara"/>
          <w:szCs w:val="24"/>
        </w:rPr>
      </w:pPr>
      <w:r w:rsidRPr="4C929A6F">
        <w:rPr>
          <w:rFonts w:ascii="Candara" w:hAnsi="Candara"/>
        </w:rPr>
        <w:t>Juneteenth (June 19)</w:t>
      </w:r>
    </w:p>
    <w:p w14:paraId="47D1B617" w14:textId="5BAD8768" w:rsidR="754448F7" w:rsidRDefault="754448F7" w:rsidP="4C929A6F">
      <w:pPr>
        <w:ind w:left="1440"/>
        <w:jc w:val="both"/>
        <w:rPr>
          <w:rFonts w:ascii="Candara" w:hAnsi="Candara"/>
        </w:rPr>
      </w:pPr>
      <w:r w:rsidRPr="4C929A6F">
        <w:rPr>
          <w:rFonts w:ascii="Candara" w:hAnsi="Candara"/>
        </w:rPr>
        <w:t>Independence Day (July 4</w:t>
      </w:r>
      <w:r w:rsidRPr="4C929A6F">
        <w:rPr>
          <w:rFonts w:ascii="Candara" w:hAnsi="Candara"/>
          <w:vertAlign w:val="superscript"/>
        </w:rPr>
        <w:t>th</w:t>
      </w:r>
      <w:r w:rsidRPr="4C929A6F">
        <w:rPr>
          <w:rFonts w:ascii="Candara" w:hAnsi="Candara"/>
        </w:rPr>
        <w:t>)</w:t>
      </w:r>
    </w:p>
    <w:p w14:paraId="008CDB3B" w14:textId="117F5C1E" w:rsidR="00AE5651" w:rsidRDefault="00AE5651" w:rsidP="009703B9">
      <w:pPr>
        <w:ind w:left="1440"/>
        <w:jc w:val="both"/>
        <w:rPr>
          <w:rFonts w:ascii="Candara" w:hAnsi="Candara"/>
          <w:szCs w:val="24"/>
        </w:rPr>
      </w:pPr>
      <w:r>
        <w:rPr>
          <w:rFonts w:ascii="Candara" w:hAnsi="Candara"/>
          <w:szCs w:val="24"/>
        </w:rPr>
        <w:t>Labor Day (1</w:t>
      </w:r>
      <w:r w:rsidRPr="00AE5651">
        <w:rPr>
          <w:rFonts w:ascii="Candara" w:hAnsi="Candara"/>
          <w:szCs w:val="24"/>
          <w:vertAlign w:val="superscript"/>
        </w:rPr>
        <w:t>st</w:t>
      </w:r>
      <w:r>
        <w:rPr>
          <w:rFonts w:ascii="Candara" w:hAnsi="Candara"/>
          <w:szCs w:val="24"/>
        </w:rPr>
        <w:t xml:space="preserve"> Monday in September)</w:t>
      </w:r>
    </w:p>
    <w:p w14:paraId="678BE535" w14:textId="0D6527CA" w:rsidR="00AE5651" w:rsidRDefault="00AE5651" w:rsidP="009703B9">
      <w:pPr>
        <w:ind w:left="1440"/>
        <w:jc w:val="both"/>
        <w:rPr>
          <w:rFonts w:ascii="Candara" w:hAnsi="Candara"/>
          <w:szCs w:val="24"/>
        </w:rPr>
      </w:pPr>
      <w:r>
        <w:rPr>
          <w:rFonts w:ascii="Candara" w:hAnsi="Candara"/>
          <w:szCs w:val="24"/>
        </w:rPr>
        <w:t>Nevada Day (Last Friday in October)</w:t>
      </w:r>
    </w:p>
    <w:p w14:paraId="27FCB792" w14:textId="429CB6CC" w:rsidR="00AE5651" w:rsidRDefault="00AE5651" w:rsidP="4C929A6F">
      <w:pPr>
        <w:ind w:left="1440"/>
        <w:jc w:val="both"/>
        <w:rPr>
          <w:rFonts w:ascii="Candara" w:hAnsi="Candara"/>
        </w:rPr>
      </w:pPr>
      <w:r w:rsidRPr="4C929A6F">
        <w:rPr>
          <w:rFonts w:ascii="Candara" w:hAnsi="Candara"/>
        </w:rPr>
        <w:t>Veteran’s Day (November 11</w:t>
      </w:r>
      <w:r w:rsidR="27AAD8E8" w:rsidRPr="4C929A6F">
        <w:rPr>
          <w:rFonts w:ascii="Candara" w:hAnsi="Candara"/>
        </w:rPr>
        <w:t>th</w:t>
      </w:r>
      <w:r w:rsidRPr="4C929A6F">
        <w:rPr>
          <w:rFonts w:ascii="Candara" w:hAnsi="Candara"/>
        </w:rPr>
        <w:t>)</w:t>
      </w:r>
    </w:p>
    <w:p w14:paraId="71EEE6C8" w14:textId="77777777" w:rsidR="00AE5651" w:rsidRDefault="009703B9" w:rsidP="009703B9">
      <w:pPr>
        <w:ind w:left="1440"/>
        <w:jc w:val="both"/>
        <w:rPr>
          <w:rFonts w:ascii="Candara" w:hAnsi="Candara"/>
          <w:szCs w:val="24"/>
        </w:rPr>
      </w:pPr>
      <w:r w:rsidRPr="00651D2C">
        <w:rPr>
          <w:rFonts w:ascii="Candara" w:hAnsi="Candara"/>
          <w:szCs w:val="24"/>
        </w:rPr>
        <w:t xml:space="preserve">Thanksgiving – </w:t>
      </w:r>
      <w:r w:rsidR="00AE5651">
        <w:rPr>
          <w:rFonts w:ascii="Candara" w:hAnsi="Candara"/>
          <w:szCs w:val="24"/>
        </w:rPr>
        <w:t>(4</w:t>
      </w:r>
      <w:r w:rsidR="00AE5651" w:rsidRPr="00AE5651">
        <w:rPr>
          <w:rFonts w:ascii="Candara" w:hAnsi="Candara"/>
          <w:szCs w:val="24"/>
          <w:vertAlign w:val="superscript"/>
        </w:rPr>
        <w:t>th</w:t>
      </w:r>
      <w:r w:rsidR="00AE5651">
        <w:rPr>
          <w:rFonts w:ascii="Candara" w:hAnsi="Candara"/>
          <w:szCs w:val="24"/>
        </w:rPr>
        <w:t xml:space="preserve"> </w:t>
      </w:r>
      <w:r w:rsidRPr="00651D2C">
        <w:rPr>
          <w:rFonts w:ascii="Candara" w:hAnsi="Candara"/>
          <w:szCs w:val="24"/>
        </w:rPr>
        <w:t xml:space="preserve">Thursday </w:t>
      </w:r>
      <w:r w:rsidR="00AE5651">
        <w:rPr>
          <w:rFonts w:ascii="Candara" w:hAnsi="Candara"/>
          <w:szCs w:val="24"/>
        </w:rPr>
        <w:t>in November)</w:t>
      </w:r>
    </w:p>
    <w:p w14:paraId="668F1DF4" w14:textId="1947C5D9" w:rsidR="00E94DE3" w:rsidRPr="00651D2C" w:rsidRDefault="00AE5651" w:rsidP="009703B9">
      <w:pPr>
        <w:ind w:left="1440"/>
        <w:jc w:val="both"/>
        <w:rPr>
          <w:rFonts w:ascii="Candara" w:hAnsi="Candara"/>
          <w:szCs w:val="24"/>
        </w:rPr>
      </w:pPr>
      <w:r>
        <w:rPr>
          <w:rFonts w:ascii="Candara" w:hAnsi="Candara"/>
          <w:szCs w:val="24"/>
        </w:rPr>
        <w:t>Family Day (</w:t>
      </w:r>
      <w:r w:rsidR="009703B9" w:rsidRPr="00651D2C">
        <w:rPr>
          <w:rFonts w:ascii="Candara" w:hAnsi="Candara"/>
          <w:szCs w:val="24"/>
        </w:rPr>
        <w:t>Friday</w:t>
      </w:r>
      <w:r>
        <w:rPr>
          <w:rFonts w:ascii="Candara" w:hAnsi="Candara"/>
          <w:szCs w:val="24"/>
        </w:rPr>
        <w:t xml:space="preserve"> following Thanksgiving)</w:t>
      </w:r>
    </w:p>
    <w:p w14:paraId="257E315F" w14:textId="73356B25" w:rsidR="009703B9" w:rsidRPr="00651D2C" w:rsidRDefault="009703B9" w:rsidP="009703B9">
      <w:pPr>
        <w:ind w:left="1440"/>
        <w:jc w:val="both"/>
        <w:rPr>
          <w:rFonts w:ascii="Candara" w:hAnsi="Candara"/>
          <w:szCs w:val="24"/>
        </w:rPr>
      </w:pPr>
      <w:r w:rsidRPr="59547E8B">
        <w:rPr>
          <w:rFonts w:ascii="Candara" w:hAnsi="Candara"/>
        </w:rPr>
        <w:t xml:space="preserve">Christmas Day </w:t>
      </w:r>
      <w:r w:rsidR="00AE5651" w:rsidRPr="59547E8B">
        <w:rPr>
          <w:rFonts w:ascii="Candara" w:hAnsi="Candara"/>
        </w:rPr>
        <w:t>(December 25)</w:t>
      </w:r>
    </w:p>
    <w:p w14:paraId="7538D8DC" w14:textId="77777777" w:rsidR="009703B9" w:rsidRPr="00651D2C" w:rsidRDefault="009703B9" w:rsidP="009703B9">
      <w:pPr>
        <w:ind w:left="1440"/>
        <w:jc w:val="both"/>
        <w:rPr>
          <w:rFonts w:ascii="Candara" w:hAnsi="Candara"/>
          <w:szCs w:val="24"/>
        </w:rPr>
      </w:pPr>
    </w:p>
    <w:p w14:paraId="20E4577A" w14:textId="78730DC3" w:rsidR="0057549B" w:rsidRDefault="00460206" w:rsidP="4E7992E4">
      <w:pPr>
        <w:autoSpaceDE w:val="0"/>
        <w:autoSpaceDN w:val="0"/>
        <w:adjustRightInd w:val="0"/>
        <w:snapToGrid w:val="0"/>
        <w:ind w:firstLine="720"/>
        <w:jc w:val="both"/>
        <w:rPr>
          <w:rFonts w:ascii="Candara" w:hAnsi="Candara"/>
        </w:rPr>
      </w:pPr>
      <w:r w:rsidRPr="59547E8B">
        <w:rPr>
          <w:rFonts w:ascii="Candara" w:hAnsi="Candara"/>
        </w:rPr>
        <w:t>Regular full</w:t>
      </w:r>
      <w:r w:rsidR="00673D8C" w:rsidRPr="59547E8B">
        <w:rPr>
          <w:rFonts w:ascii="Candara" w:hAnsi="Candara"/>
        </w:rPr>
        <w:t>-time and Regular part-time</w:t>
      </w:r>
      <w:r w:rsidR="00FE42B9" w:rsidRPr="59547E8B">
        <w:rPr>
          <w:rFonts w:ascii="Candara" w:hAnsi="Candara"/>
        </w:rPr>
        <w:t xml:space="preserve"> </w:t>
      </w:r>
      <w:r w:rsidR="0075660F" w:rsidRPr="59547E8B">
        <w:rPr>
          <w:rFonts w:ascii="Candara" w:hAnsi="Candara"/>
        </w:rPr>
        <w:t xml:space="preserve">employees </w:t>
      </w:r>
      <w:r w:rsidR="009703B9" w:rsidRPr="59547E8B">
        <w:rPr>
          <w:rFonts w:ascii="Candara" w:hAnsi="Candara"/>
        </w:rPr>
        <w:t>will receive time off with pay at their normal base rate for each holiday</w:t>
      </w:r>
      <w:r w:rsidR="00DE3A0D">
        <w:rPr>
          <w:rFonts w:ascii="Candara" w:hAnsi="Candara"/>
        </w:rPr>
        <w:t xml:space="preserve"> </w:t>
      </w:r>
      <w:r w:rsidR="004D7639">
        <w:rPr>
          <w:rFonts w:ascii="Candara" w:hAnsi="Candara"/>
        </w:rPr>
        <w:t>observed</w:t>
      </w:r>
      <w:r w:rsidR="00DE3A0D">
        <w:rPr>
          <w:rFonts w:ascii="Candara" w:hAnsi="Candara"/>
        </w:rPr>
        <w:t xml:space="preserve"> by Nevadaw</w:t>
      </w:r>
      <w:r w:rsidR="004D7639">
        <w:rPr>
          <w:rFonts w:ascii="Candara" w:hAnsi="Candara"/>
        </w:rPr>
        <w:t>orks</w:t>
      </w:r>
      <w:r w:rsidR="009703B9" w:rsidRPr="59547E8B">
        <w:rPr>
          <w:rFonts w:ascii="Candara" w:hAnsi="Candara"/>
        </w:rPr>
        <w:t xml:space="preserve">. </w:t>
      </w:r>
      <w:r w:rsidR="420F0801" w:rsidRPr="59547E8B">
        <w:rPr>
          <w:rFonts w:ascii="Candara" w:hAnsi="Candara"/>
        </w:rPr>
        <w:t>Casual p</w:t>
      </w:r>
      <w:r w:rsidR="009703B9" w:rsidRPr="59547E8B">
        <w:rPr>
          <w:rFonts w:ascii="Candara" w:hAnsi="Candara"/>
        </w:rPr>
        <w:t>art-time employees are not eligible for paid holiday benefits</w:t>
      </w:r>
      <w:proofErr w:type="gramStart"/>
      <w:r w:rsidR="009703B9" w:rsidRPr="59547E8B">
        <w:rPr>
          <w:rFonts w:ascii="Candara" w:hAnsi="Candara"/>
        </w:rPr>
        <w:t xml:space="preserve">.  </w:t>
      </w:r>
      <w:proofErr w:type="gramEnd"/>
      <w:r w:rsidR="00FE42B9" w:rsidRPr="59547E8B">
        <w:rPr>
          <w:rFonts w:ascii="Candara" w:hAnsi="Candara"/>
        </w:rPr>
        <w:t>Part-time</w:t>
      </w:r>
      <w:r w:rsidR="0057549B" w:rsidRPr="59547E8B">
        <w:rPr>
          <w:rFonts w:ascii="Candara" w:hAnsi="Candara"/>
        </w:rPr>
        <w:t xml:space="preserve"> employees working on holidays will receive their normal rate</w:t>
      </w:r>
      <w:r w:rsidR="00FE42B9" w:rsidRPr="59547E8B">
        <w:rPr>
          <w:rFonts w:ascii="Candara" w:hAnsi="Candara"/>
        </w:rPr>
        <w:t>.</w:t>
      </w:r>
    </w:p>
    <w:p w14:paraId="72FC97FE" w14:textId="77777777" w:rsidR="0057549B" w:rsidRDefault="0057549B" w:rsidP="009703B9">
      <w:pPr>
        <w:autoSpaceDE w:val="0"/>
        <w:autoSpaceDN w:val="0"/>
        <w:adjustRightInd w:val="0"/>
        <w:snapToGrid w:val="0"/>
        <w:ind w:firstLine="720"/>
        <w:jc w:val="both"/>
        <w:rPr>
          <w:rFonts w:ascii="Candara" w:hAnsi="Candara"/>
          <w:szCs w:val="24"/>
        </w:rPr>
      </w:pPr>
    </w:p>
    <w:p w14:paraId="5F5FDFB6" w14:textId="775793D1" w:rsidR="009703B9" w:rsidRPr="00651D2C" w:rsidRDefault="0057549B" w:rsidP="009703B9">
      <w:pPr>
        <w:autoSpaceDE w:val="0"/>
        <w:autoSpaceDN w:val="0"/>
        <w:adjustRightInd w:val="0"/>
        <w:snapToGrid w:val="0"/>
        <w:ind w:firstLine="720"/>
        <w:jc w:val="both"/>
        <w:rPr>
          <w:rFonts w:ascii="Candara" w:hAnsi="Candara"/>
          <w:szCs w:val="24"/>
        </w:rPr>
      </w:pPr>
      <w:r w:rsidRPr="00651D2C">
        <w:rPr>
          <w:rFonts w:ascii="Candara" w:hAnsi="Candara"/>
          <w:szCs w:val="24"/>
        </w:rPr>
        <w:t xml:space="preserve">Holidays that occur during an eligible employee's </w:t>
      </w:r>
      <w:r w:rsidR="00FE42B9">
        <w:rPr>
          <w:rFonts w:ascii="Candara" w:hAnsi="Candara"/>
          <w:szCs w:val="24"/>
        </w:rPr>
        <w:t>annual leave</w:t>
      </w:r>
      <w:r w:rsidRPr="00651D2C">
        <w:rPr>
          <w:rFonts w:ascii="Candara" w:hAnsi="Candara"/>
          <w:szCs w:val="24"/>
        </w:rPr>
        <w:t xml:space="preserve"> will not </w:t>
      </w:r>
      <w:proofErr w:type="gramStart"/>
      <w:r w:rsidRPr="00651D2C">
        <w:rPr>
          <w:rFonts w:ascii="Candara" w:hAnsi="Candara"/>
          <w:szCs w:val="24"/>
        </w:rPr>
        <w:t>be counted</w:t>
      </w:r>
      <w:proofErr w:type="gramEnd"/>
      <w:r w:rsidRPr="00651D2C">
        <w:rPr>
          <w:rFonts w:ascii="Candara" w:hAnsi="Candara"/>
          <w:szCs w:val="24"/>
        </w:rPr>
        <w:t xml:space="preserve"> as </w:t>
      </w:r>
      <w:r w:rsidR="00FE42B9">
        <w:rPr>
          <w:rFonts w:ascii="Candara" w:hAnsi="Candara"/>
          <w:szCs w:val="24"/>
        </w:rPr>
        <w:t>annual leave</w:t>
      </w:r>
      <w:r w:rsidRPr="00651D2C">
        <w:rPr>
          <w:rFonts w:ascii="Candara" w:hAnsi="Candara"/>
          <w:szCs w:val="24"/>
        </w:rPr>
        <w:t xml:space="preserve"> days taken. </w:t>
      </w:r>
      <w:r w:rsidR="009703B9" w:rsidRPr="0075660F">
        <w:rPr>
          <w:rFonts w:ascii="Candara" w:hAnsi="Candara"/>
        </w:rPr>
        <w:t>E</w:t>
      </w:r>
      <w:r w:rsidR="009703B9" w:rsidRPr="0075660F">
        <w:rPr>
          <w:rFonts w:ascii="Candara" w:hAnsi="Candara"/>
          <w:szCs w:val="24"/>
        </w:rPr>
        <w:t>mployees are ineligible</w:t>
      </w:r>
      <w:r w:rsidR="009703B9" w:rsidRPr="00651D2C">
        <w:rPr>
          <w:rFonts w:ascii="Candara" w:hAnsi="Candara"/>
          <w:szCs w:val="24"/>
        </w:rPr>
        <w:t xml:space="preserve"> to receive holiday benefits while they are on leave of absence</w:t>
      </w:r>
      <w:proofErr w:type="gramStart"/>
      <w:r w:rsidR="009703B9" w:rsidRPr="00651D2C">
        <w:rPr>
          <w:rFonts w:ascii="Candara" w:hAnsi="Candara"/>
          <w:szCs w:val="24"/>
        </w:rPr>
        <w:t xml:space="preserve">.  </w:t>
      </w:r>
      <w:proofErr w:type="gramEnd"/>
      <w:r w:rsidR="009703B9" w:rsidRPr="00651D2C">
        <w:rPr>
          <w:rFonts w:ascii="Candara" w:hAnsi="Candara"/>
          <w:szCs w:val="24"/>
        </w:rPr>
        <w:t xml:space="preserve">Holidays falling on weekends will normally be observed on the </w:t>
      </w:r>
      <w:r w:rsidR="00AE5651">
        <w:rPr>
          <w:rFonts w:ascii="Candara" w:hAnsi="Candara"/>
          <w:szCs w:val="24"/>
        </w:rPr>
        <w:t xml:space="preserve">preceding Friday or the </w:t>
      </w:r>
      <w:r w:rsidR="009703B9" w:rsidRPr="00651D2C">
        <w:rPr>
          <w:rFonts w:ascii="Candara" w:hAnsi="Candara"/>
          <w:szCs w:val="24"/>
        </w:rPr>
        <w:t>following Monday</w:t>
      </w:r>
      <w:proofErr w:type="gramStart"/>
      <w:r w:rsidR="009703B9" w:rsidRPr="00651D2C">
        <w:rPr>
          <w:rFonts w:ascii="Candara" w:hAnsi="Candara"/>
          <w:szCs w:val="24"/>
        </w:rPr>
        <w:t xml:space="preserve">. </w:t>
      </w:r>
      <w:r w:rsidR="009703B9" w:rsidRPr="00651D2C">
        <w:rPr>
          <w:rFonts w:ascii="Candara" w:hAnsi="Candara"/>
        </w:rPr>
        <w:t xml:space="preserve"> </w:t>
      </w:r>
      <w:proofErr w:type="gramEnd"/>
    </w:p>
    <w:p w14:paraId="7C162D71" w14:textId="77777777" w:rsidR="009703B9" w:rsidRPr="00651D2C" w:rsidRDefault="009703B9" w:rsidP="00E701C7">
      <w:pPr>
        <w:pStyle w:val="Heading2"/>
        <w:numPr>
          <w:ilvl w:val="1"/>
          <w:numId w:val="3"/>
        </w:numPr>
        <w:ind w:left="720"/>
      </w:pPr>
      <w:bookmarkStart w:id="149" w:name="_Toc179199806"/>
      <w:r w:rsidRPr="00651D2C">
        <w:t>Insurance Benefits</w:t>
      </w:r>
      <w:bookmarkEnd w:id="149"/>
    </w:p>
    <w:p w14:paraId="67F33609" w14:textId="0ACB0906" w:rsidR="00AE5651" w:rsidRPr="00F25F05" w:rsidRDefault="00AE5651" w:rsidP="00E701C7">
      <w:pPr>
        <w:pStyle w:val="Heading3"/>
        <w:numPr>
          <w:ilvl w:val="2"/>
          <w:numId w:val="3"/>
        </w:numPr>
      </w:pPr>
      <w:bookmarkStart w:id="150" w:name="_Toc179199807"/>
      <w:r w:rsidRPr="00F25F05">
        <w:t>Health and Life Insurance</w:t>
      </w:r>
      <w:bookmarkEnd w:id="150"/>
    </w:p>
    <w:p w14:paraId="0A5CFEE3" w14:textId="77777777" w:rsidR="00AE5651" w:rsidRDefault="00AE5651" w:rsidP="00AE5651"/>
    <w:p w14:paraId="37BFEE02" w14:textId="1A27447F" w:rsidR="00AE5651" w:rsidRPr="00AE5651" w:rsidRDefault="00AE5651" w:rsidP="4C929A6F">
      <w:pPr>
        <w:autoSpaceDE w:val="0"/>
        <w:autoSpaceDN w:val="0"/>
        <w:adjustRightInd w:val="0"/>
        <w:snapToGrid w:val="0"/>
        <w:ind w:firstLine="720"/>
        <w:jc w:val="both"/>
        <w:rPr>
          <w:rFonts w:ascii="Candara" w:hAnsi="Candara"/>
        </w:rPr>
      </w:pPr>
      <w:r w:rsidRPr="4C929A6F">
        <w:rPr>
          <w:rFonts w:ascii="Candara" w:hAnsi="Candara"/>
        </w:rPr>
        <w:t xml:space="preserve">Employees who work at least thirty (30) hours per week and have been employed by </w:t>
      </w:r>
      <w:r w:rsidR="00297E0C">
        <w:rPr>
          <w:rFonts w:ascii="Candara" w:hAnsi="Candara"/>
        </w:rPr>
        <w:t>Nevadaworks</w:t>
      </w:r>
      <w:r w:rsidRPr="4C929A6F">
        <w:rPr>
          <w:rFonts w:ascii="Candara" w:hAnsi="Candara"/>
        </w:rPr>
        <w:t xml:space="preserve"> for at least </w:t>
      </w:r>
      <w:r w:rsidR="00983B91" w:rsidRPr="4C929A6F">
        <w:rPr>
          <w:rFonts w:ascii="Candara" w:hAnsi="Candara"/>
        </w:rPr>
        <w:t xml:space="preserve">thirty (30) </w:t>
      </w:r>
      <w:r w:rsidRPr="4C929A6F">
        <w:rPr>
          <w:rFonts w:ascii="Candara" w:hAnsi="Candara"/>
        </w:rPr>
        <w:t xml:space="preserve">days of continuous employment, receive 100% employer paid health and life insurance benefits for the employee, and if applicable, 50% employer paid health insurance benefits for eligible family members.  Temporary and </w:t>
      </w:r>
      <w:r w:rsidR="00A76E26" w:rsidRPr="4C929A6F">
        <w:rPr>
          <w:rFonts w:ascii="Candara" w:hAnsi="Candara"/>
        </w:rPr>
        <w:t>part-time</w:t>
      </w:r>
      <w:r w:rsidRPr="4C929A6F">
        <w:rPr>
          <w:rFonts w:ascii="Candara" w:hAnsi="Candara"/>
        </w:rPr>
        <w:t xml:space="preserve"> employees working less than thirty (30) hours per week are not eligible for paid health and life insurance benefits. </w:t>
      </w:r>
    </w:p>
    <w:p w14:paraId="79DA5091" w14:textId="635C5344" w:rsidR="009703B9" w:rsidRPr="00F25F05" w:rsidRDefault="009703B9" w:rsidP="00E701C7">
      <w:pPr>
        <w:pStyle w:val="Heading3"/>
        <w:numPr>
          <w:ilvl w:val="2"/>
          <w:numId w:val="3"/>
        </w:numPr>
      </w:pPr>
      <w:bookmarkStart w:id="151" w:name="_Toc179199808"/>
      <w:r w:rsidRPr="00F25F05">
        <w:t>Workers’ Compensation Insurance</w:t>
      </w:r>
      <w:bookmarkEnd w:id="151"/>
    </w:p>
    <w:p w14:paraId="4751C914" w14:textId="77777777" w:rsidR="009703B9" w:rsidRPr="00651D2C" w:rsidRDefault="009703B9" w:rsidP="009703B9"/>
    <w:p w14:paraId="76482577" w14:textId="54318C5E" w:rsidR="00AE5651" w:rsidRDefault="00297E0C" w:rsidP="4C929A6F">
      <w:pPr>
        <w:autoSpaceDE w:val="0"/>
        <w:autoSpaceDN w:val="0"/>
        <w:adjustRightInd w:val="0"/>
        <w:snapToGrid w:val="0"/>
        <w:ind w:firstLine="720"/>
        <w:jc w:val="both"/>
        <w:rPr>
          <w:rFonts w:ascii="Candara" w:eastAsia="Times New Roman" w:hAnsi="Candara"/>
        </w:rPr>
      </w:pPr>
      <w:r>
        <w:rPr>
          <w:rFonts w:ascii="Candara" w:hAnsi="Candara" w:cs="Gautami"/>
        </w:rPr>
        <w:t>Nevadaworks</w:t>
      </w:r>
      <w:r w:rsidR="00217CFC" w:rsidRPr="59547E8B">
        <w:rPr>
          <w:rFonts w:ascii="Candara" w:eastAsia="Times New Roman" w:hAnsi="Candara"/>
        </w:rPr>
        <w:t xml:space="preserve"> </w:t>
      </w:r>
      <w:r w:rsidR="009703B9" w:rsidRPr="59547E8B">
        <w:rPr>
          <w:rFonts w:ascii="Candara" w:eastAsia="Times New Roman" w:hAnsi="Candara"/>
        </w:rPr>
        <w:t xml:space="preserve">carries workers' compensation insurance coverage as required by law to protect employees </w:t>
      </w:r>
      <w:r w:rsidR="00CA5206" w:rsidRPr="59547E8B">
        <w:rPr>
          <w:rFonts w:ascii="Candara" w:eastAsia="Times New Roman" w:hAnsi="Candara"/>
        </w:rPr>
        <w:t>that</w:t>
      </w:r>
      <w:r w:rsidR="009703B9" w:rsidRPr="59547E8B">
        <w:rPr>
          <w:rFonts w:ascii="Candara" w:eastAsia="Times New Roman" w:hAnsi="Candara"/>
        </w:rPr>
        <w:t xml:space="preserve"> are injured on the job</w:t>
      </w:r>
      <w:proofErr w:type="gramStart"/>
      <w:r w:rsidR="009703B9" w:rsidRPr="59547E8B">
        <w:rPr>
          <w:rFonts w:ascii="Candara" w:eastAsia="Times New Roman" w:hAnsi="Candara"/>
        </w:rPr>
        <w:t xml:space="preserve">.  </w:t>
      </w:r>
      <w:proofErr w:type="gramEnd"/>
      <w:r w:rsidR="009703B9" w:rsidRPr="59547E8B">
        <w:rPr>
          <w:rFonts w:ascii="Candara" w:eastAsia="Times New Roman" w:hAnsi="Candara"/>
        </w:rPr>
        <w:t>This insurance provides coverage for certain medical, surgical, and hospital treatment in addition to payment for a portion of any lost earnings that result from work-related injuries.</w:t>
      </w:r>
      <w:r w:rsidR="4A33E075" w:rsidRPr="59547E8B">
        <w:rPr>
          <w:rFonts w:ascii="Candara" w:eastAsia="Times New Roman" w:hAnsi="Candara"/>
        </w:rPr>
        <w:t xml:space="preserve"> </w:t>
      </w:r>
      <w:r w:rsidR="009703B9" w:rsidRPr="59547E8B">
        <w:rPr>
          <w:rFonts w:ascii="Candara" w:eastAsia="Times New Roman" w:hAnsi="Candara"/>
        </w:rPr>
        <w:t xml:space="preserve">The cost of this coverage </w:t>
      </w:r>
      <w:proofErr w:type="gramStart"/>
      <w:r w:rsidR="009703B9" w:rsidRPr="59547E8B">
        <w:rPr>
          <w:rFonts w:ascii="Candara" w:eastAsia="Times New Roman" w:hAnsi="Candara"/>
        </w:rPr>
        <w:t>is paid</w:t>
      </w:r>
      <w:proofErr w:type="gramEnd"/>
      <w:r w:rsidR="009703B9" w:rsidRPr="59547E8B">
        <w:rPr>
          <w:rFonts w:ascii="Candara" w:eastAsia="Times New Roman" w:hAnsi="Candara"/>
        </w:rPr>
        <w:t xml:space="preserve"> completely by </w:t>
      </w:r>
      <w:r>
        <w:rPr>
          <w:rFonts w:ascii="Candara" w:hAnsi="Candara" w:cs="Gautami"/>
        </w:rPr>
        <w:t>Nevadaworks</w:t>
      </w:r>
      <w:r w:rsidR="009703B9" w:rsidRPr="59547E8B">
        <w:rPr>
          <w:rFonts w:ascii="Candara" w:eastAsia="Times New Roman" w:hAnsi="Candara"/>
        </w:rPr>
        <w:t>.</w:t>
      </w:r>
    </w:p>
    <w:p w14:paraId="4363F5EA" w14:textId="6053424E" w:rsidR="00AE5651" w:rsidRDefault="00AE5651" w:rsidP="00E701C7">
      <w:pPr>
        <w:pStyle w:val="Heading2"/>
        <w:numPr>
          <w:ilvl w:val="1"/>
          <w:numId w:val="3"/>
        </w:numPr>
        <w:ind w:left="720"/>
      </w:pPr>
      <w:bookmarkStart w:id="152" w:name="_Toc179199809"/>
      <w:r w:rsidRPr="00AE5651">
        <w:t>Public Employees Retirement Syste</w:t>
      </w:r>
      <w:r>
        <w:t>m</w:t>
      </w:r>
      <w:bookmarkEnd w:id="152"/>
    </w:p>
    <w:p w14:paraId="0D94777C" w14:textId="0088CC98" w:rsidR="00AE5651" w:rsidRDefault="00AE5651" w:rsidP="00AE5651"/>
    <w:p w14:paraId="67BD9577" w14:textId="1542CB66" w:rsidR="00AE5651" w:rsidRPr="00AE5651" w:rsidRDefault="00297E0C" w:rsidP="4C929A6F">
      <w:pPr>
        <w:autoSpaceDE w:val="0"/>
        <w:autoSpaceDN w:val="0"/>
        <w:adjustRightInd w:val="0"/>
        <w:snapToGrid w:val="0"/>
        <w:ind w:firstLine="720"/>
        <w:jc w:val="both"/>
        <w:rPr>
          <w:rFonts w:ascii="Candara" w:hAnsi="Candara"/>
        </w:rPr>
      </w:pPr>
      <w:r>
        <w:rPr>
          <w:rFonts w:ascii="Candara" w:hAnsi="Candara"/>
        </w:rPr>
        <w:t>Nevadaworks</w:t>
      </w:r>
      <w:r w:rsidR="00AE5651" w:rsidRPr="4C929A6F">
        <w:rPr>
          <w:rFonts w:ascii="Candara" w:hAnsi="Candara"/>
        </w:rPr>
        <w:t xml:space="preserve"> pays contributions into the Nevada Public Employees Retirement System (PERS) per NVPERS Official Policies. </w:t>
      </w:r>
    </w:p>
    <w:p w14:paraId="1C550B2C" w14:textId="4B6A59AC" w:rsidR="00AE5651" w:rsidRDefault="00AE5651" w:rsidP="00E701C7">
      <w:pPr>
        <w:pStyle w:val="Heading2"/>
        <w:numPr>
          <w:ilvl w:val="1"/>
          <w:numId w:val="3"/>
        </w:numPr>
        <w:ind w:left="720"/>
      </w:pPr>
      <w:bookmarkStart w:id="153" w:name="_Toc179199810"/>
      <w:r>
        <w:t>Employee Assistance Program</w:t>
      </w:r>
      <w:bookmarkEnd w:id="153"/>
    </w:p>
    <w:p w14:paraId="4CE53BC3" w14:textId="77777777" w:rsidR="00AE5651" w:rsidRDefault="00AE5651" w:rsidP="00AE5651"/>
    <w:p w14:paraId="5663B3D2" w14:textId="7FB2025A" w:rsidR="00AE5651" w:rsidRPr="00AE5651" w:rsidRDefault="00AE5651" w:rsidP="4C929A6F">
      <w:pPr>
        <w:autoSpaceDE w:val="0"/>
        <w:autoSpaceDN w:val="0"/>
        <w:adjustRightInd w:val="0"/>
        <w:snapToGrid w:val="0"/>
        <w:ind w:firstLine="720"/>
        <w:jc w:val="both"/>
        <w:rPr>
          <w:rFonts w:ascii="Candara" w:hAnsi="Candara"/>
        </w:rPr>
      </w:pPr>
      <w:r w:rsidRPr="4C929A6F">
        <w:rPr>
          <w:rFonts w:ascii="Candara" w:hAnsi="Candara"/>
        </w:rPr>
        <w:t xml:space="preserve">Professional counseling services are available to all </w:t>
      </w:r>
      <w:r w:rsidR="4DADF74C" w:rsidRPr="4C929A6F">
        <w:rPr>
          <w:rFonts w:ascii="Candara" w:hAnsi="Candara"/>
        </w:rPr>
        <w:t>Organization</w:t>
      </w:r>
      <w:r w:rsidRPr="4C929A6F">
        <w:rPr>
          <w:rFonts w:ascii="Candara" w:hAnsi="Candara"/>
        </w:rPr>
        <w:t xml:space="preserve"> employees and their immediate family members at no cost within the limits of the plan</w:t>
      </w:r>
      <w:proofErr w:type="gramStart"/>
      <w:r w:rsidRPr="4C929A6F">
        <w:rPr>
          <w:rFonts w:ascii="Candara" w:hAnsi="Candara"/>
        </w:rPr>
        <w:t xml:space="preserve">.  </w:t>
      </w:r>
      <w:proofErr w:type="gramEnd"/>
      <w:r w:rsidRPr="4C929A6F">
        <w:rPr>
          <w:rFonts w:ascii="Candara" w:hAnsi="Candara"/>
        </w:rPr>
        <w:t>Services include counseling assistance for marriage/family, legal, depression, finances, among others</w:t>
      </w:r>
      <w:proofErr w:type="gramStart"/>
      <w:r w:rsidRPr="4C929A6F">
        <w:rPr>
          <w:rFonts w:ascii="Candara" w:hAnsi="Candara"/>
        </w:rPr>
        <w:t xml:space="preserve">.  </w:t>
      </w:r>
      <w:proofErr w:type="gramEnd"/>
    </w:p>
    <w:p w14:paraId="3AF09343" w14:textId="4171F3A2" w:rsidR="00AE5651" w:rsidRDefault="00AE5651" w:rsidP="00E701C7">
      <w:pPr>
        <w:pStyle w:val="Heading2"/>
        <w:numPr>
          <w:ilvl w:val="1"/>
          <w:numId w:val="3"/>
        </w:numPr>
        <w:ind w:left="720"/>
      </w:pPr>
      <w:bookmarkStart w:id="154" w:name="_Toc179199811"/>
      <w:r>
        <w:t>Deferred Compensation Plans</w:t>
      </w:r>
      <w:bookmarkEnd w:id="154"/>
    </w:p>
    <w:p w14:paraId="405F3193" w14:textId="77777777" w:rsidR="00AE5651" w:rsidRDefault="00AE5651" w:rsidP="00AE5651"/>
    <w:p w14:paraId="46495D3D" w14:textId="785F9335" w:rsidR="00AE5651" w:rsidRPr="00AE5651" w:rsidRDefault="00AE5651" w:rsidP="00AE5651">
      <w:pPr>
        <w:autoSpaceDE w:val="0"/>
        <w:autoSpaceDN w:val="0"/>
        <w:adjustRightInd w:val="0"/>
        <w:snapToGrid w:val="0"/>
        <w:ind w:firstLine="720"/>
        <w:jc w:val="both"/>
        <w:rPr>
          <w:rFonts w:ascii="Candara" w:hAnsi="Candara"/>
          <w:szCs w:val="24"/>
        </w:rPr>
      </w:pPr>
      <w:r w:rsidRPr="00AE5651">
        <w:rPr>
          <w:rFonts w:ascii="Candara" w:hAnsi="Candara"/>
          <w:szCs w:val="24"/>
        </w:rPr>
        <w:t>Employees may participate in a deferred compensation program, authorizing a portion of their salary withheld for investment for payment at a later date</w:t>
      </w:r>
      <w:proofErr w:type="gramStart"/>
      <w:r w:rsidRPr="00AE5651">
        <w:rPr>
          <w:rFonts w:ascii="Candara" w:hAnsi="Candara"/>
          <w:szCs w:val="24"/>
        </w:rPr>
        <w:t xml:space="preserve">.  </w:t>
      </w:r>
      <w:proofErr w:type="gramEnd"/>
    </w:p>
    <w:p w14:paraId="6E5C52BF" w14:textId="3741B314" w:rsidR="00AE5651" w:rsidRDefault="00AE5651" w:rsidP="00E701C7">
      <w:pPr>
        <w:pStyle w:val="Heading2"/>
        <w:numPr>
          <w:ilvl w:val="1"/>
          <w:numId w:val="3"/>
        </w:numPr>
        <w:ind w:left="720"/>
      </w:pPr>
      <w:bookmarkStart w:id="155" w:name="_Toc179199812"/>
      <w:r>
        <w:lastRenderedPageBreak/>
        <w:t>Education</w:t>
      </w:r>
      <w:r w:rsidR="004D7639">
        <w:t>al</w:t>
      </w:r>
      <w:r>
        <w:t xml:space="preserve"> Assistance</w:t>
      </w:r>
      <w:bookmarkEnd w:id="155"/>
    </w:p>
    <w:p w14:paraId="6DCB8E26" w14:textId="77777777" w:rsidR="00AE5651" w:rsidRDefault="00AE5651" w:rsidP="00AE5651"/>
    <w:p w14:paraId="23E11E03" w14:textId="11BF252F" w:rsidR="00AE5651" w:rsidRPr="00AE5651" w:rsidRDefault="00AE5651" w:rsidP="4C929A6F">
      <w:pPr>
        <w:autoSpaceDE w:val="0"/>
        <w:autoSpaceDN w:val="0"/>
        <w:adjustRightInd w:val="0"/>
        <w:snapToGrid w:val="0"/>
        <w:ind w:firstLine="720"/>
        <w:jc w:val="both"/>
        <w:rPr>
          <w:rFonts w:ascii="Candara" w:hAnsi="Candara"/>
        </w:rPr>
      </w:pPr>
      <w:r w:rsidRPr="59547E8B">
        <w:rPr>
          <w:rFonts w:ascii="Candara" w:hAnsi="Candara"/>
        </w:rPr>
        <w:t xml:space="preserve">It is the policy of </w:t>
      </w:r>
      <w:r w:rsidR="00297E0C">
        <w:rPr>
          <w:rFonts w:ascii="Candara" w:hAnsi="Candara"/>
        </w:rPr>
        <w:t>Nevadaworks</w:t>
      </w:r>
      <w:r w:rsidRPr="59547E8B">
        <w:rPr>
          <w:rFonts w:ascii="Candara" w:hAnsi="Candara"/>
        </w:rPr>
        <w:t xml:space="preserve"> to assist employees wishing to improve their job skills and knowledge in area</w:t>
      </w:r>
      <w:r w:rsidR="00FE42B9" w:rsidRPr="59547E8B">
        <w:rPr>
          <w:rFonts w:ascii="Candara" w:hAnsi="Candara"/>
        </w:rPr>
        <w:t xml:space="preserve">s </w:t>
      </w:r>
      <w:r w:rsidRPr="59547E8B">
        <w:rPr>
          <w:rFonts w:ascii="Candara" w:hAnsi="Candara"/>
        </w:rPr>
        <w:t>that will either improve the employee’s ability to perform the responsibilities of their current position or assist an employee in maintaining work proficiency due to technological or academic changes in their current area of work</w:t>
      </w:r>
      <w:proofErr w:type="gramStart"/>
      <w:r w:rsidRPr="59547E8B">
        <w:rPr>
          <w:rFonts w:ascii="Candara" w:hAnsi="Candara"/>
        </w:rPr>
        <w:t xml:space="preserve">.  </w:t>
      </w:r>
      <w:proofErr w:type="gramEnd"/>
      <w:r w:rsidR="004D7639" w:rsidRPr="59547E8B">
        <w:rPr>
          <w:rFonts w:ascii="Candara" w:hAnsi="Candara"/>
        </w:rPr>
        <w:t>Educational</w:t>
      </w:r>
      <w:r w:rsidRPr="59547E8B">
        <w:rPr>
          <w:rFonts w:ascii="Candara" w:hAnsi="Candara"/>
        </w:rPr>
        <w:t xml:space="preserve"> assistance will be available, upon approval of the Chief Executive Officer</w:t>
      </w:r>
      <w:proofErr w:type="gramStart"/>
      <w:r w:rsidRPr="59547E8B">
        <w:rPr>
          <w:rFonts w:ascii="Candara" w:hAnsi="Candara"/>
        </w:rPr>
        <w:t xml:space="preserve">.  </w:t>
      </w:r>
      <w:proofErr w:type="gramEnd"/>
      <w:r w:rsidRPr="59547E8B">
        <w:rPr>
          <w:rFonts w:ascii="Candara" w:hAnsi="Candara"/>
        </w:rPr>
        <w:t>All regular employees will be given equal opportunity to access education assistance within budgetary guidelines</w:t>
      </w:r>
      <w:proofErr w:type="gramStart"/>
      <w:r w:rsidRPr="59547E8B">
        <w:rPr>
          <w:rFonts w:ascii="Candara" w:hAnsi="Candara"/>
        </w:rPr>
        <w:t xml:space="preserve">.  </w:t>
      </w:r>
      <w:proofErr w:type="gramEnd"/>
    </w:p>
    <w:p w14:paraId="241CE708" w14:textId="77777777" w:rsidR="00051C13" w:rsidRPr="00651D2C" w:rsidRDefault="00051C13" w:rsidP="00051C13">
      <w:pPr>
        <w:pStyle w:val="Heading1"/>
        <w:tabs>
          <w:tab w:val="left" w:pos="0"/>
        </w:tabs>
        <w:ind w:left="0"/>
      </w:pPr>
      <w:bookmarkStart w:id="156" w:name="_Toc361236536"/>
      <w:bookmarkStart w:id="157" w:name="_Toc179199813"/>
      <w:r w:rsidRPr="00651D2C">
        <w:t>LEAVES OF ABSENCE</w:t>
      </w:r>
      <w:bookmarkEnd w:id="156"/>
      <w:bookmarkEnd w:id="157"/>
    </w:p>
    <w:p w14:paraId="03D7DF06" w14:textId="77777777" w:rsidR="00051C13" w:rsidRPr="00651D2C" w:rsidRDefault="00051C13" w:rsidP="00051C13">
      <w:pPr>
        <w:pStyle w:val="Heading2"/>
        <w:ind w:left="720"/>
      </w:pPr>
      <w:bookmarkStart w:id="158" w:name="_Toc361236550"/>
      <w:bookmarkStart w:id="159" w:name="_Toc179199814"/>
      <w:r w:rsidRPr="00651D2C">
        <w:t>Workers</w:t>
      </w:r>
      <w:r w:rsidR="0051083D">
        <w:t>’</w:t>
      </w:r>
      <w:r w:rsidRPr="00651D2C">
        <w:t xml:space="preserve"> Compensation Leave</w:t>
      </w:r>
      <w:bookmarkEnd w:id="158"/>
      <w:bookmarkEnd w:id="159"/>
    </w:p>
    <w:p w14:paraId="0B9396BD" w14:textId="77777777" w:rsidR="00051C13" w:rsidRPr="00651D2C" w:rsidRDefault="00051C13" w:rsidP="00051C13"/>
    <w:p w14:paraId="380A94EC" w14:textId="0B28A065" w:rsidR="00051C13" w:rsidRPr="00651D2C" w:rsidRDefault="00297E0C" w:rsidP="00051C13">
      <w:pPr>
        <w:ind w:firstLine="720"/>
        <w:jc w:val="both"/>
        <w:rPr>
          <w:rFonts w:ascii="Candara" w:hAnsi="Candara"/>
        </w:rPr>
      </w:pPr>
      <w:r>
        <w:rPr>
          <w:rFonts w:ascii="Candara" w:hAnsi="Candara" w:cs="Gautami"/>
        </w:rPr>
        <w:t>Nevadaworks</w:t>
      </w:r>
      <w:r w:rsidR="00217CFC" w:rsidRPr="59547E8B">
        <w:rPr>
          <w:rFonts w:ascii="Candara" w:hAnsi="Candara"/>
        </w:rPr>
        <w:t xml:space="preserve"> </w:t>
      </w:r>
      <w:r w:rsidR="00051C13" w:rsidRPr="59547E8B">
        <w:rPr>
          <w:rFonts w:ascii="Candara" w:hAnsi="Candara"/>
        </w:rPr>
        <w:t>provides insurance coverage for employees in case of work-related injury</w:t>
      </w:r>
      <w:proofErr w:type="gramStart"/>
      <w:r w:rsidR="00051C13" w:rsidRPr="59547E8B">
        <w:rPr>
          <w:rFonts w:ascii="Candara" w:hAnsi="Candara"/>
        </w:rPr>
        <w:t xml:space="preserve">.  </w:t>
      </w:r>
      <w:proofErr w:type="gramEnd"/>
      <w:r w:rsidR="00051C13" w:rsidRPr="59547E8B">
        <w:rPr>
          <w:rFonts w:ascii="Candara" w:hAnsi="Candara"/>
        </w:rPr>
        <w:t>The workers’ compensation benefits provided to injured employees may also include medical care and cash benefits, tax free, to replace lost wages, and/or vocational rehabilitation to help qualified injured employees return to suitable employment.</w:t>
      </w:r>
    </w:p>
    <w:p w14:paraId="08FFE76C" w14:textId="77777777" w:rsidR="00051C13" w:rsidRPr="00651D2C" w:rsidRDefault="00051C13" w:rsidP="00051C13">
      <w:pPr>
        <w:ind w:left="720"/>
        <w:jc w:val="both"/>
        <w:rPr>
          <w:rFonts w:ascii="Candara" w:hAnsi="Candara"/>
        </w:rPr>
      </w:pPr>
    </w:p>
    <w:p w14:paraId="5C5DCADD" w14:textId="77777777" w:rsidR="00051C13" w:rsidRPr="00651D2C" w:rsidRDefault="00051C13" w:rsidP="00051C13">
      <w:pPr>
        <w:ind w:firstLine="720"/>
        <w:jc w:val="both"/>
        <w:rPr>
          <w:rFonts w:ascii="Candara" w:hAnsi="Candara"/>
        </w:rPr>
      </w:pPr>
      <w:r w:rsidRPr="00651D2C">
        <w:rPr>
          <w:rFonts w:ascii="Candara" w:hAnsi="Candara"/>
        </w:rPr>
        <w:t xml:space="preserve">To ensure that you receive any workers’ compensation benefits to which you may be eligible to receive, you must: </w:t>
      </w:r>
    </w:p>
    <w:p w14:paraId="153C55B5" w14:textId="77777777" w:rsidR="00051C13" w:rsidRPr="00651D2C" w:rsidRDefault="00051C13" w:rsidP="00051C13">
      <w:pPr>
        <w:ind w:firstLine="720"/>
        <w:jc w:val="both"/>
        <w:rPr>
          <w:rFonts w:ascii="Candara" w:hAnsi="Candara"/>
        </w:rPr>
      </w:pPr>
    </w:p>
    <w:p w14:paraId="46B0B6ED" w14:textId="2E76CA2A" w:rsidR="00051C13" w:rsidRPr="00651D2C" w:rsidRDefault="00051C13" w:rsidP="00027D3B">
      <w:pPr>
        <w:ind w:left="1440" w:hanging="720"/>
        <w:jc w:val="both"/>
        <w:rPr>
          <w:rFonts w:ascii="Candara" w:hAnsi="Candara"/>
        </w:rPr>
      </w:pPr>
      <w:r w:rsidRPr="00651D2C">
        <w:rPr>
          <w:rFonts w:ascii="Candara" w:hAnsi="Candara"/>
        </w:rPr>
        <w:t xml:space="preserve">(1) </w:t>
      </w:r>
      <w:r w:rsidR="00027D3B" w:rsidRPr="00651D2C">
        <w:rPr>
          <w:rFonts w:ascii="Candara" w:hAnsi="Candara"/>
        </w:rPr>
        <w:tab/>
      </w:r>
      <w:r w:rsidRPr="00651D2C">
        <w:rPr>
          <w:rFonts w:ascii="Candara" w:hAnsi="Candara"/>
        </w:rPr>
        <w:t xml:space="preserve">Immediately report any work-related injury to </w:t>
      </w:r>
      <w:r w:rsidR="00AE5651">
        <w:rPr>
          <w:rFonts w:ascii="Candara" w:hAnsi="Candara"/>
          <w:szCs w:val="24"/>
        </w:rPr>
        <w:t>your supervisor</w:t>
      </w:r>
      <w:r w:rsidRPr="00651D2C">
        <w:rPr>
          <w:rFonts w:ascii="Candara" w:hAnsi="Candara"/>
        </w:rPr>
        <w:t xml:space="preserve">; </w:t>
      </w:r>
    </w:p>
    <w:p w14:paraId="04668874" w14:textId="77777777" w:rsidR="00051C13" w:rsidRPr="00651D2C" w:rsidRDefault="00051C13" w:rsidP="00027D3B">
      <w:pPr>
        <w:ind w:left="1440" w:hanging="720"/>
        <w:jc w:val="both"/>
        <w:rPr>
          <w:rFonts w:ascii="Candara" w:hAnsi="Candara"/>
        </w:rPr>
      </w:pPr>
    </w:p>
    <w:p w14:paraId="6C8D8242" w14:textId="77777777" w:rsidR="00051C13" w:rsidRPr="00651D2C" w:rsidRDefault="00051C13" w:rsidP="00027D3B">
      <w:pPr>
        <w:ind w:left="1440" w:hanging="720"/>
        <w:jc w:val="both"/>
        <w:rPr>
          <w:rFonts w:ascii="Candara" w:hAnsi="Candara"/>
        </w:rPr>
      </w:pPr>
      <w:r w:rsidRPr="00651D2C">
        <w:rPr>
          <w:rFonts w:ascii="Candara" w:hAnsi="Candara"/>
        </w:rPr>
        <w:t xml:space="preserve">(2) </w:t>
      </w:r>
      <w:r w:rsidR="00027D3B" w:rsidRPr="00651D2C">
        <w:rPr>
          <w:rFonts w:ascii="Candara" w:hAnsi="Candara"/>
        </w:rPr>
        <w:tab/>
      </w:r>
      <w:r w:rsidRPr="00651D2C">
        <w:rPr>
          <w:rFonts w:ascii="Candara" w:hAnsi="Candara"/>
        </w:rPr>
        <w:t xml:space="preserve">Seek medical treatment and follow-up care if required; </w:t>
      </w:r>
    </w:p>
    <w:p w14:paraId="0BCB200E" w14:textId="77777777" w:rsidR="00051C13" w:rsidRPr="00651D2C" w:rsidRDefault="00051C13" w:rsidP="00027D3B">
      <w:pPr>
        <w:ind w:left="1440" w:hanging="720"/>
        <w:jc w:val="both"/>
        <w:rPr>
          <w:rFonts w:ascii="Candara" w:hAnsi="Candara"/>
        </w:rPr>
      </w:pPr>
    </w:p>
    <w:p w14:paraId="0A997927" w14:textId="7292D4D1" w:rsidR="00051C13" w:rsidRPr="00651D2C" w:rsidRDefault="00051C13" w:rsidP="00027D3B">
      <w:pPr>
        <w:ind w:left="1440" w:hanging="720"/>
        <w:jc w:val="both"/>
        <w:rPr>
          <w:rFonts w:ascii="Candara" w:hAnsi="Candara"/>
        </w:rPr>
      </w:pPr>
      <w:r w:rsidRPr="4C929A6F">
        <w:rPr>
          <w:rFonts w:ascii="Candara" w:hAnsi="Candara"/>
        </w:rPr>
        <w:t xml:space="preserve">(3) </w:t>
      </w:r>
      <w:r>
        <w:tab/>
      </w:r>
      <w:r w:rsidRPr="4C929A6F">
        <w:rPr>
          <w:rFonts w:ascii="Candara" w:hAnsi="Candara"/>
        </w:rPr>
        <w:t>Complete a written Employee</w:t>
      </w:r>
      <w:r w:rsidR="00027D3B" w:rsidRPr="4C929A6F">
        <w:rPr>
          <w:rFonts w:ascii="Candara" w:hAnsi="Candara"/>
        </w:rPr>
        <w:t>’</w:t>
      </w:r>
      <w:r w:rsidRPr="4C929A6F">
        <w:rPr>
          <w:rFonts w:ascii="Candara" w:hAnsi="Candara"/>
        </w:rPr>
        <w:t xml:space="preserve">s Claim Form and return it to </w:t>
      </w:r>
      <w:r w:rsidR="00297E0C">
        <w:rPr>
          <w:rFonts w:ascii="Candara" w:hAnsi="Candara" w:cs="Gautami"/>
        </w:rPr>
        <w:t>Nevadaworks</w:t>
      </w:r>
      <w:r w:rsidRPr="4C929A6F">
        <w:rPr>
          <w:rFonts w:ascii="Candara" w:hAnsi="Candara"/>
        </w:rPr>
        <w:t xml:space="preserve">; and, </w:t>
      </w:r>
    </w:p>
    <w:p w14:paraId="3CC98C42" w14:textId="77777777" w:rsidR="00051C13" w:rsidRPr="00651D2C" w:rsidRDefault="00051C13" w:rsidP="00027D3B">
      <w:pPr>
        <w:ind w:left="1440" w:hanging="720"/>
        <w:jc w:val="both"/>
        <w:rPr>
          <w:rFonts w:ascii="Candara" w:hAnsi="Candara"/>
        </w:rPr>
      </w:pPr>
    </w:p>
    <w:p w14:paraId="1B169792" w14:textId="77777777" w:rsidR="00051C13" w:rsidRPr="00651D2C" w:rsidRDefault="00051C13" w:rsidP="00027D3B">
      <w:pPr>
        <w:ind w:left="1440" w:hanging="720"/>
        <w:jc w:val="both"/>
        <w:rPr>
          <w:rFonts w:ascii="Candara" w:hAnsi="Candara"/>
        </w:rPr>
      </w:pPr>
      <w:r w:rsidRPr="00651D2C">
        <w:rPr>
          <w:rFonts w:ascii="Candara" w:hAnsi="Candara"/>
        </w:rPr>
        <w:t xml:space="preserve">(4) </w:t>
      </w:r>
      <w:r w:rsidR="00027D3B" w:rsidRPr="00651D2C">
        <w:rPr>
          <w:rFonts w:ascii="Candara" w:hAnsi="Candara"/>
        </w:rPr>
        <w:tab/>
      </w:r>
      <w:r w:rsidRPr="00651D2C">
        <w:rPr>
          <w:rFonts w:ascii="Candara" w:hAnsi="Candara"/>
        </w:rPr>
        <w:t>Provide a certification from your health care provider regarding the need for workers’ compensation disability leave, as well as your ability to return to work.</w:t>
      </w:r>
    </w:p>
    <w:p w14:paraId="4CC17C7A" w14:textId="77777777" w:rsidR="00051C13" w:rsidRPr="00651D2C" w:rsidRDefault="00051C13" w:rsidP="00051C13">
      <w:pPr>
        <w:jc w:val="both"/>
        <w:rPr>
          <w:rFonts w:ascii="Candara" w:hAnsi="Candara"/>
        </w:rPr>
      </w:pPr>
    </w:p>
    <w:p w14:paraId="35D13641" w14:textId="186B591A" w:rsidR="00051C13" w:rsidRPr="00651D2C" w:rsidRDefault="00051C13" w:rsidP="00051C13">
      <w:pPr>
        <w:ind w:firstLine="720"/>
        <w:jc w:val="both"/>
        <w:rPr>
          <w:rFonts w:ascii="Candara" w:hAnsi="Candara"/>
        </w:rPr>
      </w:pPr>
      <w:r w:rsidRPr="00651D2C">
        <w:rPr>
          <w:rFonts w:ascii="Candara" w:hAnsi="Candara"/>
        </w:rPr>
        <w:t xml:space="preserve">Upon submission of a medical certification that an employee </w:t>
      </w:r>
      <w:proofErr w:type="gramStart"/>
      <w:r w:rsidRPr="00651D2C">
        <w:rPr>
          <w:rFonts w:ascii="Candara" w:hAnsi="Candara"/>
        </w:rPr>
        <w:t>is able to</w:t>
      </w:r>
      <w:proofErr w:type="gramEnd"/>
      <w:r w:rsidRPr="00651D2C">
        <w:rPr>
          <w:rFonts w:ascii="Candara" w:hAnsi="Candara"/>
        </w:rPr>
        <w:t xml:space="preserve"> return to work after a workers' compensation leave, the employee under most circumstances will be reinstated to </w:t>
      </w:r>
      <w:r w:rsidR="00AE5651">
        <w:rPr>
          <w:rFonts w:ascii="Candara" w:hAnsi="Candara"/>
        </w:rPr>
        <w:t>their</w:t>
      </w:r>
      <w:r w:rsidRPr="00651D2C">
        <w:rPr>
          <w:rFonts w:ascii="Candara" w:hAnsi="Candara"/>
        </w:rPr>
        <w:t xml:space="preserve"> same position held at the time the leave began, or to an equivalent position, if available.  An employee returning from a workers' compensation leave has no greater right to reinstatement than if the employee had been continuously employed rather than on leave</w:t>
      </w:r>
      <w:proofErr w:type="gramStart"/>
      <w:r w:rsidRPr="00651D2C">
        <w:rPr>
          <w:rFonts w:ascii="Candara" w:hAnsi="Candara"/>
        </w:rPr>
        <w:t xml:space="preserve">.  </w:t>
      </w:r>
      <w:proofErr w:type="gramEnd"/>
      <w:r w:rsidRPr="00651D2C">
        <w:rPr>
          <w:rFonts w:ascii="Candara" w:hAnsi="Candara"/>
        </w:rPr>
        <w:t xml:space="preserve">For example, if the employee on leave would have </w:t>
      </w:r>
      <w:proofErr w:type="gramStart"/>
      <w:r w:rsidRPr="00651D2C">
        <w:rPr>
          <w:rFonts w:ascii="Candara" w:hAnsi="Candara"/>
        </w:rPr>
        <w:t>been laid</w:t>
      </w:r>
      <w:proofErr w:type="gramEnd"/>
      <w:r w:rsidRPr="00651D2C">
        <w:rPr>
          <w:rFonts w:ascii="Candara" w:hAnsi="Candara"/>
        </w:rPr>
        <w:t xml:space="preserve"> off had he or she not gone on leave, or if the employee's position has been eliminated during the leave, and no equivalent positions are available, the employee would not be entitled to reinstatement.</w:t>
      </w:r>
    </w:p>
    <w:p w14:paraId="361B1E9A" w14:textId="77777777" w:rsidR="00051C13" w:rsidRPr="00651D2C" w:rsidRDefault="00051C13" w:rsidP="00051C13">
      <w:pPr>
        <w:ind w:firstLine="720"/>
        <w:jc w:val="both"/>
        <w:rPr>
          <w:rFonts w:ascii="Candara" w:hAnsi="Candara"/>
        </w:rPr>
      </w:pPr>
    </w:p>
    <w:p w14:paraId="4971BC42" w14:textId="08CAF579" w:rsidR="00051C13" w:rsidRPr="00651D2C" w:rsidRDefault="00051C13" w:rsidP="00051C13">
      <w:pPr>
        <w:ind w:firstLine="720"/>
        <w:jc w:val="both"/>
        <w:rPr>
          <w:rFonts w:ascii="Candara" w:hAnsi="Candara"/>
        </w:rPr>
      </w:pPr>
      <w:r w:rsidRPr="4C929A6F">
        <w:rPr>
          <w:rFonts w:ascii="Candara" w:hAnsi="Candara"/>
        </w:rPr>
        <w:t xml:space="preserve">An employee's return depends on </w:t>
      </w:r>
      <w:r w:rsidR="00AE5651" w:rsidRPr="4C929A6F">
        <w:rPr>
          <w:rFonts w:ascii="Candara" w:hAnsi="Candara"/>
        </w:rPr>
        <w:t>their</w:t>
      </w:r>
      <w:r w:rsidRPr="4C929A6F">
        <w:rPr>
          <w:rFonts w:ascii="Candara" w:hAnsi="Candara"/>
        </w:rPr>
        <w:t xml:space="preserve"> qualifications for any existing openings. If, after returning from a workers' compensation disability leave, an employee is unable to perform the essential functions of </w:t>
      </w:r>
      <w:r w:rsidR="00AE5651" w:rsidRPr="4C929A6F">
        <w:rPr>
          <w:rFonts w:ascii="Candara" w:hAnsi="Candara"/>
        </w:rPr>
        <w:t>their</w:t>
      </w:r>
      <w:r w:rsidRPr="4C929A6F">
        <w:rPr>
          <w:rFonts w:ascii="Candara" w:hAnsi="Candara"/>
        </w:rPr>
        <w:t xml:space="preserve"> job because of a physical or mental disability, </w:t>
      </w:r>
      <w:r w:rsidR="005E431A">
        <w:rPr>
          <w:rFonts w:ascii="Candara" w:hAnsi="Candara" w:cs="Gautami"/>
        </w:rPr>
        <w:lastRenderedPageBreak/>
        <w:t>Nevadaworks’</w:t>
      </w:r>
      <w:r w:rsidR="002451E7" w:rsidRPr="4C929A6F">
        <w:rPr>
          <w:rFonts w:ascii="Candara" w:hAnsi="Candara"/>
        </w:rPr>
        <w:t xml:space="preserve"> </w:t>
      </w:r>
      <w:r w:rsidRPr="4C929A6F">
        <w:rPr>
          <w:rFonts w:ascii="Candara" w:hAnsi="Candara"/>
        </w:rPr>
        <w:t>obligations to the employee may include reasonable accommodation, as governed by the Americans with Disabilities Act.</w:t>
      </w:r>
    </w:p>
    <w:p w14:paraId="2B50004D" w14:textId="77777777" w:rsidR="00051C13" w:rsidRPr="00651D2C" w:rsidRDefault="00051C13" w:rsidP="00051C13">
      <w:pPr>
        <w:jc w:val="both"/>
        <w:rPr>
          <w:rFonts w:ascii="Candara" w:hAnsi="Candara"/>
        </w:rPr>
      </w:pPr>
    </w:p>
    <w:p w14:paraId="21EC06DC" w14:textId="3862F7D0" w:rsidR="002035FD" w:rsidRPr="00651D2C" w:rsidRDefault="00051C13" w:rsidP="00AE5651">
      <w:pPr>
        <w:ind w:firstLine="720"/>
        <w:jc w:val="both"/>
        <w:rPr>
          <w:rFonts w:ascii="Candara" w:hAnsi="Candara"/>
        </w:rPr>
      </w:pPr>
      <w:r w:rsidRPr="4C929A6F">
        <w:rPr>
          <w:rFonts w:ascii="Candara" w:hAnsi="Candara"/>
        </w:rPr>
        <w:t xml:space="preserve">The law requires </w:t>
      </w:r>
      <w:r w:rsidR="00297E0C">
        <w:rPr>
          <w:rFonts w:ascii="Candara" w:hAnsi="Candara" w:cs="Gautami"/>
        </w:rPr>
        <w:t>Nevadaworks</w:t>
      </w:r>
      <w:r w:rsidR="00217CFC" w:rsidRPr="4C929A6F">
        <w:rPr>
          <w:rFonts w:ascii="Candara" w:hAnsi="Candara"/>
        </w:rPr>
        <w:t xml:space="preserve"> </w:t>
      </w:r>
      <w:r w:rsidRPr="4C929A6F">
        <w:rPr>
          <w:rFonts w:ascii="Candara" w:hAnsi="Candara"/>
        </w:rPr>
        <w:t>to notify the workers’ compensation insurance of any concerns of false or fraudulent claims</w:t>
      </w:r>
      <w:proofErr w:type="gramStart"/>
      <w:r w:rsidRPr="4C929A6F">
        <w:rPr>
          <w:rFonts w:ascii="Candara" w:hAnsi="Candara"/>
        </w:rPr>
        <w:t xml:space="preserve">.  </w:t>
      </w:r>
      <w:proofErr w:type="gramEnd"/>
      <w:r w:rsidRPr="4C929A6F">
        <w:rPr>
          <w:rFonts w:ascii="Candara" w:hAnsi="Candara"/>
        </w:rPr>
        <w:t>Any person who makes or causes to be made any knowingly false or fraudulent material statement or material misrepresentation for the purpose of obtaining or denying workers’ compensation benefits or payments is guilty of a felony</w:t>
      </w:r>
      <w:proofErr w:type="gramStart"/>
      <w:r w:rsidRPr="4C929A6F">
        <w:rPr>
          <w:rFonts w:ascii="Candara" w:hAnsi="Candara"/>
        </w:rPr>
        <w:t xml:space="preserve">.  </w:t>
      </w:r>
      <w:proofErr w:type="gramEnd"/>
      <w:r w:rsidRPr="4C929A6F">
        <w:rPr>
          <w:rFonts w:ascii="Candara" w:hAnsi="Candara"/>
        </w:rPr>
        <w:t>A violation of this law is punishable by imprisonment for one to five years, or by a fine not exceeding $50,000 or double the value of the fraud, whichever is greater, or both</w:t>
      </w:r>
      <w:proofErr w:type="gramStart"/>
      <w:r w:rsidRPr="4C929A6F">
        <w:rPr>
          <w:rFonts w:ascii="Candara" w:hAnsi="Candara"/>
        </w:rPr>
        <w:t xml:space="preserve">.  </w:t>
      </w:r>
      <w:proofErr w:type="gramEnd"/>
      <w:r w:rsidRPr="4C929A6F">
        <w:rPr>
          <w:rFonts w:ascii="Candara" w:hAnsi="Candara"/>
        </w:rPr>
        <w:t>Additional civil penalties may also apply.</w:t>
      </w:r>
    </w:p>
    <w:p w14:paraId="76CFEAEE" w14:textId="77777777" w:rsidR="00051C13" w:rsidRPr="00651D2C" w:rsidRDefault="00051C13" w:rsidP="00051C13">
      <w:pPr>
        <w:pStyle w:val="Heading2"/>
        <w:ind w:left="720"/>
      </w:pPr>
      <w:bookmarkStart w:id="160" w:name="_Toc361236551"/>
      <w:bookmarkStart w:id="161" w:name="_Toc179199815"/>
      <w:r w:rsidRPr="00651D2C">
        <w:t>Other Leaves of Absence</w:t>
      </w:r>
      <w:bookmarkEnd w:id="160"/>
      <w:bookmarkEnd w:id="161"/>
      <w:r w:rsidRPr="00651D2C">
        <w:t xml:space="preserve"> </w:t>
      </w:r>
    </w:p>
    <w:p w14:paraId="21749177" w14:textId="77777777" w:rsidR="00051C13" w:rsidRPr="00651D2C" w:rsidRDefault="00051C13" w:rsidP="00051C13">
      <w:pPr>
        <w:autoSpaceDE w:val="0"/>
        <w:autoSpaceDN w:val="0"/>
        <w:adjustRightInd w:val="0"/>
        <w:snapToGrid w:val="0"/>
        <w:ind w:firstLine="720"/>
        <w:jc w:val="both"/>
        <w:rPr>
          <w:rFonts w:ascii="Candara" w:eastAsia="Times New Roman" w:hAnsi="Candara"/>
          <w:szCs w:val="24"/>
        </w:rPr>
      </w:pPr>
    </w:p>
    <w:p w14:paraId="0FFD5661" w14:textId="198EDF55" w:rsidR="004D2E27" w:rsidRPr="00651D2C" w:rsidRDefault="00297E0C" w:rsidP="4C929A6F">
      <w:pPr>
        <w:autoSpaceDE w:val="0"/>
        <w:autoSpaceDN w:val="0"/>
        <w:adjustRightInd w:val="0"/>
        <w:snapToGrid w:val="0"/>
        <w:ind w:firstLine="720"/>
        <w:jc w:val="both"/>
        <w:rPr>
          <w:rFonts w:ascii="Candara" w:eastAsia="Times New Roman" w:hAnsi="Candara"/>
        </w:rPr>
      </w:pPr>
      <w:bookmarkStart w:id="162" w:name="r161"/>
      <w:r>
        <w:rPr>
          <w:rFonts w:ascii="Candara" w:hAnsi="Candara" w:cs="Gautami"/>
        </w:rPr>
        <w:t>Nevadaworks</w:t>
      </w:r>
      <w:r w:rsidR="00217CFC" w:rsidRPr="4C929A6F">
        <w:rPr>
          <w:rFonts w:ascii="Candara" w:eastAsia="Times New Roman" w:hAnsi="Candara"/>
        </w:rPr>
        <w:t xml:space="preserve"> </w:t>
      </w:r>
      <w:r w:rsidR="007D4020" w:rsidRPr="4C929A6F">
        <w:rPr>
          <w:rFonts w:ascii="Candara" w:eastAsia="Times New Roman" w:hAnsi="Candara"/>
        </w:rPr>
        <w:t xml:space="preserve">also grants eligible </w:t>
      </w:r>
      <w:r w:rsidR="41E2E022" w:rsidRPr="4C929A6F">
        <w:rPr>
          <w:rFonts w:ascii="Candara" w:eastAsia="Times New Roman" w:hAnsi="Candara"/>
        </w:rPr>
        <w:t>employee</w:t>
      </w:r>
      <w:r w:rsidR="00512EB2">
        <w:rPr>
          <w:rFonts w:ascii="Candara" w:eastAsia="Times New Roman" w:hAnsi="Candara"/>
        </w:rPr>
        <w:t>s</w:t>
      </w:r>
      <w:r w:rsidR="007D4020" w:rsidRPr="4C929A6F">
        <w:rPr>
          <w:rFonts w:ascii="Candara" w:eastAsia="Times New Roman" w:hAnsi="Candara"/>
        </w:rPr>
        <w:t xml:space="preserve"> other leaves of absence as detailed below. Unless otherwise required by law, or as specified below, employees will not be paid for such leaves of absence</w:t>
      </w:r>
      <w:proofErr w:type="gramStart"/>
      <w:r w:rsidR="007D4020" w:rsidRPr="4C929A6F">
        <w:rPr>
          <w:rFonts w:ascii="Candara" w:eastAsia="Times New Roman" w:hAnsi="Candara"/>
        </w:rPr>
        <w:t xml:space="preserve">.  </w:t>
      </w:r>
      <w:proofErr w:type="gramEnd"/>
      <w:r w:rsidR="007D4020" w:rsidRPr="4C929A6F">
        <w:rPr>
          <w:rFonts w:ascii="Candara" w:eastAsia="Times New Roman" w:hAnsi="Candara"/>
        </w:rPr>
        <w:t xml:space="preserve">Employees wishing to take a leave of absence for one of these reasons should refer to the procedures outlined below or contact </w:t>
      </w:r>
      <w:r w:rsidR="00AE5651" w:rsidRPr="4C929A6F">
        <w:rPr>
          <w:rFonts w:ascii="Candara" w:hAnsi="Candara"/>
        </w:rPr>
        <w:t>t</w:t>
      </w:r>
      <w:r w:rsidR="00DB1E42" w:rsidRPr="4C929A6F">
        <w:rPr>
          <w:rFonts w:ascii="Candara" w:hAnsi="Candara"/>
        </w:rPr>
        <w:t>he Chief Executive Officer</w:t>
      </w:r>
      <w:r w:rsidR="007D4020" w:rsidRPr="4C929A6F">
        <w:rPr>
          <w:rFonts w:ascii="Candara" w:eastAsia="Times New Roman" w:hAnsi="Candara"/>
        </w:rPr>
        <w:t>.</w:t>
      </w:r>
    </w:p>
    <w:p w14:paraId="04E77A0B" w14:textId="77777777" w:rsidR="00051C13" w:rsidRPr="00F25F05" w:rsidRDefault="00051C13" w:rsidP="00051C13">
      <w:pPr>
        <w:pStyle w:val="Heading3"/>
      </w:pPr>
      <w:bookmarkStart w:id="163" w:name="_Toc361236552"/>
      <w:bookmarkStart w:id="164" w:name="_Toc179199816"/>
      <w:r w:rsidRPr="00F25F05">
        <w:t>Military Leave of Absence</w:t>
      </w:r>
      <w:bookmarkEnd w:id="163"/>
      <w:bookmarkEnd w:id="164"/>
      <w:r w:rsidRPr="00F25F05">
        <w:t xml:space="preserve"> </w:t>
      </w:r>
    </w:p>
    <w:p w14:paraId="3F41B151" w14:textId="77777777" w:rsidR="00051C13" w:rsidRPr="00651D2C" w:rsidRDefault="00051C13" w:rsidP="00051C13">
      <w:pPr>
        <w:autoSpaceDE w:val="0"/>
        <w:autoSpaceDN w:val="0"/>
        <w:adjustRightInd w:val="0"/>
        <w:snapToGrid w:val="0"/>
        <w:ind w:firstLine="720"/>
        <w:jc w:val="both"/>
        <w:rPr>
          <w:rFonts w:ascii="Candara" w:eastAsia="Times New Roman" w:hAnsi="Candara"/>
          <w:szCs w:val="24"/>
        </w:rPr>
      </w:pPr>
    </w:p>
    <w:p w14:paraId="563C488A" w14:textId="06F79EEF" w:rsidR="00051C13" w:rsidRPr="00651D2C" w:rsidRDefault="00051C13" w:rsidP="4C929A6F">
      <w:pPr>
        <w:autoSpaceDE w:val="0"/>
        <w:autoSpaceDN w:val="0"/>
        <w:adjustRightInd w:val="0"/>
        <w:snapToGrid w:val="0"/>
        <w:ind w:firstLine="720"/>
        <w:jc w:val="both"/>
        <w:rPr>
          <w:rFonts w:ascii="Candara" w:eastAsia="Times New Roman" w:hAnsi="Candara"/>
        </w:rPr>
      </w:pPr>
      <w:bookmarkStart w:id="165" w:name="r162"/>
      <w:r w:rsidRPr="59547E8B">
        <w:rPr>
          <w:rFonts w:ascii="Candara" w:eastAsia="Times New Roman" w:hAnsi="Candara"/>
        </w:rPr>
        <w:t>Employees who must be absent from employment due to their participation in the uniformed services or other military duty will be granted time off without pay</w:t>
      </w:r>
      <w:proofErr w:type="gramStart"/>
      <w:r w:rsidRPr="59547E8B">
        <w:rPr>
          <w:rFonts w:ascii="Candara" w:eastAsia="Times New Roman" w:hAnsi="Candara"/>
        </w:rPr>
        <w:t xml:space="preserve">.  </w:t>
      </w:r>
      <w:proofErr w:type="gramEnd"/>
      <w:r w:rsidRPr="59547E8B">
        <w:rPr>
          <w:rFonts w:ascii="Candara" w:eastAsia="Times New Roman" w:hAnsi="Candara"/>
        </w:rPr>
        <w:t xml:space="preserve">Employees may request to substitute </w:t>
      </w:r>
      <w:r w:rsidR="00AE5651" w:rsidRPr="59547E8B">
        <w:rPr>
          <w:rFonts w:ascii="Candara" w:eastAsia="Times New Roman" w:hAnsi="Candara"/>
        </w:rPr>
        <w:t>accrued Annual Leave</w:t>
      </w:r>
      <w:r w:rsidR="008C3A0C" w:rsidRPr="59547E8B">
        <w:rPr>
          <w:rFonts w:ascii="Candara" w:eastAsia="Times New Roman" w:hAnsi="Candara"/>
        </w:rPr>
        <w:t xml:space="preserve"> </w:t>
      </w:r>
      <w:r w:rsidRPr="59547E8B">
        <w:rPr>
          <w:rFonts w:ascii="Candara" w:eastAsia="Times New Roman" w:hAnsi="Candara"/>
        </w:rPr>
        <w:t>for any unpaid portion of the military leave.</w:t>
      </w:r>
    </w:p>
    <w:p w14:paraId="61B7C759" w14:textId="77777777" w:rsidR="00051C13" w:rsidRPr="00651D2C" w:rsidRDefault="00051C13" w:rsidP="00051C13">
      <w:pPr>
        <w:autoSpaceDE w:val="0"/>
        <w:autoSpaceDN w:val="0"/>
        <w:adjustRightInd w:val="0"/>
        <w:snapToGrid w:val="0"/>
        <w:ind w:firstLine="720"/>
        <w:jc w:val="both"/>
        <w:rPr>
          <w:rFonts w:ascii="Candara" w:eastAsia="Times New Roman" w:hAnsi="Candara"/>
          <w:szCs w:val="24"/>
        </w:rPr>
      </w:pPr>
    </w:p>
    <w:p w14:paraId="62678CC7" w14:textId="790D3B79" w:rsidR="00051C13" w:rsidRPr="00651D2C" w:rsidRDefault="00051C13" w:rsidP="4C929A6F">
      <w:pPr>
        <w:autoSpaceDE w:val="0"/>
        <w:autoSpaceDN w:val="0"/>
        <w:adjustRightInd w:val="0"/>
        <w:snapToGrid w:val="0"/>
        <w:ind w:firstLine="720"/>
        <w:jc w:val="both"/>
        <w:rPr>
          <w:rFonts w:ascii="Candara" w:eastAsia="Times New Roman" w:hAnsi="Candara"/>
        </w:rPr>
      </w:pPr>
      <w:r w:rsidRPr="4C929A6F">
        <w:rPr>
          <w:rFonts w:ascii="Candara" w:eastAsia="Times New Roman" w:hAnsi="Candara"/>
        </w:rPr>
        <w:t xml:space="preserve">Employees must notify </w:t>
      </w:r>
      <w:r w:rsidR="00AE5651" w:rsidRPr="4C929A6F">
        <w:rPr>
          <w:rFonts w:ascii="Candara" w:hAnsi="Candara"/>
          <w:color w:val="000000" w:themeColor="text1"/>
        </w:rPr>
        <w:t>t</w:t>
      </w:r>
      <w:r w:rsidR="00DB1E42" w:rsidRPr="4C929A6F">
        <w:rPr>
          <w:rFonts w:ascii="Candara" w:hAnsi="Candara"/>
          <w:color w:val="000000" w:themeColor="text1"/>
        </w:rPr>
        <w:t>he Chief Executive Officer</w:t>
      </w:r>
      <w:r w:rsidR="00027D3B" w:rsidRPr="4C929A6F">
        <w:rPr>
          <w:rFonts w:ascii="Candara" w:eastAsia="Times New Roman" w:hAnsi="Candara"/>
        </w:rPr>
        <w:t xml:space="preserve"> </w:t>
      </w:r>
      <w:r w:rsidRPr="4C929A6F">
        <w:rPr>
          <w:rFonts w:ascii="Candara" w:eastAsia="Times New Roman" w:hAnsi="Candara"/>
        </w:rPr>
        <w:t xml:space="preserve">as soon as they know the required dates of service (unless such notice is precluded by military necessity or is otherwise impossible or unreasonable) and, if requested, furnish </w:t>
      </w:r>
      <w:r w:rsidR="00297E0C">
        <w:rPr>
          <w:rFonts w:ascii="Candara" w:hAnsi="Candara"/>
          <w:color w:val="000000" w:themeColor="text1"/>
        </w:rPr>
        <w:t>Nevadaworks</w:t>
      </w:r>
      <w:r w:rsidR="00027D3B" w:rsidRPr="4C929A6F">
        <w:rPr>
          <w:rFonts w:ascii="Candara" w:eastAsia="Times New Roman" w:hAnsi="Candara"/>
        </w:rPr>
        <w:t xml:space="preserve"> </w:t>
      </w:r>
      <w:r w:rsidRPr="4C929A6F">
        <w:rPr>
          <w:rFonts w:ascii="Candara" w:eastAsia="Times New Roman" w:hAnsi="Candara"/>
        </w:rPr>
        <w:t>with a copy of the official orders or instructions</w:t>
      </w:r>
      <w:proofErr w:type="gramStart"/>
      <w:r w:rsidRPr="4C929A6F">
        <w:rPr>
          <w:rFonts w:ascii="Candara" w:eastAsia="Times New Roman" w:hAnsi="Candara"/>
        </w:rPr>
        <w:t xml:space="preserve">.  </w:t>
      </w:r>
      <w:proofErr w:type="gramEnd"/>
      <w:r w:rsidRPr="4C929A6F">
        <w:rPr>
          <w:rFonts w:ascii="Candara" w:eastAsia="Times New Roman" w:hAnsi="Candara"/>
        </w:rPr>
        <w:t xml:space="preserve">Upon return from an excused military leave, the employee will be reinstated to </w:t>
      </w:r>
      <w:r w:rsidR="00AE5651" w:rsidRPr="4C929A6F">
        <w:rPr>
          <w:rFonts w:ascii="Candara" w:eastAsia="Times New Roman" w:hAnsi="Candara"/>
        </w:rPr>
        <w:t>their</w:t>
      </w:r>
      <w:r w:rsidRPr="4C929A6F">
        <w:rPr>
          <w:rFonts w:ascii="Candara" w:eastAsia="Times New Roman" w:hAnsi="Candara"/>
        </w:rPr>
        <w:t xml:space="preserve"> former position, or another position, to the extent required by applicable law</w:t>
      </w:r>
      <w:proofErr w:type="gramStart"/>
      <w:r w:rsidRPr="4C929A6F">
        <w:rPr>
          <w:rFonts w:ascii="Candara" w:eastAsia="Times New Roman" w:hAnsi="Candara"/>
        </w:rPr>
        <w:t xml:space="preserve">. </w:t>
      </w:r>
      <w:r w:rsidR="00553A95" w:rsidRPr="4C929A6F">
        <w:rPr>
          <w:rFonts w:ascii="Candara" w:eastAsia="Times New Roman" w:hAnsi="Candara"/>
        </w:rPr>
        <w:t xml:space="preserve"> </w:t>
      </w:r>
      <w:proofErr w:type="gramEnd"/>
      <w:r w:rsidRPr="4C929A6F">
        <w:rPr>
          <w:rFonts w:ascii="Candara" w:eastAsia="Times New Roman" w:hAnsi="Candara"/>
        </w:rPr>
        <w:t xml:space="preserve">In order to be eligible for reinstatement, the employee must (1) report to </w:t>
      </w:r>
      <w:r w:rsidR="00297E0C">
        <w:rPr>
          <w:rFonts w:ascii="Candara" w:eastAsia="Times New Roman" w:hAnsi="Candara"/>
        </w:rPr>
        <w:t>Nevadaworks</w:t>
      </w:r>
      <w:r w:rsidRPr="4C929A6F">
        <w:rPr>
          <w:rFonts w:ascii="Candara" w:eastAsia="Times New Roman" w:hAnsi="Candara"/>
        </w:rPr>
        <w:t xml:space="preserve"> or submit an application for employment within the period required by federal and state laws; and (2) provide a certificate of satisfactory completion of service, as well as appropriate documentation to establish that the employee is eligible for reinstatement</w:t>
      </w:r>
      <w:r w:rsidR="00AE5651" w:rsidRPr="4C929A6F">
        <w:rPr>
          <w:rFonts w:ascii="Candara" w:eastAsia="Times New Roman" w:hAnsi="Candara"/>
        </w:rPr>
        <w:t>.</w:t>
      </w:r>
    </w:p>
    <w:p w14:paraId="39909A44" w14:textId="77777777" w:rsidR="00051C13" w:rsidRPr="00651D2C" w:rsidRDefault="00051C13" w:rsidP="00051C13">
      <w:pPr>
        <w:autoSpaceDE w:val="0"/>
        <w:autoSpaceDN w:val="0"/>
        <w:adjustRightInd w:val="0"/>
        <w:snapToGrid w:val="0"/>
        <w:ind w:firstLine="720"/>
        <w:jc w:val="both"/>
        <w:rPr>
          <w:rFonts w:ascii="Candara" w:eastAsia="Times New Roman" w:hAnsi="Candara"/>
          <w:szCs w:val="24"/>
        </w:rPr>
      </w:pPr>
    </w:p>
    <w:p w14:paraId="7B7AF2B9" w14:textId="32123398" w:rsidR="00051C13" w:rsidRPr="00651D2C" w:rsidRDefault="00051C13" w:rsidP="4C929A6F">
      <w:pPr>
        <w:autoSpaceDE w:val="0"/>
        <w:autoSpaceDN w:val="0"/>
        <w:adjustRightInd w:val="0"/>
        <w:snapToGrid w:val="0"/>
        <w:ind w:firstLine="720"/>
        <w:jc w:val="both"/>
        <w:rPr>
          <w:rFonts w:ascii="Candara" w:eastAsia="Times New Roman" w:hAnsi="Candara"/>
        </w:rPr>
      </w:pPr>
      <w:r w:rsidRPr="4C929A6F">
        <w:rPr>
          <w:rFonts w:ascii="Candara" w:eastAsia="Times New Roman" w:hAnsi="Candara"/>
        </w:rPr>
        <w:t xml:space="preserve">Upon an employee's return to work,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will count the time spent on military duty as time worked (1) for determining eligibility for leave</w:t>
      </w:r>
      <w:r w:rsidR="00AE5651" w:rsidRPr="4C929A6F">
        <w:rPr>
          <w:rFonts w:ascii="Candara" w:eastAsia="Times New Roman" w:hAnsi="Candara"/>
        </w:rPr>
        <w:t>s</w:t>
      </w:r>
      <w:r w:rsidRPr="4C929A6F">
        <w:rPr>
          <w:rFonts w:ascii="Candara" w:eastAsia="Times New Roman" w:hAnsi="Candara"/>
        </w:rPr>
        <w:t>; (2) for retirement plan eligibility, vesting, and benefit accrual; and (3) for other benefits that are based on seniority.</w:t>
      </w:r>
      <w:bookmarkEnd w:id="165"/>
    </w:p>
    <w:p w14:paraId="36BEA31C" w14:textId="77777777" w:rsidR="00051C13" w:rsidRPr="00F25F05" w:rsidRDefault="00051C13" w:rsidP="00051C13">
      <w:pPr>
        <w:pStyle w:val="Heading3"/>
        <w:rPr>
          <w:szCs w:val="24"/>
        </w:rPr>
      </w:pPr>
      <w:bookmarkStart w:id="166" w:name="_Toc361236554"/>
      <w:bookmarkStart w:id="167" w:name="_Toc179199817"/>
      <w:r w:rsidRPr="00F25F05">
        <w:rPr>
          <w:szCs w:val="24"/>
        </w:rPr>
        <w:t>Jury and Witness Duty</w:t>
      </w:r>
      <w:bookmarkEnd w:id="166"/>
      <w:bookmarkEnd w:id="167"/>
    </w:p>
    <w:p w14:paraId="4A844569" w14:textId="77777777" w:rsidR="00051C13" w:rsidRPr="00651D2C" w:rsidRDefault="00051C13" w:rsidP="00051C13">
      <w:pPr>
        <w:autoSpaceDE w:val="0"/>
        <w:autoSpaceDN w:val="0"/>
        <w:adjustRightInd w:val="0"/>
        <w:snapToGrid w:val="0"/>
        <w:ind w:firstLine="720"/>
        <w:jc w:val="both"/>
        <w:rPr>
          <w:rFonts w:ascii="Cambria" w:eastAsia="Times New Roman" w:hAnsi="Cambria"/>
          <w:szCs w:val="24"/>
        </w:rPr>
      </w:pPr>
    </w:p>
    <w:p w14:paraId="66F78E83" w14:textId="658D9091" w:rsidR="00AE5651" w:rsidRDefault="00297E0C" w:rsidP="4C929A6F">
      <w:pPr>
        <w:autoSpaceDE w:val="0"/>
        <w:autoSpaceDN w:val="0"/>
        <w:adjustRightInd w:val="0"/>
        <w:snapToGrid w:val="0"/>
        <w:ind w:firstLine="720"/>
        <w:jc w:val="both"/>
        <w:rPr>
          <w:rFonts w:ascii="Candara" w:eastAsia="Times New Roman" w:hAnsi="Candara"/>
        </w:rPr>
      </w:pPr>
      <w:r>
        <w:rPr>
          <w:rFonts w:ascii="Candara" w:eastAsia="Times New Roman" w:hAnsi="Candara"/>
        </w:rPr>
        <w:t>Nevadaworks</w:t>
      </w:r>
      <w:r w:rsidR="00217CFC" w:rsidRPr="4C929A6F">
        <w:rPr>
          <w:rFonts w:ascii="Candara" w:eastAsia="Times New Roman" w:hAnsi="Candara"/>
        </w:rPr>
        <w:t xml:space="preserve"> </w:t>
      </w:r>
      <w:r w:rsidR="00051C13" w:rsidRPr="4C929A6F">
        <w:rPr>
          <w:rFonts w:ascii="Candara" w:eastAsia="Times New Roman" w:hAnsi="Candara"/>
        </w:rPr>
        <w:t xml:space="preserve">will provide </w:t>
      </w:r>
      <w:r w:rsidR="00911348" w:rsidRPr="4C929A6F">
        <w:rPr>
          <w:rFonts w:ascii="Candara" w:eastAsia="Times New Roman" w:hAnsi="Candara"/>
        </w:rPr>
        <w:t>employees with</w:t>
      </w:r>
      <w:r w:rsidR="00051C13" w:rsidRPr="4C929A6F">
        <w:rPr>
          <w:rFonts w:ascii="Candara" w:eastAsia="Times New Roman" w:hAnsi="Candara"/>
        </w:rPr>
        <w:t xml:space="preserve"> </w:t>
      </w:r>
      <w:r w:rsidR="00911348">
        <w:rPr>
          <w:rFonts w:ascii="Candara" w:eastAsia="Times New Roman" w:hAnsi="Candara"/>
        </w:rPr>
        <w:t xml:space="preserve">paid </w:t>
      </w:r>
      <w:r w:rsidR="00051C13" w:rsidRPr="4C929A6F">
        <w:rPr>
          <w:rFonts w:ascii="Candara" w:eastAsia="Times New Roman" w:hAnsi="Candara"/>
        </w:rPr>
        <w:t>time off</w:t>
      </w:r>
      <w:r w:rsidR="00172D1A" w:rsidRPr="4C929A6F">
        <w:rPr>
          <w:rFonts w:ascii="Candara" w:eastAsia="Times New Roman" w:hAnsi="Candara"/>
        </w:rPr>
        <w:t xml:space="preserve">, </w:t>
      </w:r>
      <w:r w:rsidR="00051C13" w:rsidRPr="4C929A6F">
        <w:rPr>
          <w:rFonts w:ascii="Candara" w:eastAsia="Times New Roman" w:hAnsi="Candara"/>
        </w:rPr>
        <w:t xml:space="preserve">to serve, as required by law, on a jury or grand jury if the employee provides reasonable advance notice.  </w:t>
      </w:r>
      <w:r>
        <w:rPr>
          <w:rFonts w:ascii="Candara" w:eastAsia="Times New Roman" w:hAnsi="Candara"/>
        </w:rPr>
        <w:t>Nevadaworks</w:t>
      </w:r>
      <w:r w:rsidR="00AE5651" w:rsidRPr="4C929A6F">
        <w:rPr>
          <w:rFonts w:ascii="Candara" w:eastAsia="Times New Roman" w:hAnsi="Candara"/>
        </w:rPr>
        <w:t xml:space="preserve"> will provide one (1) day of paid administrative leave for jury duty</w:t>
      </w:r>
      <w:proofErr w:type="gramStart"/>
      <w:r w:rsidR="00AE5651" w:rsidRPr="4C929A6F">
        <w:rPr>
          <w:rFonts w:ascii="Candara" w:eastAsia="Times New Roman" w:hAnsi="Candara"/>
        </w:rPr>
        <w:t xml:space="preserve">.  </w:t>
      </w:r>
      <w:proofErr w:type="gramEnd"/>
      <w:r w:rsidR="00AE5651" w:rsidRPr="4C929A6F">
        <w:rPr>
          <w:rFonts w:ascii="Candara" w:eastAsia="Times New Roman" w:hAnsi="Candara"/>
        </w:rPr>
        <w:t>Any time extended past one (1) day will be granted as unpaid leave</w:t>
      </w:r>
      <w:proofErr w:type="gramStart"/>
      <w:r w:rsidR="00AE5651" w:rsidRPr="4C929A6F">
        <w:rPr>
          <w:rFonts w:ascii="Candara" w:eastAsia="Times New Roman" w:hAnsi="Candara"/>
        </w:rPr>
        <w:t xml:space="preserve">.  </w:t>
      </w:r>
      <w:proofErr w:type="gramEnd"/>
    </w:p>
    <w:p w14:paraId="592F1A4D" w14:textId="77777777" w:rsidR="00AE5651" w:rsidRDefault="00AE5651" w:rsidP="00E94DE3">
      <w:pPr>
        <w:autoSpaceDE w:val="0"/>
        <w:autoSpaceDN w:val="0"/>
        <w:adjustRightInd w:val="0"/>
        <w:snapToGrid w:val="0"/>
        <w:ind w:firstLine="720"/>
        <w:jc w:val="both"/>
        <w:rPr>
          <w:rFonts w:ascii="Candara" w:eastAsia="Times New Roman" w:hAnsi="Candara"/>
          <w:szCs w:val="24"/>
        </w:rPr>
      </w:pPr>
    </w:p>
    <w:p w14:paraId="4F67979F" w14:textId="7EAC974B" w:rsidR="0038369D" w:rsidRPr="00434840" w:rsidRDefault="00297E0C" w:rsidP="4C929A6F">
      <w:pPr>
        <w:autoSpaceDE w:val="0"/>
        <w:autoSpaceDN w:val="0"/>
        <w:adjustRightInd w:val="0"/>
        <w:snapToGrid w:val="0"/>
        <w:ind w:firstLine="720"/>
        <w:jc w:val="both"/>
        <w:rPr>
          <w:rFonts w:ascii="Candara" w:eastAsia="Times New Roman" w:hAnsi="Candara"/>
        </w:rPr>
      </w:pPr>
      <w:r>
        <w:rPr>
          <w:rFonts w:ascii="Candara" w:eastAsia="Times New Roman" w:hAnsi="Candara"/>
        </w:rPr>
        <w:t>Nevadaworks</w:t>
      </w:r>
      <w:r w:rsidR="00217CFC" w:rsidRPr="4C929A6F">
        <w:rPr>
          <w:rFonts w:ascii="Candara" w:eastAsia="Times New Roman" w:hAnsi="Candara"/>
        </w:rPr>
        <w:t xml:space="preserve"> </w:t>
      </w:r>
      <w:r w:rsidR="00051C13" w:rsidRPr="4C929A6F">
        <w:rPr>
          <w:rFonts w:ascii="Candara" w:eastAsia="Times New Roman" w:hAnsi="Candara"/>
        </w:rPr>
        <w:t xml:space="preserve">will also provide employees with </w:t>
      </w:r>
      <w:r w:rsidR="00AE5651" w:rsidRPr="4C929A6F">
        <w:rPr>
          <w:rFonts w:ascii="Candara" w:eastAsia="Times New Roman" w:hAnsi="Candara"/>
        </w:rPr>
        <w:t xml:space="preserve">unpaid </w:t>
      </w:r>
      <w:r w:rsidR="00051C13" w:rsidRPr="4C929A6F">
        <w:rPr>
          <w:rFonts w:ascii="Candara" w:eastAsia="Times New Roman" w:hAnsi="Candara"/>
        </w:rPr>
        <w:t>time off to appear in court or other judicial proceedings as a witness to comply with a valid subpoena or other court order</w:t>
      </w:r>
      <w:proofErr w:type="gramStart"/>
      <w:r w:rsidR="00051C13" w:rsidRPr="4C929A6F">
        <w:rPr>
          <w:rFonts w:ascii="Candara" w:eastAsia="Times New Roman" w:hAnsi="Candara"/>
        </w:rPr>
        <w:t xml:space="preserve">.  </w:t>
      </w:r>
      <w:proofErr w:type="gramEnd"/>
      <w:r w:rsidR="00E169A3" w:rsidRPr="4C929A6F">
        <w:rPr>
          <w:rFonts w:ascii="Candara" w:eastAsia="Times New Roman" w:hAnsi="Candara"/>
        </w:rPr>
        <w:t>Employees are required to report to work upon completion of their jury service</w:t>
      </w:r>
      <w:proofErr w:type="gramStart"/>
      <w:r w:rsidR="00E169A3" w:rsidRPr="4C929A6F">
        <w:rPr>
          <w:rFonts w:ascii="Candara" w:eastAsia="Times New Roman" w:hAnsi="Candara"/>
        </w:rPr>
        <w:t>.</w:t>
      </w:r>
      <w:r w:rsidR="00172D1A" w:rsidRPr="4C929A6F">
        <w:rPr>
          <w:rFonts w:ascii="Candara" w:eastAsia="Times New Roman" w:hAnsi="Candara"/>
        </w:rPr>
        <w:t xml:space="preserve">  </w:t>
      </w:r>
      <w:proofErr w:type="gramEnd"/>
      <w:r w:rsidR="00172D1A" w:rsidRPr="4C929A6F">
        <w:rPr>
          <w:rFonts w:ascii="Candara" w:eastAsia="Times New Roman" w:hAnsi="Candara"/>
        </w:rPr>
        <w:t xml:space="preserve">This time off is also conditioned on the employee providing </w:t>
      </w:r>
      <w:r>
        <w:rPr>
          <w:rFonts w:ascii="Candara" w:eastAsia="Times New Roman" w:hAnsi="Candara"/>
        </w:rPr>
        <w:t>Nevadaworks</w:t>
      </w:r>
      <w:r w:rsidR="00217CFC" w:rsidRPr="4C929A6F">
        <w:rPr>
          <w:rFonts w:ascii="Candara" w:eastAsia="Times New Roman" w:hAnsi="Candara"/>
        </w:rPr>
        <w:t xml:space="preserve"> </w:t>
      </w:r>
      <w:r w:rsidR="00172D1A" w:rsidRPr="4C929A6F">
        <w:rPr>
          <w:rFonts w:ascii="Candara" w:eastAsia="Times New Roman" w:hAnsi="Candara"/>
        </w:rPr>
        <w:t>with reasonable notice</w:t>
      </w:r>
      <w:proofErr w:type="gramStart"/>
      <w:r w:rsidR="00172D1A" w:rsidRPr="4C929A6F">
        <w:rPr>
          <w:rFonts w:ascii="Candara" w:eastAsia="Times New Roman" w:hAnsi="Candara"/>
        </w:rPr>
        <w:t xml:space="preserve">.  </w:t>
      </w:r>
      <w:bookmarkStart w:id="168" w:name="_Toc361236557"/>
      <w:bookmarkEnd w:id="162"/>
      <w:proofErr w:type="gramEnd"/>
    </w:p>
    <w:p w14:paraId="54309DBB" w14:textId="77777777" w:rsidR="00051C13" w:rsidRPr="00F25F05" w:rsidRDefault="00051C13" w:rsidP="00051C13">
      <w:pPr>
        <w:pStyle w:val="Heading3"/>
        <w:rPr>
          <w:szCs w:val="24"/>
        </w:rPr>
      </w:pPr>
      <w:bookmarkStart w:id="169" w:name="_Toc179199818"/>
      <w:r w:rsidRPr="00F25F05">
        <w:rPr>
          <w:szCs w:val="24"/>
        </w:rPr>
        <w:t>Voting Time Off</w:t>
      </w:r>
      <w:bookmarkEnd w:id="168"/>
      <w:bookmarkEnd w:id="169"/>
    </w:p>
    <w:p w14:paraId="681FE925" w14:textId="77777777" w:rsidR="00051C13" w:rsidRPr="00651D2C" w:rsidRDefault="00051C13" w:rsidP="00051C13">
      <w:pPr>
        <w:autoSpaceDE w:val="0"/>
        <w:autoSpaceDN w:val="0"/>
        <w:adjustRightInd w:val="0"/>
        <w:snapToGrid w:val="0"/>
        <w:ind w:firstLine="720"/>
        <w:jc w:val="both"/>
        <w:rPr>
          <w:rFonts w:ascii="Cambria" w:eastAsia="Times New Roman" w:hAnsi="Cambria"/>
          <w:szCs w:val="24"/>
        </w:rPr>
      </w:pPr>
    </w:p>
    <w:p w14:paraId="2B4024F5" w14:textId="77777777" w:rsidR="002035FD" w:rsidRDefault="00051C13" w:rsidP="00162FF6">
      <w:pPr>
        <w:autoSpaceDE w:val="0"/>
        <w:autoSpaceDN w:val="0"/>
        <w:adjustRightInd w:val="0"/>
        <w:snapToGrid w:val="0"/>
        <w:ind w:firstLine="720"/>
        <w:jc w:val="both"/>
        <w:rPr>
          <w:rFonts w:ascii="Candara" w:eastAsia="Times New Roman" w:hAnsi="Candara"/>
          <w:szCs w:val="24"/>
        </w:rPr>
      </w:pPr>
      <w:r w:rsidRPr="00434840">
        <w:rPr>
          <w:rFonts w:ascii="Candara" w:eastAsia="Times New Roman" w:hAnsi="Candara"/>
          <w:szCs w:val="24"/>
        </w:rPr>
        <w:t>Employees who do not have sufficient time outside of their regular working hours to vote in a statewide election may request time off to vote</w:t>
      </w:r>
      <w:proofErr w:type="gramStart"/>
      <w:r w:rsidRPr="00434840">
        <w:rPr>
          <w:rFonts w:ascii="Candara" w:eastAsia="Times New Roman" w:hAnsi="Candara"/>
          <w:szCs w:val="24"/>
        </w:rPr>
        <w:t xml:space="preserve">.  </w:t>
      </w:r>
      <w:proofErr w:type="gramEnd"/>
      <w:r w:rsidRPr="00434840">
        <w:rPr>
          <w:rFonts w:ascii="Candara" w:eastAsia="Times New Roman" w:hAnsi="Candara"/>
          <w:szCs w:val="24"/>
        </w:rPr>
        <w:t>If possible, employees should make their request at least two days in advance of the election</w:t>
      </w:r>
      <w:proofErr w:type="gramStart"/>
      <w:r w:rsidRPr="00434840">
        <w:rPr>
          <w:rFonts w:ascii="Candara" w:eastAsia="Times New Roman" w:hAnsi="Candara"/>
          <w:szCs w:val="24"/>
        </w:rPr>
        <w:t xml:space="preserve">.  </w:t>
      </w:r>
      <w:proofErr w:type="gramEnd"/>
    </w:p>
    <w:p w14:paraId="56D68FC9" w14:textId="77777777" w:rsidR="002035FD" w:rsidRDefault="002035FD" w:rsidP="00162FF6">
      <w:pPr>
        <w:autoSpaceDE w:val="0"/>
        <w:autoSpaceDN w:val="0"/>
        <w:adjustRightInd w:val="0"/>
        <w:snapToGrid w:val="0"/>
        <w:ind w:firstLine="720"/>
        <w:jc w:val="both"/>
        <w:rPr>
          <w:rFonts w:ascii="Candara" w:eastAsia="Times New Roman" w:hAnsi="Candara"/>
          <w:szCs w:val="24"/>
        </w:rPr>
      </w:pPr>
    </w:p>
    <w:p w14:paraId="0057087C" w14:textId="77777777" w:rsidR="002035FD" w:rsidRDefault="002035FD" w:rsidP="4C929A6F">
      <w:pPr>
        <w:numPr>
          <w:ilvl w:val="0"/>
          <w:numId w:val="7"/>
        </w:numPr>
        <w:autoSpaceDE w:val="0"/>
        <w:autoSpaceDN w:val="0"/>
        <w:adjustRightInd w:val="0"/>
        <w:snapToGrid w:val="0"/>
        <w:jc w:val="both"/>
        <w:rPr>
          <w:rFonts w:ascii="Candara" w:eastAsia="Times New Roman" w:hAnsi="Candara"/>
        </w:rPr>
      </w:pPr>
      <w:r w:rsidRPr="59547E8B">
        <w:rPr>
          <w:rFonts w:ascii="Candara" w:eastAsia="Times New Roman" w:hAnsi="Candara"/>
        </w:rPr>
        <w:t>One (1)</w:t>
      </w:r>
      <w:r w:rsidR="00051C13" w:rsidRPr="59547E8B">
        <w:rPr>
          <w:rFonts w:ascii="Candara" w:eastAsia="Times New Roman" w:hAnsi="Candara"/>
        </w:rPr>
        <w:t xml:space="preserve"> hour of paid time off will </w:t>
      </w:r>
      <w:proofErr w:type="gramStart"/>
      <w:r w:rsidR="00051C13" w:rsidRPr="59547E8B">
        <w:rPr>
          <w:rFonts w:ascii="Candara" w:eastAsia="Times New Roman" w:hAnsi="Candara"/>
        </w:rPr>
        <w:t>be provided</w:t>
      </w:r>
      <w:proofErr w:type="gramEnd"/>
      <w:r w:rsidRPr="59547E8B">
        <w:rPr>
          <w:rFonts w:ascii="Candara" w:eastAsia="Times New Roman" w:hAnsi="Candara"/>
        </w:rPr>
        <w:t xml:space="preserve"> if the employee works less than two (2) miles from their polling place.</w:t>
      </w:r>
    </w:p>
    <w:p w14:paraId="25ED3731" w14:textId="3E9DDA84" w:rsidR="002035FD" w:rsidRDefault="002035FD" w:rsidP="00E701C7">
      <w:pPr>
        <w:numPr>
          <w:ilvl w:val="0"/>
          <w:numId w:val="7"/>
        </w:numPr>
        <w:autoSpaceDE w:val="0"/>
        <w:autoSpaceDN w:val="0"/>
        <w:adjustRightInd w:val="0"/>
        <w:snapToGrid w:val="0"/>
        <w:jc w:val="both"/>
        <w:rPr>
          <w:rFonts w:ascii="Candara" w:eastAsia="Times New Roman" w:hAnsi="Candara"/>
          <w:szCs w:val="24"/>
        </w:rPr>
      </w:pPr>
      <w:r>
        <w:rPr>
          <w:rFonts w:ascii="Candara" w:eastAsia="Times New Roman" w:hAnsi="Candara"/>
          <w:szCs w:val="24"/>
        </w:rPr>
        <w:t xml:space="preserve">Two (2) hours </w:t>
      </w:r>
      <w:r w:rsidRPr="00434840">
        <w:rPr>
          <w:rFonts w:ascii="Candara" w:eastAsia="Times New Roman" w:hAnsi="Candara"/>
          <w:szCs w:val="24"/>
        </w:rPr>
        <w:t xml:space="preserve">of paid time off will </w:t>
      </w:r>
      <w:proofErr w:type="gramStart"/>
      <w:r w:rsidRPr="00434840">
        <w:rPr>
          <w:rFonts w:ascii="Candara" w:eastAsia="Times New Roman" w:hAnsi="Candara"/>
          <w:szCs w:val="24"/>
        </w:rPr>
        <w:t>be provided</w:t>
      </w:r>
      <w:proofErr w:type="gramEnd"/>
      <w:r>
        <w:rPr>
          <w:rFonts w:ascii="Candara" w:eastAsia="Times New Roman" w:hAnsi="Candara"/>
          <w:szCs w:val="24"/>
        </w:rPr>
        <w:t xml:space="preserve"> if the employee works more than two (2) miles from their polling place but less than ten (10) </w:t>
      </w:r>
      <w:r w:rsidR="00345F1D">
        <w:rPr>
          <w:rFonts w:ascii="Candara" w:eastAsia="Times New Roman" w:hAnsi="Candara"/>
          <w:szCs w:val="24"/>
        </w:rPr>
        <w:t>miles.</w:t>
      </w:r>
    </w:p>
    <w:p w14:paraId="186B2AD9" w14:textId="77777777" w:rsidR="002035FD" w:rsidRDefault="002035FD" w:rsidP="4C929A6F">
      <w:pPr>
        <w:numPr>
          <w:ilvl w:val="0"/>
          <w:numId w:val="7"/>
        </w:numPr>
        <w:autoSpaceDE w:val="0"/>
        <w:autoSpaceDN w:val="0"/>
        <w:adjustRightInd w:val="0"/>
        <w:snapToGrid w:val="0"/>
        <w:jc w:val="both"/>
        <w:rPr>
          <w:rFonts w:ascii="Candara" w:eastAsia="Times New Roman" w:hAnsi="Candara"/>
        </w:rPr>
      </w:pPr>
      <w:r w:rsidRPr="59547E8B">
        <w:rPr>
          <w:rFonts w:ascii="Candara" w:eastAsia="Times New Roman" w:hAnsi="Candara"/>
        </w:rPr>
        <w:t xml:space="preserve">Three (3) hours of paid time off will </w:t>
      </w:r>
      <w:proofErr w:type="gramStart"/>
      <w:r w:rsidRPr="59547E8B">
        <w:rPr>
          <w:rFonts w:ascii="Candara" w:eastAsia="Times New Roman" w:hAnsi="Candara"/>
        </w:rPr>
        <w:t>be provided</w:t>
      </w:r>
      <w:proofErr w:type="gramEnd"/>
      <w:r w:rsidRPr="59547E8B">
        <w:rPr>
          <w:rFonts w:ascii="Candara" w:eastAsia="Times New Roman" w:hAnsi="Candara"/>
        </w:rPr>
        <w:t xml:space="preserve"> if the employee works more than ten (10) miles from their polling place.</w:t>
      </w:r>
    </w:p>
    <w:p w14:paraId="625772BD" w14:textId="77777777" w:rsidR="002035FD" w:rsidRDefault="002035FD" w:rsidP="002035FD">
      <w:pPr>
        <w:autoSpaceDE w:val="0"/>
        <w:autoSpaceDN w:val="0"/>
        <w:adjustRightInd w:val="0"/>
        <w:snapToGrid w:val="0"/>
        <w:ind w:left="1080"/>
        <w:jc w:val="both"/>
        <w:rPr>
          <w:rFonts w:ascii="Candara" w:eastAsia="Times New Roman" w:hAnsi="Candara"/>
          <w:szCs w:val="24"/>
        </w:rPr>
      </w:pPr>
    </w:p>
    <w:p w14:paraId="4FD9A76F" w14:textId="77777777" w:rsidR="00162FF6" w:rsidRPr="002035FD" w:rsidRDefault="002035FD" w:rsidP="002035FD">
      <w:pPr>
        <w:autoSpaceDE w:val="0"/>
        <w:autoSpaceDN w:val="0"/>
        <w:adjustRightInd w:val="0"/>
        <w:snapToGrid w:val="0"/>
        <w:ind w:firstLine="720"/>
        <w:jc w:val="both"/>
        <w:rPr>
          <w:rFonts w:ascii="Candara" w:eastAsia="Times New Roman" w:hAnsi="Candara"/>
          <w:szCs w:val="24"/>
        </w:rPr>
      </w:pPr>
      <w:r>
        <w:rPr>
          <w:rFonts w:ascii="Candara" w:eastAsia="Times New Roman" w:hAnsi="Candara"/>
          <w:szCs w:val="24"/>
        </w:rPr>
        <w:t xml:space="preserve">Time off will </w:t>
      </w:r>
      <w:proofErr w:type="gramStart"/>
      <w:r>
        <w:rPr>
          <w:rFonts w:ascii="Candara" w:eastAsia="Times New Roman" w:hAnsi="Candara"/>
          <w:szCs w:val="24"/>
        </w:rPr>
        <w:t>be provided</w:t>
      </w:r>
      <w:proofErr w:type="gramEnd"/>
      <w:r w:rsidR="00051C13" w:rsidRPr="002035FD">
        <w:rPr>
          <w:rFonts w:ascii="Candara" w:eastAsia="Times New Roman" w:hAnsi="Candara"/>
          <w:szCs w:val="24"/>
        </w:rPr>
        <w:t xml:space="preserve"> at the beginning or end of the employee's regular shift, whichever will allow the most free time for voti</w:t>
      </w:r>
      <w:r w:rsidR="00553A95" w:rsidRPr="002035FD">
        <w:rPr>
          <w:rFonts w:ascii="Candara" w:eastAsia="Times New Roman" w:hAnsi="Candara"/>
          <w:szCs w:val="24"/>
        </w:rPr>
        <w:t>ng and the least time off work.</w:t>
      </w:r>
    </w:p>
    <w:p w14:paraId="6BF920F1" w14:textId="7A355B00" w:rsidR="00C57E01" w:rsidRPr="00C45226" w:rsidRDefault="00C57E01" w:rsidP="00C45226">
      <w:pPr>
        <w:pStyle w:val="Heading2"/>
        <w:ind w:left="720"/>
        <w:rPr>
          <w:sz w:val="24"/>
          <w:szCs w:val="24"/>
        </w:rPr>
      </w:pPr>
      <w:bookmarkStart w:id="170" w:name="_Toc179199819"/>
      <w:bookmarkStart w:id="171" w:name="_Toc361236562"/>
      <w:r w:rsidRPr="00C45226">
        <w:rPr>
          <w:sz w:val="24"/>
          <w:szCs w:val="24"/>
        </w:rPr>
        <w:t xml:space="preserve">Domestic Violence </w:t>
      </w:r>
      <w:r w:rsidR="00AE5651" w:rsidRPr="00C45226">
        <w:rPr>
          <w:sz w:val="24"/>
          <w:szCs w:val="24"/>
        </w:rPr>
        <w:t xml:space="preserve">and Sexual Assault </w:t>
      </w:r>
      <w:r w:rsidRPr="00C45226">
        <w:rPr>
          <w:sz w:val="24"/>
          <w:szCs w:val="24"/>
        </w:rPr>
        <w:t>Victims</w:t>
      </w:r>
      <w:bookmarkEnd w:id="170"/>
    </w:p>
    <w:p w14:paraId="4F71B2AA" w14:textId="77777777" w:rsidR="00C57E01" w:rsidRPr="00651D2C" w:rsidRDefault="00C57E01" w:rsidP="00B07B25">
      <w:pPr>
        <w:rPr>
          <w:rFonts w:ascii="Cambria" w:hAnsi="Cambria"/>
          <w:szCs w:val="24"/>
        </w:rPr>
      </w:pPr>
    </w:p>
    <w:p w14:paraId="4686AE76" w14:textId="2CF47249" w:rsidR="00B07B25" w:rsidRPr="00DC161B" w:rsidRDefault="002035FD" w:rsidP="4C929A6F">
      <w:pPr>
        <w:autoSpaceDE w:val="0"/>
        <w:autoSpaceDN w:val="0"/>
        <w:adjustRightInd w:val="0"/>
        <w:snapToGrid w:val="0"/>
        <w:ind w:firstLine="720"/>
        <w:jc w:val="both"/>
        <w:rPr>
          <w:rFonts w:ascii="Candara" w:eastAsia="Times New Roman" w:hAnsi="Candara"/>
        </w:rPr>
      </w:pPr>
      <w:r w:rsidRPr="4C929A6F">
        <w:rPr>
          <w:rFonts w:ascii="Candara" w:eastAsia="Times New Roman" w:hAnsi="Candara"/>
        </w:rPr>
        <w:t xml:space="preserve">Employees are eligible </w:t>
      </w:r>
      <w:r w:rsidR="00135CB1" w:rsidRPr="4C929A6F">
        <w:rPr>
          <w:rFonts w:ascii="Candara" w:eastAsia="Times New Roman" w:hAnsi="Candara"/>
        </w:rPr>
        <w:t>to receive up to 160 hours of unpaid leave in a one (1) year period for victims of domestic v</w:t>
      </w:r>
      <w:r w:rsidR="00AE5651" w:rsidRPr="4C929A6F">
        <w:rPr>
          <w:rFonts w:ascii="Candara" w:eastAsia="Times New Roman" w:hAnsi="Candara"/>
        </w:rPr>
        <w:t>iolence or sexual assault or to assist family members who are victims of domestic violence or sexual assault</w:t>
      </w:r>
      <w:proofErr w:type="gramStart"/>
      <w:r w:rsidR="00AE5651" w:rsidRPr="4C929A6F">
        <w:rPr>
          <w:rFonts w:ascii="Candara" w:eastAsia="Times New Roman" w:hAnsi="Candara"/>
        </w:rPr>
        <w:t>.</w:t>
      </w:r>
      <w:r w:rsidR="00135CB1" w:rsidRPr="4C929A6F">
        <w:rPr>
          <w:rFonts w:ascii="Candara" w:eastAsia="Times New Roman" w:hAnsi="Candara"/>
        </w:rPr>
        <w:t xml:space="preserve">  </w:t>
      </w:r>
      <w:proofErr w:type="gramEnd"/>
      <w:r w:rsidR="00135CB1" w:rsidRPr="4C929A6F">
        <w:rPr>
          <w:rFonts w:ascii="Candara" w:eastAsia="Times New Roman" w:hAnsi="Candara"/>
        </w:rPr>
        <w:t>Employees are eligible after completing ninety (90) days of employment</w:t>
      </w:r>
      <w:proofErr w:type="gramStart"/>
      <w:r w:rsidR="00135CB1" w:rsidRPr="4C929A6F">
        <w:rPr>
          <w:rFonts w:ascii="Candara" w:eastAsia="Times New Roman" w:hAnsi="Candara"/>
        </w:rPr>
        <w:t xml:space="preserve">.  </w:t>
      </w:r>
      <w:proofErr w:type="gramEnd"/>
      <w:r w:rsidR="00B07B25" w:rsidRPr="4C929A6F">
        <w:rPr>
          <w:rFonts w:ascii="Candara" w:eastAsia="Times New Roman" w:hAnsi="Candara"/>
        </w:rPr>
        <w:t xml:space="preserve">Unpaid time off is available to victims of stalking, domestic </w:t>
      </w:r>
      <w:proofErr w:type="gramStart"/>
      <w:r w:rsidR="00B07B25" w:rsidRPr="4C929A6F">
        <w:rPr>
          <w:rFonts w:ascii="Candara" w:eastAsia="Times New Roman" w:hAnsi="Candara"/>
        </w:rPr>
        <w:t>violence</w:t>
      </w:r>
      <w:proofErr w:type="gramEnd"/>
      <w:r w:rsidR="00B07B25" w:rsidRPr="4C929A6F">
        <w:rPr>
          <w:rFonts w:ascii="Candara" w:eastAsia="Times New Roman" w:hAnsi="Candara"/>
        </w:rPr>
        <w:t xml:space="preserve"> or sexual assault for the purpose of appearing in court to obtain legal relief; seeking medical attention; obtaining services from a domestic violence shelter, program, or rape crisis center; obtaining psychological counseling or participating in safety planning.  Victims of domestic violence or sexual assault should provide reasonable advance notice when possible; otherwise, they must provide, within a reasonable time, evidence from the court, prosecuting attorney, police or medical professional, domestic violence advocate or advocate for victims of sexual assault, health care provider or counselor, as appropriate.</w:t>
      </w:r>
    </w:p>
    <w:p w14:paraId="37DFC440" w14:textId="77777777" w:rsidR="00051C13" w:rsidRPr="00651D2C" w:rsidRDefault="00051C13" w:rsidP="00051C13">
      <w:pPr>
        <w:pStyle w:val="Heading2"/>
        <w:ind w:left="720"/>
        <w:rPr>
          <w:sz w:val="24"/>
          <w:szCs w:val="24"/>
        </w:rPr>
      </w:pPr>
      <w:bookmarkStart w:id="172" w:name="_Toc348100291"/>
      <w:bookmarkStart w:id="173" w:name="_Toc348100742"/>
      <w:bookmarkStart w:id="174" w:name="_Toc349833786"/>
      <w:bookmarkStart w:id="175" w:name="_Toc361236563"/>
      <w:bookmarkStart w:id="176" w:name="_Toc179199820"/>
      <w:bookmarkEnd w:id="171"/>
      <w:r w:rsidRPr="00651D2C">
        <w:rPr>
          <w:sz w:val="24"/>
          <w:szCs w:val="24"/>
        </w:rPr>
        <w:t>Policies Applicable to All Leaves of Absence</w:t>
      </w:r>
      <w:bookmarkEnd w:id="172"/>
      <w:bookmarkEnd w:id="173"/>
      <w:bookmarkEnd w:id="174"/>
      <w:bookmarkEnd w:id="175"/>
      <w:bookmarkEnd w:id="176"/>
    </w:p>
    <w:p w14:paraId="1E78ADDC" w14:textId="77777777" w:rsidR="00051C13" w:rsidRPr="00651D2C" w:rsidRDefault="00051C13" w:rsidP="00051C13">
      <w:pPr>
        <w:jc w:val="both"/>
        <w:rPr>
          <w:rFonts w:ascii="Cambria" w:hAnsi="Cambria"/>
          <w:szCs w:val="24"/>
        </w:rPr>
      </w:pPr>
    </w:p>
    <w:p w14:paraId="16B285E6" w14:textId="773600B3" w:rsidR="004D2E27" w:rsidRPr="00434840" w:rsidRDefault="00051C13" w:rsidP="4C929A6F">
      <w:pPr>
        <w:ind w:firstLine="720"/>
        <w:jc w:val="both"/>
        <w:rPr>
          <w:rFonts w:ascii="Candara" w:eastAsia="Times New Roman" w:hAnsi="Candara"/>
        </w:rPr>
      </w:pPr>
      <w:r w:rsidRPr="59547E8B">
        <w:rPr>
          <w:rFonts w:ascii="Candara" w:eastAsia="Times New Roman" w:hAnsi="Candara"/>
        </w:rPr>
        <w:t xml:space="preserve">An employee who fails to report to work at the end of any approved leave </w:t>
      </w:r>
      <w:r w:rsidR="590B2F2E" w:rsidRPr="59547E8B">
        <w:rPr>
          <w:rFonts w:ascii="Candara" w:eastAsia="Times New Roman" w:hAnsi="Candara"/>
        </w:rPr>
        <w:t>may</w:t>
      </w:r>
      <w:r w:rsidRPr="59547E8B">
        <w:rPr>
          <w:rFonts w:ascii="Candara" w:eastAsia="Times New Roman" w:hAnsi="Candara"/>
        </w:rPr>
        <w:t xml:space="preserve"> be deemed to have voluntarily resigned</w:t>
      </w:r>
      <w:proofErr w:type="gramStart"/>
      <w:r w:rsidRPr="59547E8B">
        <w:rPr>
          <w:rFonts w:ascii="Candara" w:eastAsia="Times New Roman" w:hAnsi="Candara"/>
        </w:rPr>
        <w:t>.</w:t>
      </w:r>
      <w:r w:rsidR="00BB710F" w:rsidRPr="59547E8B">
        <w:rPr>
          <w:rFonts w:ascii="Candara" w:eastAsia="Times New Roman" w:hAnsi="Candara"/>
        </w:rPr>
        <w:t xml:space="preserve">  </w:t>
      </w:r>
      <w:proofErr w:type="gramEnd"/>
      <w:r w:rsidRPr="59547E8B">
        <w:rPr>
          <w:rFonts w:ascii="Candara" w:eastAsia="Times New Roman" w:hAnsi="Candara"/>
        </w:rPr>
        <w:t xml:space="preserve">Under no circumstance can an employee be on a leave of absence from </w:t>
      </w:r>
      <w:r w:rsidR="00297E0C">
        <w:rPr>
          <w:rFonts w:ascii="Candara" w:eastAsia="Times New Roman" w:hAnsi="Candara"/>
        </w:rPr>
        <w:t>Nevadaworks</w:t>
      </w:r>
      <w:r w:rsidR="00217CFC" w:rsidRPr="59547E8B">
        <w:rPr>
          <w:rFonts w:ascii="Candara" w:eastAsia="Times New Roman" w:hAnsi="Candara"/>
        </w:rPr>
        <w:t xml:space="preserve"> </w:t>
      </w:r>
      <w:r w:rsidRPr="59547E8B">
        <w:rPr>
          <w:rFonts w:ascii="Candara" w:eastAsia="Times New Roman" w:hAnsi="Candara"/>
        </w:rPr>
        <w:t xml:space="preserve">and </w:t>
      </w:r>
      <w:r w:rsidR="00716027" w:rsidRPr="59547E8B">
        <w:rPr>
          <w:rFonts w:ascii="Candara" w:eastAsia="Times New Roman" w:hAnsi="Candara"/>
        </w:rPr>
        <w:t xml:space="preserve">simultaneously </w:t>
      </w:r>
      <w:r w:rsidRPr="59547E8B">
        <w:rPr>
          <w:rFonts w:ascii="Candara" w:eastAsia="Times New Roman" w:hAnsi="Candara"/>
        </w:rPr>
        <w:t>be employed elsewhere</w:t>
      </w:r>
      <w:proofErr w:type="gramStart"/>
      <w:r w:rsidRPr="59547E8B">
        <w:rPr>
          <w:rFonts w:ascii="Candara" w:eastAsia="Times New Roman" w:hAnsi="Candara"/>
        </w:rPr>
        <w:t xml:space="preserve">.  </w:t>
      </w:r>
      <w:proofErr w:type="gramEnd"/>
      <w:r w:rsidRPr="59547E8B">
        <w:rPr>
          <w:rFonts w:ascii="Candara" w:eastAsia="Times New Roman" w:hAnsi="Candara"/>
        </w:rPr>
        <w:t>Failure to adhere to this policy is grounds for discipline, up to and including termination.</w:t>
      </w:r>
    </w:p>
    <w:p w14:paraId="59C78C24" w14:textId="77777777" w:rsidR="00553A95" w:rsidRPr="00651D2C" w:rsidRDefault="00553A95" w:rsidP="00553A95">
      <w:pPr>
        <w:pStyle w:val="Heading1"/>
        <w:ind w:left="0"/>
      </w:pPr>
      <w:bookmarkStart w:id="177" w:name="_Toc179199821"/>
      <w:r w:rsidRPr="00651D2C">
        <w:lastRenderedPageBreak/>
        <w:t>OPEN DOOR</w:t>
      </w:r>
      <w:bookmarkEnd w:id="177"/>
      <w:r w:rsidRPr="00651D2C">
        <w:t xml:space="preserve"> </w:t>
      </w:r>
    </w:p>
    <w:p w14:paraId="575814C6" w14:textId="77777777" w:rsidR="00553A95" w:rsidRPr="00651D2C" w:rsidRDefault="00553A95" w:rsidP="00553A95">
      <w:pPr>
        <w:ind w:firstLine="720"/>
        <w:jc w:val="both"/>
        <w:rPr>
          <w:rFonts w:ascii="Candara" w:hAnsi="Candara"/>
        </w:rPr>
      </w:pPr>
    </w:p>
    <w:p w14:paraId="6921C5A5" w14:textId="7938D8FA" w:rsidR="004E4192" w:rsidRDefault="004E4192" w:rsidP="4C929A6F">
      <w:pPr>
        <w:ind w:firstLine="720"/>
        <w:jc w:val="both"/>
        <w:rPr>
          <w:rFonts w:ascii="Candara" w:hAnsi="Candara"/>
        </w:rPr>
      </w:pPr>
      <w:bookmarkStart w:id="178" w:name="_Toc361236529"/>
      <w:r w:rsidRPr="4C929A6F">
        <w:rPr>
          <w:rFonts w:ascii="Candara" w:hAnsi="Candara"/>
        </w:rPr>
        <w:t xml:space="preserve">Suggestions for improving </w:t>
      </w:r>
      <w:r w:rsidR="00297E0C">
        <w:rPr>
          <w:rFonts w:ascii="Candara" w:hAnsi="Candara"/>
        </w:rPr>
        <w:t>Nevadaworks</w:t>
      </w:r>
      <w:r w:rsidRPr="4C929A6F">
        <w:rPr>
          <w:rFonts w:ascii="Candara" w:hAnsi="Candara"/>
        </w:rPr>
        <w:t xml:space="preserve"> are always welcome</w:t>
      </w:r>
      <w:proofErr w:type="gramStart"/>
      <w:r w:rsidRPr="4C929A6F">
        <w:rPr>
          <w:rFonts w:ascii="Candara" w:hAnsi="Candara"/>
        </w:rPr>
        <w:t xml:space="preserve">.  </w:t>
      </w:r>
      <w:proofErr w:type="gramEnd"/>
      <w:r w:rsidRPr="4C929A6F">
        <w:rPr>
          <w:rFonts w:ascii="Candara" w:hAnsi="Candara"/>
        </w:rPr>
        <w:t xml:space="preserve">At some time, you may have a complaint, suggestion, or question about your job, your working </w:t>
      </w:r>
      <w:proofErr w:type="gramStart"/>
      <w:r w:rsidRPr="4C929A6F">
        <w:rPr>
          <w:rFonts w:ascii="Candara" w:hAnsi="Candara"/>
        </w:rPr>
        <w:t>conditions</w:t>
      </w:r>
      <w:proofErr w:type="gramEnd"/>
      <w:r w:rsidRPr="4C929A6F">
        <w:rPr>
          <w:rFonts w:ascii="Candara" w:hAnsi="Candara"/>
        </w:rPr>
        <w:t xml:space="preserve"> or the treatment you are receiving.  Your good-faith complaints, questions and suggestions </w:t>
      </w:r>
      <w:proofErr w:type="gramStart"/>
      <w:r w:rsidRPr="4C929A6F">
        <w:rPr>
          <w:rFonts w:ascii="Candara" w:hAnsi="Candara"/>
        </w:rPr>
        <w:t>also are</w:t>
      </w:r>
      <w:proofErr w:type="gramEnd"/>
      <w:r w:rsidRPr="4C929A6F">
        <w:rPr>
          <w:rFonts w:ascii="Candara" w:hAnsi="Candara"/>
        </w:rPr>
        <w:t xml:space="preserve"> of concern to </w:t>
      </w:r>
      <w:r w:rsidR="00297E0C">
        <w:rPr>
          <w:rFonts w:ascii="Candara" w:hAnsi="Candara"/>
        </w:rPr>
        <w:t>Nevadaworks</w:t>
      </w:r>
      <w:proofErr w:type="gramStart"/>
      <w:r w:rsidRPr="4C929A6F">
        <w:rPr>
          <w:rFonts w:ascii="Candara" w:hAnsi="Candara"/>
        </w:rPr>
        <w:t xml:space="preserve">.  </w:t>
      </w:r>
      <w:proofErr w:type="gramEnd"/>
      <w:r w:rsidRPr="4C929A6F">
        <w:rPr>
          <w:rFonts w:ascii="Candara" w:hAnsi="Candara"/>
        </w:rPr>
        <w:t>We ask you take your concerns first to your supervisor, following these steps:</w:t>
      </w:r>
    </w:p>
    <w:p w14:paraId="4FA8435A" w14:textId="77777777" w:rsidR="004E4192" w:rsidRDefault="004E4192" w:rsidP="004E4192">
      <w:pPr>
        <w:ind w:firstLine="720"/>
        <w:jc w:val="both"/>
        <w:rPr>
          <w:rFonts w:ascii="Candara" w:hAnsi="Candara"/>
          <w:szCs w:val="24"/>
        </w:rPr>
      </w:pPr>
    </w:p>
    <w:p w14:paraId="052CA991" w14:textId="77777777" w:rsidR="004E4192" w:rsidRDefault="004E4192" w:rsidP="004E4192">
      <w:pPr>
        <w:ind w:left="1440" w:hanging="720"/>
        <w:jc w:val="both"/>
        <w:rPr>
          <w:rFonts w:ascii="Candara" w:hAnsi="Candara"/>
          <w:szCs w:val="24"/>
        </w:rPr>
      </w:pPr>
      <w:r>
        <w:rPr>
          <w:rFonts w:ascii="Candara" w:hAnsi="Candara"/>
          <w:szCs w:val="24"/>
        </w:rPr>
        <w:t>1.</w:t>
      </w:r>
      <w:r>
        <w:rPr>
          <w:rFonts w:ascii="Candara" w:hAnsi="Candara"/>
          <w:szCs w:val="24"/>
        </w:rPr>
        <w:tab/>
        <w:t>As soon as possible after the occurrence, bring the situation to the attention of your immediate supervisor who will then investigate and provide a solution or explanation</w:t>
      </w:r>
      <w:proofErr w:type="gramStart"/>
      <w:r>
        <w:rPr>
          <w:rFonts w:ascii="Candara" w:hAnsi="Candara"/>
          <w:szCs w:val="24"/>
        </w:rPr>
        <w:t xml:space="preserve">.  </w:t>
      </w:r>
      <w:proofErr w:type="gramEnd"/>
    </w:p>
    <w:p w14:paraId="1D71D94C" w14:textId="77777777" w:rsidR="004E4192" w:rsidRDefault="004E4192" w:rsidP="004E4192">
      <w:pPr>
        <w:ind w:left="1440" w:hanging="720"/>
        <w:jc w:val="both"/>
        <w:rPr>
          <w:rFonts w:ascii="Candara" w:hAnsi="Candara"/>
          <w:szCs w:val="24"/>
        </w:rPr>
      </w:pPr>
    </w:p>
    <w:p w14:paraId="33AA063C" w14:textId="23A41DD4" w:rsidR="004E4192" w:rsidRDefault="004E4192" w:rsidP="004E4192">
      <w:pPr>
        <w:ind w:left="1440" w:hanging="720"/>
        <w:jc w:val="both"/>
        <w:rPr>
          <w:rFonts w:ascii="Candara" w:hAnsi="Candara"/>
          <w:szCs w:val="24"/>
        </w:rPr>
      </w:pPr>
      <w:r>
        <w:rPr>
          <w:rFonts w:ascii="Candara" w:hAnsi="Candara"/>
          <w:szCs w:val="24"/>
        </w:rPr>
        <w:t>2.</w:t>
      </w:r>
      <w:r>
        <w:rPr>
          <w:rFonts w:ascii="Candara" w:hAnsi="Candara"/>
          <w:szCs w:val="24"/>
        </w:rPr>
        <w:tab/>
        <w:t xml:space="preserve">If the problem persists or you feel it would be inappropriate or uncomfortable to address the situation with your immediate supervisor, you may put it in writing and present it to the </w:t>
      </w:r>
      <w:r w:rsidR="00FE42B9">
        <w:rPr>
          <w:rFonts w:ascii="Candara" w:hAnsi="Candara"/>
          <w:szCs w:val="24"/>
        </w:rPr>
        <w:t>Chief Executive Officer,</w:t>
      </w:r>
      <w:r>
        <w:rPr>
          <w:rFonts w:ascii="Candara" w:hAnsi="Candara"/>
          <w:szCs w:val="24"/>
        </w:rPr>
        <w:t xml:space="preserve"> who will investigate and provide a solution or explanation</w:t>
      </w:r>
      <w:proofErr w:type="gramStart"/>
      <w:r>
        <w:rPr>
          <w:rFonts w:ascii="Candara" w:hAnsi="Candara"/>
          <w:szCs w:val="24"/>
        </w:rPr>
        <w:t xml:space="preserve">.  </w:t>
      </w:r>
      <w:proofErr w:type="gramEnd"/>
      <w:r>
        <w:rPr>
          <w:rFonts w:ascii="Candara" w:hAnsi="Candara"/>
          <w:szCs w:val="24"/>
        </w:rPr>
        <w:t xml:space="preserve">It </w:t>
      </w:r>
      <w:proofErr w:type="gramStart"/>
      <w:r>
        <w:rPr>
          <w:rFonts w:ascii="Candara" w:hAnsi="Candara"/>
          <w:szCs w:val="24"/>
        </w:rPr>
        <w:t>is recommended</w:t>
      </w:r>
      <w:proofErr w:type="gramEnd"/>
      <w:r>
        <w:rPr>
          <w:rFonts w:ascii="Candara" w:hAnsi="Candara"/>
          <w:szCs w:val="24"/>
        </w:rPr>
        <w:t xml:space="preserve"> that you bring the matter to the </w:t>
      </w:r>
      <w:r w:rsidR="00FE42B9">
        <w:rPr>
          <w:rFonts w:ascii="Candara" w:hAnsi="Candara"/>
          <w:szCs w:val="24"/>
        </w:rPr>
        <w:t>Chief Executive Officer</w:t>
      </w:r>
      <w:r>
        <w:rPr>
          <w:rFonts w:ascii="Candara" w:hAnsi="Candara"/>
          <w:szCs w:val="24"/>
        </w:rPr>
        <w:t xml:space="preserve"> as soon as possible after you believe that your immediate supervisor has failed to resolve the matter.</w:t>
      </w:r>
    </w:p>
    <w:p w14:paraId="1CBE0C88" w14:textId="77777777" w:rsidR="004E4192" w:rsidRDefault="004E4192" w:rsidP="004E4192">
      <w:pPr>
        <w:ind w:left="1440" w:hanging="720"/>
        <w:jc w:val="both"/>
        <w:rPr>
          <w:rFonts w:ascii="Candara" w:hAnsi="Candara"/>
          <w:szCs w:val="24"/>
        </w:rPr>
      </w:pPr>
    </w:p>
    <w:p w14:paraId="41F383FD" w14:textId="44A2A7E5" w:rsidR="004E4192" w:rsidRDefault="004E4192" w:rsidP="4C929A6F">
      <w:pPr>
        <w:ind w:left="1440" w:hanging="720"/>
        <w:jc w:val="both"/>
        <w:rPr>
          <w:rFonts w:ascii="Candara" w:hAnsi="Candara"/>
        </w:rPr>
      </w:pPr>
      <w:r w:rsidRPr="59547E8B">
        <w:rPr>
          <w:rFonts w:ascii="Candara" w:hAnsi="Candara"/>
        </w:rPr>
        <w:t>3.</w:t>
      </w:r>
      <w:r>
        <w:tab/>
      </w:r>
      <w:r w:rsidRPr="59547E8B">
        <w:rPr>
          <w:rFonts w:ascii="Candara" w:hAnsi="Candara"/>
        </w:rPr>
        <w:t xml:space="preserve">If the problem is not resolved, you may present the problem in writing to the </w:t>
      </w:r>
      <w:r w:rsidR="63F24EC6" w:rsidRPr="59547E8B">
        <w:rPr>
          <w:rFonts w:ascii="Candara" w:hAnsi="Candara"/>
        </w:rPr>
        <w:t>LEO</w:t>
      </w:r>
      <w:r w:rsidRPr="59547E8B">
        <w:rPr>
          <w:rFonts w:ascii="Candara" w:hAnsi="Candara"/>
        </w:rPr>
        <w:t xml:space="preserve"> </w:t>
      </w:r>
      <w:r w:rsidR="5036C2CE" w:rsidRPr="59547E8B">
        <w:rPr>
          <w:rFonts w:ascii="Candara" w:hAnsi="Candara"/>
        </w:rPr>
        <w:t xml:space="preserve">or </w:t>
      </w:r>
      <w:r w:rsidR="00F0383D" w:rsidRPr="59547E8B">
        <w:rPr>
          <w:rFonts w:ascii="Candara" w:hAnsi="Candara"/>
        </w:rPr>
        <w:t>Chair</w:t>
      </w:r>
      <w:r w:rsidR="77EB5240" w:rsidRPr="59547E8B">
        <w:rPr>
          <w:rFonts w:ascii="Candara" w:hAnsi="Candara"/>
        </w:rPr>
        <w:t xml:space="preserve"> of </w:t>
      </w:r>
      <w:r w:rsidR="00297E0C">
        <w:rPr>
          <w:rFonts w:ascii="Candara" w:hAnsi="Candara"/>
        </w:rPr>
        <w:t>Nevadaworks</w:t>
      </w:r>
      <w:r w:rsidRPr="59547E8B">
        <w:rPr>
          <w:rFonts w:ascii="Candara" w:hAnsi="Candara"/>
        </w:rPr>
        <w:t xml:space="preserve"> who will attempt to reach a final resolution</w:t>
      </w:r>
      <w:proofErr w:type="gramStart"/>
      <w:r w:rsidRPr="59547E8B">
        <w:rPr>
          <w:rFonts w:ascii="Candara" w:hAnsi="Candara"/>
        </w:rPr>
        <w:t xml:space="preserve">.  </w:t>
      </w:r>
      <w:proofErr w:type="gramEnd"/>
    </w:p>
    <w:p w14:paraId="361B5ECC" w14:textId="77777777" w:rsidR="004E4192" w:rsidRPr="00607E0F" w:rsidRDefault="004E4192" w:rsidP="004E4192">
      <w:pPr>
        <w:jc w:val="both"/>
        <w:rPr>
          <w:rFonts w:ascii="Candara" w:hAnsi="Candara"/>
          <w:szCs w:val="24"/>
        </w:rPr>
      </w:pPr>
    </w:p>
    <w:p w14:paraId="53108270" w14:textId="71C3F1E2" w:rsidR="004E4192" w:rsidRPr="00B2404E" w:rsidRDefault="004E4192" w:rsidP="4C929A6F">
      <w:pPr>
        <w:ind w:firstLine="720"/>
        <w:jc w:val="both"/>
        <w:rPr>
          <w:rFonts w:ascii="Candara" w:hAnsi="Candara"/>
        </w:rPr>
      </w:pPr>
      <w:r w:rsidRPr="4C929A6F">
        <w:rPr>
          <w:rFonts w:ascii="Candara" w:hAnsi="Candara"/>
        </w:rPr>
        <w:t xml:space="preserve">This procedure, which we believe is important for both you and </w:t>
      </w:r>
      <w:r w:rsidR="00297E0C">
        <w:rPr>
          <w:rFonts w:ascii="Candara" w:hAnsi="Candara"/>
        </w:rPr>
        <w:t>Nevadaworks</w:t>
      </w:r>
      <w:r w:rsidRPr="4C929A6F">
        <w:rPr>
          <w:rFonts w:ascii="Candara" w:hAnsi="Candara"/>
        </w:rPr>
        <w:t>, cannot result in every problem being resolved to your satisfaction</w:t>
      </w:r>
      <w:proofErr w:type="gramStart"/>
      <w:r w:rsidRPr="4C929A6F">
        <w:rPr>
          <w:rFonts w:ascii="Candara" w:hAnsi="Candara"/>
        </w:rPr>
        <w:t xml:space="preserve">.  </w:t>
      </w:r>
      <w:proofErr w:type="gramEnd"/>
      <w:r w:rsidRPr="4C929A6F">
        <w:rPr>
          <w:rFonts w:ascii="Candara" w:hAnsi="Candara"/>
        </w:rPr>
        <w:t xml:space="preserve">However, </w:t>
      </w:r>
      <w:r w:rsidR="00297E0C">
        <w:rPr>
          <w:rFonts w:ascii="Candara" w:hAnsi="Candara"/>
        </w:rPr>
        <w:t>Nevadaworks</w:t>
      </w:r>
      <w:r w:rsidRPr="4C929A6F">
        <w:rPr>
          <w:rFonts w:ascii="Candara" w:hAnsi="Candara"/>
        </w:rPr>
        <w:t xml:space="preserve"> values your </w:t>
      </w:r>
      <w:r w:rsidR="00345F1D" w:rsidRPr="4C929A6F">
        <w:rPr>
          <w:rFonts w:ascii="Candara" w:hAnsi="Candara"/>
        </w:rPr>
        <w:t>input,</w:t>
      </w:r>
      <w:r w:rsidRPr="4C929A6F">
        <w:rPr>
          <w:rFonts w:ascii="Candara" w:hAnsi="Candara"/>
        </w:rPr>
        <w:t xml:space="preserve"> and you should feel free to raise issues of concern, in good faith, without the fear of retaliation</w:t>
      </w:r>
      <w:proofErr w:type="gramStart"/>
      <w:r w:rsidRPr="4C929A6F">
        <w:rPr>
          <w:rFonts w:ascii="Candara" w:hAnsi="Candara"/>
        </w:rPr>
        <w:t xml:space="preserve">.  </w:t>
      </w:r>
      <w:proofErr w:type="gramEnd"/>
    </w:p>
    <w:p w14:paraId="3B68E3B8" w14:textId="77777777" w:rsidR="004E0806" w:rsidRPr="00651D2C" w:rsidRDefault="004E0806" w:rsidP="004E0806">
      <w:pPr>
        <w:pStyle w:val="Heading1"/>
        <w:tabs>
          <w:tab w:val="left" w:pos="0"/>
        </w:tabs>
        <w:ind w:left="0"/>
      </w:pPr>
      <w:bookmarkStart w:id="179" w:name="_Toc179199822"/>
      <w:r w:rsidRPr="00651D2C">
        <w:t>TERMINATION, DISCIPLINE, AND RULES OF CONDUCT</w:t>
      </w:r>
      <w:bookmarkEnd w:id="179"/>
    </w:p>
    <w:p w14:paraId="41F4EC4D" w14:textId="77777777" w:rsidR="004E0806" w:rsidRPr="00651D2C" w:rsidRDefault="004E0806" w:rsidP="004E0806">
      <w:pPr>
        <w:pStyle w:val="Heading2"/>
        <w:ind w:left="720"/>
      </w:pPr>
      <w:bookmarkStart w:id="180" w:name="_Toc179199823"/>
      <w:r w:rsidRPr="00651D2C">
        <w:t>Termination</w:t>
      </w:r>
      <w:bookmarkEnd w:id="180"/>
    </w:p>
    <w:p w14:paraId="6C1A135F" w14:textId="77777777" w:rsidR="004E0806" w:rsidRPr="00C943DA" w:rsidRDefault="004E0806" w:rsidP="004E0806">
      <w:pPr>
        <w:pStyle w:val="Heading3"/>
      </w:pPr>
      <w:bookmarkStart w:id="181" w:name="_Toc179199824"/>
      <w:r w:rsidRPr="00C943DA">
        <w:t>Voluntary Termination</w:t>
      </w:r>
      <w:bookmarkEnd w:id="181"/>
    </w:p>
    <w:p w14:paraId="3F6615B4" w14:textId="77777777" w:rsidR="004E0806" w:rsidRPr="00651D2C" w:rsidRDefault="004E0806" w:rsidP="004E0806"/>
    <w:p w14:paraId="4A5B6D56" w14:textId="392C146E" w:rsidR="004E0806" w:rsidRPr="00651D2C" w:rsidRDefault="00297E0C" w:rsidP="4C929A6F">
      <w:pPr>
        <w:ind w:firstLine="720"/>
        <w:jc w:val="both"/>
        <w:rPr>
          <w:rFonts w:ascii="Candara" w:eastAsia="Times New Roman" w:hAnsi="Candara"/>
        </w:rPr>
      </w:pPr>
      <w:r>
        <w:rPr>
          <w:rFonts w:ascii="Candara" w:hAnsi="Candara" w:cs="Gautami"/>
        </w:rPr>
        <w:t>Nevadaworks</w:t>
      </w:r>
      <w:r w:rsidR="00217CFC" w:rsidRPr="4C929A6F">
        <w:rPr>
          <w:rFonts w:ascii="Candara" w:eastAsia="Times New Roman" w:hAnsi="Candara"/>
        </w:rPr>
        <w:t xml:space="preserve"> </w:t>
      </w:r>
      <w:r w:rsidR="004E0806" w:rsidRPr="4C929A6F">
        <w:rPr>
          <w:rFonts w:ascii="Candara" w:eastAsia="Times New Roman" w:hAnsi="Candara"/>
        </w:rPr>
        <w:t xml:space="preserve">will consider an employee to have voluntarily terminated </w:t>
      </w:r>
      <w:r w:rsidR="00AE5651" w:rsidRPr="4C929A6F">
        <w:rPr>
          <w:rFonts w:ascii="Candara" w:eastAsia="Times New Roman" w:hAnsi="Candara"/>
        </w:rPr>
        <w:t>their</w:t>
      </w:r>
      <w:r w:rsidR="004E0806" w:rsidRPr="4C929A6F">
        <w:rPr>
          <w:rFonts w:ascii="Candara" w:eastAsia="Times New Roman" w:hAnsi="Candara"/>
        </w:rPr>
        <w:t xml:space="preserve"> employment if an employee does any of the following: </w:t>
      </w:r>
    </w:p>
    <w:p w14:paraId="307E5901" w14:textId="77777777" w:rsidR="004E0806" w:rsidRPr="00651D2C" w:rsidRDefault="004E0806" w:rsidP="004E0806">
      <w:pPr>
        <w:ind w:firstLine="720"/>
        <w:jc w:val="both"/>
        <w:rPr>
          <w:rFonts w:ascii="Candara" w:hAnsi="Candara"/>
          <w:szCs w:val="24"/>
        </w:rPr>
      </w:pPr>
    </w:p>
    <w:p w14:paraId="7A295041" w14:textId="1E2691E1" w:rsidR="008755F4" w:rsidRPr="00651D2C" w:rsidRDefault="004E0806" w:rsidP="4C929A6F">
      <w:pPr>
        <w:ind w:firstLine="720"/>
        <w:jc w:val="both"/>
        <w:rPr>
          <w:rFonts w:ascii="Candara" w:eastAsia="Times New Roman" w:hAnsi="Candara"/>
        </w:rPr>
      </w:pPr>
      <w:r w:rsidRPr="4C929A6F">
        <w:rPr>
          <w:rFonts w:ascii="Candara" w:eastAsia="Times New Roman" w:hAnsi="Candara"/>
        </w:rPr>
        <w:t xml:space="preserve">(1) </w:t>
      </w:r>
      <w:r>
        <w:tab/>
      </w:r>
      <w:r w:rsidRPr="4C929A6F">
        <w:rPr>
          <w:rFonts w:ascii="Candara" w:eastAsia="Times New Roman" w:hAnsi="Candara"/>
        </w:rPr>
        <w:t>Elects to resign f</w:t>
      </w:r>
      <w:r w:rsidR="008755F4" w:rsidRPr="4C929A6F">
        <w:rPr>
          <w:rFonts w:ascii="Candara" w:eastAsia="Times New Roman" w:hAnsi="Candara"/>
        </w:rPr>
        <w:t xml:space="preserve">rom </w:t>
      </w:r>
      <w:r w:rsidR="00297E0C">
        <w:rPr>
          <w:rFonts w:ascii="Candara" w:hAnsi="Candara" w:cs="Gautami"/>
        </w:rPr>
        <w:t>Nevadaworks</w:t>
      </w:r>
      <w:r w:rsidRPr="4C929A6F">
        <w:rPr>
          <w:rFonts w:ascii="Candara" w:eastAsia="Times New Roman" w:hAnsi="Candara"/>
        </w:rPr>
        <w:t>;</w:t>
      </w:r>
    </w:p>
    <w:p w14:paraId="1DF8C61A" w14:textId="77777777" w:rsidR="00716027" w:rsidRPr="00651D2C" w:rsidRDefault="00716027" w:rsidP="00716027">
      <w:pPr>
        <w:jc w:val="both"/>
        <w:rPr>
          <w:rFonts w:ascii="Candara" w:eastAsia="Times New Roman" w:hAnsi="Candara"/>
          <w:szCs w:val="24"/>
        </w:rPr>
      </w:pPr>
    </w:p>
    <w:p w14:paraId="6BD489EA" w14:textId="77777777" w:rsidR="008755F4" w:rsidRPr="00651D2C" w:rsidRDefault="004E0806" w:rsidP="4C929A6F">
      <w:pPr>
        <w:ind w:left="1440" w:hanging="720"/>
        <w:jc w:val="both"/>
        <w:rPr>
          <w:rFonts w:ascii="Candara" w:eastAsia="Times New Roman" w:hAnsi="Candara"/>
        </w:rPr>
      </w:pPr>
      <w:r w:rsidRPr="4C929A6F">
        <w:rPr>
          <w:rFonts w:ascii="Candara" w:eastAsia="Times New Roman" w:hAnsi="Candara"/>
        </w:rPr>
        <w:t xml:space="preserve">(2) </w:t>
      </w:r>
      <w:r>
        <w:tab/>
      </w:r>
      <w:r w:rsidRPr="4C929A6F">
        <w:rPr>
          <w:rFonts w:ascii="Candara" w:eastAsia="Times New Roman" w:hAnsi="Candara"/>
        </w:rPr>
        <w:t>Fails to return from an approved leave of absence on the date specified; or</w:t>
      </w:r>
    </w:p>
    <w:p w14:paraId="53BBD83B" w14:textId="77777777" w:rsidR="00716027" w:rsidRPr="00651D2C" w:rsidRDefault="00716027" w:rsidP="00716027">
      <w:pPr>
        <w:jc w:val="both"/>
        <w:rPr>
          <w:rFonts w:ascii="Candara" w:eastAsia="Times New Roman" w:hAnsi="Candara"/>
          <w:szCs w:val="24"/>
        </w:rPr>
      </w:pPr>
    </w:p>
    <w:p w14:paraId="686343F2" w14:textId="265D20B4" w:rsidR="004E0806" w:rsidRPr="00651D2C" w:rsidRDefault="004E0806" w:rsidP="00716027">
      <w:pPr>
        <w:ind w:firstLine="720"/>
        <w:jc w:val="both"/>
        <w:rPr>
          <w:rFonts w:ascii="Candara" w:eastAsia="Times New Roman" w:hAnsi="Candara"/>
          <w:szCs w:val="24"/>
        </w:rPr>
      </w:pPr>
      <w:r w:rsidRPr="00651D2C">
        <w:rPr>
          <w:rFonts w:ascii="Candara" w:eastAsia="Times New Roman" w:hAnsi="Candara"/>
          <w:szCs w:val="24"/>
        </w:rPr>
        <w:t xml:space="preserve">(3) </w:t>
      </w:r>
      <w:r w:rsidR="00716027" w:rsidRPr="00651D2C">
        <w:rPr>
          <w:rFonts w:ascii="Candara" w:eastAsia="Times New Roman" w:hAnsi="Candara"/>
          <w:szCs w:val="24"/>
        </w:rPr>
        <w:tab/>
      </w:r>
      <w:r w:rsidRPr="00651D2C">
        <w:rPr>
          <w:rFonts w:ascii="Candara" w:eastAsia="Times New Roman" w:hAnsi="Candara"/>
          <w:szCs w:val="24"/>
        </w:rPr>
        <w:t xml:space="preserve">Fails to report for work without notice for three </w:t>
      </w:r>
      <w:r w:rsidR="00AE5651">
        <w:rPr>
          <w:rFonts w:ascii="Candara" w:eastAsia="Times New Roman" w:hAnsi="Candara"/>
          <w:szCs w:val="24"/>
        </w:rPr>
        <w:t xml:space="preserve">(3) </w:t>
      </w:r>
      <w:r w:rsidRPr="00651D2C">
        <w:rPr>
          <w:rFonts w:ascii="Candara" w:eastAsia="Times New Roman" w:hAnsi="Candara"/>
          <w:szCs w:val="24"/>
        </w:rPr>
        <w:t>consecutive days.</w:t>
      </w:r>
    </w:p>
    <w:p w14:paraId="43328610" w14:textId="77777777" w:rsidR="004E0806" w:rsidRPr="00C943DA" w:rsidRDefault="004E0806" w:rsidP="004E0806">
      <w:pPr>
        <w:pStyle w:val="Heading3"/>
      </w:pPr>
      <w:bookmarkStart w:id="182" w:name="_Toc179199825"/>
      <w:r w:rsidRPr="00C943DA">
        <w:lastRenderedPageBreak/>
        <w:t>Involuntary Termination</w:t>
      </w:r>
      <w:bookmarkEnd w:id="182"/>
    </w:p>
    <w:p w14:paraId="044DE3EA" w14:textId="77777777" w:rsidR="004E0806" w:rsidRPr="00651D2C" w:rsidRDefault="004E0806" w:rsidP="004E0806">
      <w:pPr>
        <w:ind w:firstLine="720"/>
        <w:jc w:val="both"/>
        <w:rPr>
          <w:rFonts w:ascii="Candara" w:eastAsia="Times New Roman" w:hAnsi="Candara"/>
          <w:szCs w:val="24"/>
        </w:rPr>
      </w:pPr>
    </w:p>
    <w:p w14:paraId="3B2D4227" w14:textId="77777777" w:rsidR="004E0806" w:rsidRPr="00651D2C" w:rsidRDefault="004E0806" w:rsidP="004E0806">
      <w:pPr>
        <w:ind w:firstLine="720"/>
        <w:jc w:val="both"/>
        <w:rPr>
          <w:rFonts w:ascii="Candara" w:eastAsia="Times New Roman" w:hAnsi="Candara"/>
          <w:szCs w:val="24"/>
        </w:rPr>
      </w:pPr>
      <w:r w:rsidRPr="00651D2C">
        <w:rPr>
          <w:rFonts w:ascii="Candara" w:eastAsia="Times New Roman" w:hAnsi="Candara"/>
          <w:szCs w:val="24"/>
        </w:rPr>
        <w:t xml:space="preserve">An employee may </w:t>
      </w:r>
      <w:proofErr w:type="gramStart"/>
      <w:r w:rsidRPr="00651D2C">
        <w:rPr>
          <w:rFonts w:ascii="Candara" w:eastAsia="Times New Roman" w:hAnsi="Candara"/>
          <w:szCs w:val="24"/>
        </w:rPr>
        <w:t>be terminated</w:t>
      </w:r>
      <w:proofErr w:type="gramEnd"/>
      <w:r w:rsidRPr="00651D2C">
        <w:rPr>
          <w:rFonts w:ascii="Candara" w:eastAsia="Times New Roman" w:hAnsi="Candara"/>
          <w:szCs w:val="24"/>
        </w:rPr>
        <w:t xml:space="preserve"> involuntarily with or without cause and with or without prior notice.</w:t>
      </w:r>
    </w:p>
    <w:p w14:paraId="524FAA35" w14:textId="77777777" w:rsidR="004E0806" w:rsidRPr="00651D2C" w:rsidRDefault="004E0806" w:rsidP="004E0806">
      <w:pPr>
        <w:pStyle w:val="Heading2"/>
        <w:ind w:left="720"/>
      </w:pPr>
      <w:bookmarkStart w:id="183" w:name="_Toc179199826"/>
      <w:r w:rsidRPr="00651D2C">
        <w:t>Discipline and Rules of Conduct</w:t>
      </w:r>
      <w:bookmarkEnd w:id="183"/>
    </w:p>
    <w:p w14:paraId="55419D80" w14:textId="77777777" w:rsidR="004E0806" w:rsidRPr="00651D2C" w:rsidRDefault="004E0806" w:rsidP="004E0806">
      <w:pPr>
        <w:ind w:firstLine="720"/>
        <w:jc w:val="both"/>
        <w:rPr>
          <w:rFonts w:ascii="Candara" w:eastAsia="Times New Roman" w:hAnsi="Candara"/>
          <w:szCs w:val="24"/>
        </w:rPr>
      </w:pPr>
    </w:p>
    <w:p w14:paraId="51442711" w14:textId="3AA781D1" w:rsidR="004E0806" w:rsidRPr="00651D2C" w:rsidRDefault="004E0806" w:rsidP="4C929A6F">
      <w:pPr>
        <w:ind w:firstLine="720"/>
        <w:jc w:val="both"/>
        <w:rPr>
          <w:rFonts w:ascii="Candara" w:eastAsia="Times New Roman" w:hAnsi="Candara"/>
        </w:rPr>
      </w:pPr>
      <w:r w:rsidRPr="4C929A6F">
        <w:rPr>
          <w:rFonts w:ascii="Candara" w:eastAsia="Times New Roman" w:hAnsi="Candara"/>
        </w:rPr>
        <w:t>Employees are expected to observe certain standards of job performance and good conduct</w:t>
      </w:r>
      <w:proofErr w:type="gramStart"/>
      <w:r w:rsidRPr="4C929A6F">
        <w:rPr>
          <w:rFonts w:ascii="Candara" w:eastAsia="Times New Roman" w:hAnsi="Candara"/>
        </w:rPr>
        <w:t xml:space="preserve">.  </w:t>
      </w:r>
      <w:proofErr w:type="gramEnd"/>
      <w:r w:rsidRPr="4C929A6F">
        <w:rPr>
          <w:rFonts w:ascii="Candara" w:eastAsia="Times New Roman" w:hAnsi="Candara"/>
        </w:rPr>
        <w:t xml:space="preserve">When performance or conduct does not meet </w:t>
      </w:r>
      <w:r w:rsidR="005E431A">
        <w:rPr>
          <w:rFonts w:ascii="Candara" w:eastAsia="Times New Roman" w:hAnsi="Candara"/>
        </w:rPr>
        <w:t>Nevadaworks’</w:t>
      </w:r>
      <w:r w:rsidRPr="4C929A6F">
        <w:rPr>
          <w:rFonts w:ascii="Candara" w:eastAsia="Times New Roman" w:hAnsi="Candara"/>
        </w:rPr>
        <w:t xml:space="preserve"> standards, the employee will be subject to discipline up to and including termination.</w:t>
      </w:r>
    </w:p>
    <w:p w14:paraId="3E9BA2C6" w14:textId="77777777" w:rsidR="004E0806" w:rsidRPr="00651D2C" w:rsidRDefault="004E0806" w:rsidP="004E0806">
      <w:pPr>
        <w:ind w:firstLine="720"/>
        <w:jc w:val="both"/>
        <w:rPr>
          <w:rFonts w:ascii="Candara" w:eastAsia="Times New Roman" w:hAnsi="Candara"/>
          <w:szCs w:val="24"/>
        </w:rPr>
      </w:pPr>
    </w:p>
    <w:p w14:paraId="73C05979" w14:textId="64980A49" w:rsidR="009F6F13" w:rsidRPr="00651D2C" w:rsidRDefault="004E0806" w:rsidP="4C929A6F">
      <w:pPr>
        <w:ind w:firstLine="720"/>
        <w:jc w:val="both"/>
        <w:rPr>
          <w:rFonts w:ascii="Candara" w:eastAsia="Times New Roman" w:hAnsi="Candara"/>
        </w:rPr>
      </w:pPr>
      <w:r w:rsidRPr="4C929A6F">
        <w:rPr>
          <w:rFonts w:ascii="Candara" w:eastAsia="Times New Roman" w:hAnsi="Candara"/>
        </w:rPr>
        <w:t>The rules set forth below are intended to provide employees with notice of what is expected of them</w:t>
      </w:r>
      <w:proofErr w:type="gramStart"/>
      <w:r w:rsidRPr="4C929A6F">
        <w:rPr>
          <w:rFonts w:ascii="Candara" w:eastAsia="Times New Roman" w:hAnsi="Candara"/>
        </w:rPr>
        <w:t xml:space="preserve">.  </w:t>
      </w:r>
      <w:proofErr w:type="gramEnd"/>
      <w:r w:rsidRPr="4C929A6F">
        <w:rPr>
          <w:rFonts w:ascii="Candara" w:eastAsia="Times New Roman" w:hAnsi="Candara"/>
        </w:rPr>
        <w:t>Necessarily, however, such rules cannot identify every type of unacceptable conduct and performance</w:t>
      </w:r>
      <w:proofErr w:type="gramStart"/>
      <w:r w:rsidRPr="4C929A6F">
        <w:rPr>
          <w:rFonts w:ascii="Candara" w:eastAsia="Times New Roman" w:hAnsi="Candara"/>
        </w:rPr>
        <w:t xml:space="preserve">.  </w:t>
      </w:r>
      <w:proofErr w:type="gramEnd"/>
      <w:r w:rsidRPr="4C929A6F">
        <w:rPr>
          <w:rFonts w:ascii="Candara" w:eastAsia="Times New Roman" w:hAnsi="Candara"/>
        </w:rPr>
        <w:t xml:space="preserve">Therefore, employees should be aware that conduct not specifically listed below but which adversely affects or is otherwise detrimental to the interests of </w:t>
      </w:r>
      <w:r w:rsidR="00297E0C">
        <w:rPr>
          <w:rFonts w:ascii="Candara" w:hAnsi="Candara" w:cs="Gautami"/>
        </w:rPr>
        <w:t>Nevadaworks</w:t>
      </w:r>
      <w:r w:rsidR="00217CFC" w:rsidRPr="4C929A6F">
        <w:rPr>
          <w:rFonts w:ascii="Candara" w:eastAsia="Times New Roman" w:hAnsi="Candara"/>
        </w:rPr>
        <w:t xml:space="preserve"> </w:t>
      </w:r>
      <w:r w:rsidR="008D46C7" w:rsidRPr="4C929A6F">
        <w:rPr>
          <w:rFonts w:ascii="Candara" w:eastAsia="Times New Roman" w:hAnsi="Candara"/>
        </w:rPr>
        <w:t>or</w:t>
      </w:r>
      <w:r w:rsidRPr="4C929A6F">
        <w:rPr>
          <w:rFonts w:ascii="Candara" w:eastAsia="Times New Roman" w:hAnsi="Candara"/>
        </w:rPr>
        <w:t xml:space="preserve"> other employees, may also result in disciplinary action.</w:t>
      </w:r>
    </w:p>
    <w:p w14:paraId="3535651A" w14:textId="77777777" w:rsidR="004E0806" w:rsidRPr="004E6E1A" w:rsidRDefault="004E0806" w:rsidP="004E0806">
      <w:pPr>
        <w:pStyle w:val="Heading3"/>
      </w:pPr>
      <w:bookmarkStart w:id="184" w:name="_Toc179199827"/>
      <w:r w:rsidRPr="004E6E1A">
        <w:t>Job Performance</w:t>
      </w:r>
      <w:bookmarkEnd w:id="184"/>
    </w:p>
    <w:p w14:paraId="5C7470E2" w14:textId="77777777" w:rsidR="004E0806" w:rsidRPr="00651D2C" w:rsidRDefault="004E0806" w:rsidP="004E0806">
      <w:pPr>
        <w:ind w:firstLine="720"/>
        <w:jc w:val="both"/>
        <w:rPr>
          <w:rFonts w:ascii="Candara" w:eastAsia="Times New Roman" w:hAnsi="Candara"/>
          <w:szCs w:val="24"/>
        </w:rPr>
      </w:pPr>
    </w:p>
    <w:p w14:paraId="7A1B7127" w14:textId="77777777" w:rsidR="004E0806" w:rsidRPr="00651D2C" w:rsidRDefault="004E0806" w:rsidP="004E0806">
      <w:pPr>
        <w:ind w:firstLine="720"/>
        <w:jc w:val="both"/>
        <w:rPr>
          <w:rFonts w:ascii="Candara" w:eastAsia="Times New Roman" w:hAnsi="Candara"/>
          <w:szCs w:val="24"/>
        </w:rPr>
      </w:pPr>
      <w:r w:rsidRPr="00651D2C">
        <w:rPr>
          <w:rFonts w:ascii="Candara" w:eastAsia="Times New Roman" w:hAnsi="Candara"/>
          <w:szCs w:val="24"/>
        </w:rPr>
        <w:t xml:space="preserve">Employees may </w:t>
      </w:r>
      <w:proofErr w:type="gramStart"/>
      <w:r w:rsidRPr="00651D2C">
        <w:rPr>
          <w:rFonts w:ascii="Candara" w:eastAsia="Times New Roman" w:hAnsi="Candara"/>
          <w:szCs w:val="24"/>
        </w:rPr>
        <w:t>be disciplined</w:t>
      </w:r>
      <w:proofErr w:type="gramEnd"/>
      <w:r w:rsidRPr="00651D2C">
        <w:rPr>
          <w:rFonts w:ascii="Candara" w:eastAsia="Times New Roman" w:hAnsi="Candara"/>
          <w:szCs w:val="24"/>
        </w:rPr>
        <w:t xml:space="preserve"> for poor job performance, including but not limited to the following: </w:t>
      </w:r>
    </w:p>
    <w:p w14:paraId="09D0EA52" w14:textId="77777777" w:rsidR="004E0806" w:rsidRPr="00651D2C" w:rsidRDefault="004E0806" w:rsidP="004E0806">
      <w:pPr>
        <w:ind w:firstLine="720"/>
        <w:jc w:val="both"/>
        <w:rPr>
          <w:rFonts w:ascii="Candara" w:eastAsia="Times New Roman" w:hAnsi="Candara"/>
          <w:szCs w:val="24"/>
        </w:rPr>
      </w:pPr>
    </w:p>
    <w:p w14:paraId="2EB9F6B9" w14:textId="77777777" w:rsidR="004E0806" w:rsidRPr="00651D2C" w:rsidRDefault="004E0806" w:rsidP="004E0806">
      <w:pPr>
        <w:ind w:left="720"/>
        <w:jc w:val="both"/>
        <w:rPr>
          <w:rFonts w:ascii="Candara" w:eastAsia="Times New Roman" w:hAnsi="Candara"/>
          <w:szCs w:val="24"/>
        </w:rPr>
      </w:pPr>
      <w:r w:rsidRPr="00651D2C">
        <w:rPr>
          <w:rFonts w:ascii="Candara" w:eastAsia="Times New Roman" w:hAnsi="Candara"/>
          <w:szCs w:val="24"/>
        </w:rPr>
        <w:t>(</w:t>
      </w:r>
      <w:r w:rsidR="008755F4" w:rsidRPr="00651D2C">
        <w:rPr>
          <w:rFonts w:ascii="Candara" w:eastAsia="Times New Roman" w:hAnsi="Candara"/>
          <w:szCs w:val="24"/>
        </w:rPr>
        <w:t>1</w:t>
      </w:r>
      <w:r w:rsidRPr="00651D2C">
        <w:rPr>
          <w:rFonts w:ascii="Candara" w:eastAsia="Times New Roman" w:hAnsi="Candara"/>
          <w:szCs w:val="24"/>
        </w:rPr>
        <w:t>)</w:t>
      </w:r>
      <w:r w:rsidRPr="00651D2C">
        <w:rPr>
          <w:rFonts w:ascii="Candara" w:eastAsia="Times New Roman" w:hAnsi="Candara"/>
          <w:szCs w:val="24"/>
        </w:rPr>
        <w:tab/>
        <w:t xml:space="preserve"> Unsatisfactory work quality or quantity;</w:t>
      </w:r>
    </w:p>
    <w:p w14:paraId="2F3AF41F" w14:textId="77777777" w:rsidR="004E0806" w:rsidRPr="00651D2C" w:rsidRDefault="004E0806" w:rsidP="004E0806">
      <w:pPr>
        <w:ind w:left="720"/>
        <w:jc w:val="both"/>
        <w:rPr>
          <w:rFonts w:ascii="Candara" w:eastAsia="Times New Roman" w:hAnsi="Candara"/>
          <w:szCs w:val="24"/>
        </w:rPr>
      </w:pPr>
      <w:r w:rsidRPr="00651D2C">
        <w:rPr>
          <w:rFonts w:ascii="Candara" w:eastAsia="Times New Roman" w:hAnsi="Candara"/>
          <w:szCs w:val="24"/>
        </w:rPr>
        <w:t> </w:t>
      </w:r>
      <w:r w:rsidRPr="00651D2C">
        <w:rPr>
          <w:rFonts w:ascii="Candara" w:eastAsia="Times New Roman" w:hAnsi="Candara"/>
          <w:szCs w:val="24"/>
        </w:rPr>
        <w:br/>
        <w:t>(</w:t>
      </w:r>
      <w:r w:rsidR="008755F4" w:rsidRPr="00651D2C">
        <w:rPr>
          <w:rFonts w:ascii="Candara" w:eastAsia="Times New Roman" w:hAnsi="Candara"/>
          <w:szCs w:val="24"/>
        </w:rPr>
        <w:t>2</w:t>
      </w:r>
      <w:r w:rsidRPr="00651D2C">
        <w:rPr>
          <w:rFonts w:ascii="Candara" w:eastAsia="Times New Roman" w:hAnsi="Candara"/>
          <w:szCs w:val="24"/>
        </w:rPr>
        <w:t xml:space="preserve">) </w:t>
      </w:r>
      <w:r w:rsidRPr="00651D2C">
        <w:rPr>
          <w:rFonts w:ascii="Candara" w:eastAsia="Times New Roman" w:hAnsi="Candara"/>
          <w:szCs w:val="24"/>
        </w:rPr>
        <w:tab/>
        <w:t>Poor attitude (for example, rudeness or lack of cooperation);</w:t>
      </w:r>
    </w:p>
    <w:p w14:paraId="03B405BC" w14:textId="77777777" w:rsidR="004E0806" w:rsidRPr="00651D2C" w:rsidRDefault="004E0806" w:rsidP="004E0806">
      <w:pPr>
        <w:ind w:left="720"/>
        <w:jc w:val="both"/>
        <w:rPr>
          <w:rFonts w:ascii="Candara" w:eastAsia="Times New Roman" w:hAnsi="Candara"/>
          <w:szCs w:val="24"/>
        </w:rPr>
      </w:pPr>
      <w:r w:rsidRPr="00651D2C">
        <w:rPr>
          <w:rFonts w:ascii="Candara" w:eastAsia="Times New Roman" w:hAnsi="Candara"/>
          <w:szCs w:val="24"/>
        </w:rPr>
        <w:t> </w:t>
      </w:r>
      <w:r w:rsidRPr="00651D2C">
        <w:rPr>
          <w:rFonts w:ascii="Candara" w:eastAsia="Times New Roman" w:hAnsi="Candara"/>
          <w:szCs w:val="24"/>
        </w:rPr>
        <w:br/>
        <w:t>(</w:t>
      </w:r>
      <w:r w:rsidR="008755F4" w:rsidRPr="00651D2C">
        <w:rPr>
          <w:rFonts w:ascii="Candara" w:eastAsia="Times New Roman" w:hAnsi="Candara"/>
          <w:szCs w:val="24"/>
        </w:rPr>
        <w:t>3</w:t>
      </w:r>
      <w:r w:rsidRPr="00651D2C">
        <w:rPr>
          <w:rFonts w:ascii="Candara" w:eastAsia="Times New Roman" w:hAnsi="Candara"/>
          <w:szCs w:val="24"/>
        </w:rPr>
        <w:t xml:space="preserve">) </w:t>
      </w:r>
      <w:r w:rsidRPr="00651D2C">
        <w:rPr>
          <w:rFonts w:ascii="Candara" w:eastAsia="Times New Roman" w:hAnsi="Candara"/>
          <w:szCs w:val="24"/>
        </w:rPr>
        <w:tab/>
        <w:t>Excessive absenteeism, tardiness, or abuse of rest break and meal periods;</w:t>
      </w:r>
    </w:p>
    <w:p w14:paraId="2C4CA0D0" w14:textId="5001DCBC" w:rsidR="004E0806" w:rsidRPr="00651D2C" w:rsidRDefault="004E0806" w:rsidP="4C929A6F">
      <w:pPr>
        <w:ind w:left="720"/>
        <w:jc w:val="both"/>
        <w:rPr>
          <w:rFonts w:ascii="Candara" w:eastAsia="Times New Roman" w:hAnsi="Candara"/>
        </w:rPr>
      </w:pPr>
      <w:r>
        <w:br/>
      </w:r>
      <w:r w:rsidRPr="4C929A6F">
        <w:rPr>
          <w:rFonts w:ascii="Candara" w:eastAsia="Times New Roman" w:hAnsi="Candara"/>
        </w:rPr>
        <w:t>(</w:t>
      </w:r>
      <w:r w:rsidR="008755F4" w:rsidRPr="4C929A6F">
        <w:rPr>
          <w:rFonts w:ascii="Candara" w:eastAsia="Times New Roman" w:hAnsi="Candara"/>
        </w:rPr>
        <w:t>4</w:t>
      </w:r>
      <w:r w:rsidRPr="4C929A6F">
        <w:rPr>
          <w:rFonts w:ascii="Candara" w:eastAsia="Times New Roman" w:hAnsi="Candara"/>
        </w:rPr>
        <w:t xml:space="preserve">) </w:t>
      </w:r>
      <w:r>
        <w:tab/>
      </w:r>
      <w:r w:rsidRPr="4C929A6F">
        <w:rPr>
          <w:rFonts w:ascii="Candara" w:eastAsia="Times New Roman" w:hAnsi="Candara"/>
        </w:rPr>
        <w:t xml:space="preserve">Failure to follow instructions </w:t>
      </w:r>
      <w:r w:rsidR="00AE5651" w:rsidRPr="4C929A6F">
        <w:rPr>
          <w:rFonts w:ascii="Candara" w:eastAsia="Times New Roman" w:hAnsi="Candara"/>
        </w:rPr>
        <w:t>or</w:t>
      </w:r>
      <w:r w:rsidR="00DB1E42" w:rsidRPr="4C929A6F">
        <w:rPr>
          <w:rFonts w:ascii="Candara" w:hAnsi="Candara" w:cs="Gautami"/>
        </w:rPr>
        <w:t xml:space="preserve"> </w:t>
      </w:r>
      <w:r w:rsidR="4DADF74C" w:rsidRPr="4C929A6F">
        <w:rPr>
          <w:rFonts w:ascii="Candara" w:hAnsi="Candara" w:cs="Gautami"/>
        </w:rPr>
        <w:t>Organization</w:t>
      </w:r>
      <w:r w:rsidR="00217CFC" w:rsidRPr="4C929A6F">
        <w:rPr>
          <w:rFonts w:ascii="Candara" w:eastAsia="Times New Roman" w:hAnsi="Candara"/>
        </w:rPr>
        <w:t xml:space="preserve"> </w:t>
      </w:r>
      <w:r w:rsidRPr="4C929A6F">
        <w:rPr>
          <w:rFonts w:ascii="Candara" w:eastAsia="Times New Roman" w:hAnsi="Candara"/>
        </w:rPr>
        <w:t>procedures; or</w:t>
      </w:r>
    </w:p>
    <w:p w14:paraId="12C22927" w14:textId="77777777" w:rsidR="004E0806" w:rsidRPr="00651D2C" w:rsidRDefault="004E0806" w:rsidP="004E0806">
      <w:pPr>
        <w:ind w:left="720"/>
        <w:jc w:val="both"/>
        <w:rPr>
          <w:rFonts w:ascii="Candara" w:eastAsia="Times New Roman" w:hAnsi="Candara"/>
          <w:szCs w:val="24"/>
        </w:rPr>
      </w:pPr>
      <w:r w:rsidRPr="00651D2C">
        <w:rPr>
          <w:rFonts w:ascii="Candara" w:eastAsia="Times New Roman" w:hAnsi="Candara"/>
          <w:szCs w:val="24"/>
        </w:rPr>
        <w:t> </w:t>
      </w:r>
      <w:r w:rsidRPr="00651D2C">
        <w:rPr>
          <w:rFonts w:ascii="Candara" w:eastAsia="Times New Roman" w:hAnsi="Candara"/>
          <w:szCs w:val="24"/>
        </w:rPr>
        <w:br/>
        <w:t>(</w:t>
      </w:r>
      <w:r w:rsidR="008755F4" w:rsidRPr="00651D2C">
        <w:rPr>
          <w:rFonts w:ascii="Candara" w:eastAsia="Times New Roman" w:hAnsi="Candara"/>
          <w:szCs w:val="24"/>
        </w:rPr>
        <w:t>5</w:t>
      </w:r>
      <w:r w:rsidRPr="00651D2C">
        <w:rPr>
          <w:rFonts w:ascii="Candara" w:eastAsia="Times New Roman" w:hAnsi="Candara"/>
          <w:szCs w:val="24"/>
        </w:rPr>
        <w:t xml:space="preserve">) </w:t>
      </w:r>
      <w:r w:rsidRPr="00651D2C">
        <w:rPr>
          <w:rFonts w:ascii="Candara" w:eastAsia="Times New Roman" w:hAnsi="Candara"/>
          <w:szCs w:val="24"/>
        </w:rPr>
        <w:tab/>
        <w:t>Failure to follow established safety regulations.</w:t>
      </w:r>
    </w:p>
    <w:p w14:paraId="3DB16BA0" w14:textId="77777777" w:rsidR="004E0806" w:rsidRPr="004E6E1A" w:rsidRDefault="004E0806" w:rsidP="004E0806">
      <w:pPr>
        <w:pStyle w:val="Heading3"/>
      </w:pPr>
      <w:bookmarkStart w:id="185" w:name="_Toc179199828"/>
      <w:r w:rsidRPr="004E6E1A">
        <w:t>Mi</w:t>
      </w:r>
      <w:r w:rsidR="008755F4" w:rsidRPr="004E6E1A">
        <w:t>s</w:t>
      </w:r>
      <w:r w:rsidRPr="004E6E1A">
        <w:t>conduct</w:t>
      </w:r>
      <w:bookmarkEnd w:id="185"/>
    </w:p>
    <w:p w14:paraId="5A7AA447" w14:textId="77777777" w:rsidR="004E0806" w:rsidRPr="00651D2C" w:rsidRDefault="004E0806" w:rsidP="004E0806">
      <w:pPr>
        <w:ind w:firstLine="720"/>
        <w:jc w:val="both"/>
        <w:rPr>
          <w:rFonts w:ascii="Candara" w:eastAsia="Times New Roman" w:hAnsi="Candara"/>
          <w:szCs w:val="24"/>
        </w:rPr>
      </w:pPr>
    </w:p>
    <w:p w14:paraId="2DFD18C0" w14:textId="77777777" w:rsidR="004E0806" w:rsidRPr="00651D2C" w:rsidRDefault="004E0806" w:rsidP="004E0806">
      <w:pPr>
        <w:ind w:firstLine="720"/>
        <w:jc w:val="both"/>
        <w:rPr>
          <w:rFonts w:ascii="Candara" w:eastAsia="Times New Roman" w:hAnsi="Candara"/>
          <w:szCs w:val="24"/>
        </w:rPr>
      </w:pPr>
      <w:r w:rsidRPr="00651D2C">
        <w:rPr>
          <w:rFonts w:ascii="Candara" w:eastAsia="Times New Roman" w:hAnsi="Candara"/>
          <w:szCs w:val="24"/>
        </w:rPr>
        <w:t xml:space="preserve">Employees may </w:t>
      </w:r>
      <w:proofErr w:type="gramStart"/>
      <w:r w:rsidRPr="00651D2C">
        <w:rPr>
          <w:rFonts w:ascii="Candara" w:eastAsia="Times New Roman" w:hAnsi="Candara"/>
          <w:szCs w:val="24"/>
        </w:rPr>
        <w:t>be disciplined</w:t>
      </w:r>
      <w:proofErr w:type="gramEnd"/>
      <w:r w:rsidRPr="00651D2C">
        <w:rPr>
          <w:rFonts w:ascii="Candara" w:eastAsia="Times New Roman" w:hAnsi="Candara"/>
          <w:szCs w:val="24"/>
        </w:rPr>
        <w:t xml:space="preserve"> for misconduct, including but not limited to the following: </w:t>
      </w:r>
    </w:p>
    <w:p w14:paraId="61AB593C" w14:textId="77777777" w:rsidR="004E0806" w:rsidRPr="00651D2C" w:rsidRDefault="004E0806" w:rsidP="004E0806">
      <w:pPr>
        <w:ind w:firstLine="720"/>
        <w:rPr>
          <w:rFonts w:ascii="Candara" w:eastAsia="Times New Roman" w:hAnsi="Candara"/>
          <w:szCs w:val="24"/>
        </w:rPr>
      </w:pPr>
    </w:p>
    <w:p w14:paraId="058B4AB0" w14:textId="77777777" w:rsidR="00716027" w:rsidRPr="00651D2C" w:rsidRDefault="004E0806" w:rsidP="004E0806">
      <w:pPr>
        <w:ind w:left="720"/>
        <w:jc w:val="both"/>
        <w:rPr>
          <w:rFonts w:ascii="Candara" w:eastAsia="Times New Roman" w:hAnsi="Candara"/>
          <w:szCs w:val="24"/>
        </w:rPr>
      </w:pPr>
      <w:r w:rsidRPr="00651D2C">
        <w:rPr>
          <w:rFonts w:ascii="Candara" w:eastAsia="Times New Roman" w:hAnsi="Candara"/>
          <w:szCs w:val="24"/>
        </w:rPr>
        <w:t xml:space="preserve">(1) </w:t>
      </w:r>
      <w:r w:rsidRPr="00651D2C">
        <w:rPr>
          <w:rFonts w:ascii="Candara" w:eastAsia="Times New Roman" w:hAnsi="Candara"/>
          <w:szCs w:val="24"/>
        </w:rPr>
        <w:tab/>
        <w:t>Insubordination;</w:t>
      </w:r>
      <w:r w:rsidRPr="00651D2C">
        <w:rPr>
          <w:rFonts w:ascii="Candara" w:eastAsia="Times New Roman" w:hAnsi="Candara"/>
          <w:szCs w:val="24"/>
        </w:rPr>
        <w:br/>
        <w:t> </w:t>
      </w:r>
      <w:r w:rsidRPr="00651D2C">
        <w:rPr>
          <w:rFonts w:ascii="Candara" w:eastAsia="Times New Roman" w:hAnsi="Candara"/>
          <w:szCs w:val="24"/>
        </w:rPr>
        <w:br/>
        <w:t xml:space="preserve">(2) </w:t>
      </w:r>
      <w:r w:rsidRPr="00651D2C">
        <w:rPr>
          <w:rFonts w:ascii="Candara" w:eastAsia="Times New Roman" w:hAnsi="Candara"/>
          <w:szCs w:val="24"/>
        </w:rPr>
        <w:tab/>
        <w:t>Dishonesty;</w:t>
      </w:r>
      <w:r w:rsidRPr="00651D2C">
        <w:rPr>
          <w:rFonts w:ascii="Candara" w:eastAsia="Times New Roman" w:hAnsi="Candara"/>
          <w:szCs w:val="24"/>
        </w:rPr>
        <w:br/>
        <w:t> </w:t>
      </w:r>
      <w:r w:rsidRPr="00651D2C">
        <w:rPr>
          <w:rFonts w:ascii="Candara" w:eastAsia="Times New Roman" w:hAnsi="Candara"/>
          <w:szCs w:val="24"/>
        </w:rPr>
        <w:br/>
        <w:t xml:space="preserve">(3) </w:t>
      </w:r>
      <w:r w:rsidRPr="00651D2C">
        <w:rPr>
          <w:rFonts w:ascii="Candara" w:eastAsia="Times New Roman" w:hAnsi="Candara"/>
          <w:szCs w:val="24"/>
        </w:rPr>
        <w:tab/>
        <w:t>Theft;</w:t>
      </w:r>
      <w:r w:rsidRPr="00651D2C">
        <w:rPr>
          <w:rFonts w:ascii="Candara" w:eastAsia="Times New Roman" w:hAnsi="Candara"/>
          <w:szCs w:val="24"/>
        </w:rPr>
        <w:br/>
        <w:t> </w:t>
      </w:r>
      <w:r w:rsidRPr="00651D2C">
        <w:rPr>
          <w:rFonts w:ascii="Candara" w:eastAsia="Times New Roman" w:hAnsi="Candara"/>
          <w:szCs w:val="24"/>
        </w:rPr>
        <w:br/>
        <w:t xml:space="preserve">(4) </w:t>
      </w:r>
      <w:r w:rsidRPr="00651D2C">
        <w:rPr>
          <w:rFonts w:ascii="Candara" w:eastAsia="Times New Roman" w:hAnsi="Candara"/>
          <w:szCs w:val="24"/>
        </w:rPr>
        <w:tab/>
      </w:r>
      <w:r w:rsidR="00716027" w:rsidRPr="00651D2C">
        <w:rPr>
          <w:rFonts w:ascii="Candara" w:eastAsia="Times New Roman" w:hAnsi="Candara"/>
          <w:szCs w:val="24"/>
        </w:rPr>
        <w:t>Discourtesy;</w:t>
      </w:r>
    </w:p>
    <w:p w14:paraId="4BBCE707" w14:textId="77777777" w:rsidR="00716027" w:rsidRPr="00651D2C" w:rsidRDefault="00716027" w:rsidP="00716027">
      <w:pPr>
        <w:jc w:val="both"/>
        <w:rPr>
          <w:rFonts w:ascii="Candara" w:eastAsia="Times New Roman" w:hAnsi="Candara"/>
          <w:szCs w:val="24"/>
        </w:rPr>
      </w:pPr>
    </w:p>
    <w:p w14:paraId="28F7CE03" w14:textId="6E3B9ACE" w:rsidR="00716027" w:rsidRPr="00651D2C" w:rsidRDefault="004E0806" w:rsidP="4C929A6F">
      <w:pPr>
        <w:ind w:left="1440" w:hanging="720"/>
        <w:jc w:val="both"/>
        <w:rPr>
          <w:rFonts w:ascii="Candara" w:eastAsia="Times New Roman" w:hAnsi="Candara"/>
        </w:rPr>
      </w:pPr>
      <w:r w:rsidRPr="4C929A6F">
        <w:rPr>
          <w:rFonts w:ascii="Candara" w:eastAsia="Times New Roman" w:hAnsi="Candara"/>
        </w:rPr>
        <w:t xml:space="preserve">(5) </w:t>
      </w:r>
      <w:r>
        <w:tab/>
      </w:r>
      <w:r w:rsidRPr="4C929A6F">
        <w:rPr>
          <w:rFonts w:ascii="Candara" w:eastAsia="Times New Roman" w:hAnsi="Candara"/>
        </w:rPr>
        <w:t>Misusing or destroying</w:t>
      </w:r>
      <w:r w:rsidR="00DB1E42" w:rsidRPr="4C929A6F">
        <w:rPr>
          <w:rFonts w:ascii="Candara" w:hAnsi="Candara" w:cs="Gautami"/>
        </w:rPr>
        <w:t xml:space="preserve"> </w:t>
      </w:r>
      <w:r w:rsidR="4DADF74C" w:rsidRPr="4C929A6F">
        <w:rPr>
          <w:rFonts w:ascii="Candara" w:hAnsi="Candara" w:cs="Gautami"/>
        </w:rPr>
        <w:t>Organization</w:t>
      </w:r>
      <w:r w:rsidR="00217CFC" w:rsidRPr="4C929A6F">
        <w:rPr>
          <w:rFonts w:ascii="Candara" w:eastAsia="Times New Roman" w:hAnsi="Candara"/>
        </w:rPr>
        <w:t xml:space="preserve"> </w:t>
      </w:r>
      <w:r w:rsidRPr="4C929A6F">
        <w:rPr>
          <w:rFonts w:ascii="Candara" w:eastAsia="Times New Roman" w:hAnsi="Candara"/>
        </w:rPr>
        <w:t xml:space="preserve">property or the property of another on </w:t>
      </w:r>
      <w:r w:rsidR="4DADF74C" w:rsidRPr="4C929A6F">
        <w:rPr>
          <w:rFonts w:ascii="Candara" w:hAnsi="Candara" w:cs="Gautami"/>
        </w:rPr>
        <w:t>Organization</w:t>
      </w:r>
      <w:r w:rsidR="00217CFC" w:rsidRPr="4C929A6F">
        <w:rPr>
          <w:rFonts w:ascii="Candara" w:eastAsia="Times New Roman" w:hAnsi="Candara"/>
        </w:rPr>
        <w:t xml:space="preserve"> </w:t>
      </w:r>
      <w:r w:rsidR="00716027" w:rsidRPr="4C929A6F">
        <w:rPr>
          <w:rFonts w:ascii="Candara" w:eastAsia="Times New Roman" w:hAnsi="Candara"/>
        </w:rPr>
        <w:t>premises;</w:t>
      </w:r>
    </w:p>
    <w:p w14:paraId="45A71418" w14:textId="77777777" w:rsidR="00716027" w:rsidRPr="00651D2C" w:rsidRDefault="00716027" w:rsidP="00716027">
      <w:pPr>
        <w:ind w:left="1440" w:hanging="720"/>
        <w:jc w:val="both"/>
        <w:rPr>
          <w:rFonts w:ascii="Candara" w:eastAsia="Times New Roman" w:hAnsi="Candara"/>
          <w:szCs w:val="24"/>
        </w:rPr>
      </w:pPr>
    </w:p>
    <w:p w14:paraId="35BAAFBE" w14:textId="77777777" w:rsidR="004E0806" w:rsidRPr="00651D2C" w:rsidRDefault="004E0806" w:rsidP="00716027">
      <w:pPr>
        <w:ind w:left="1440" w:hanging="720"/>
        <w:jc w:val="both"/>
        <w:rPr>
          <w:rFonts w:ascii="Candara" w:eastAsia="Times New Roman" w:hAnsi="Candara"/>
          <w:szCs w:val="24"/>
        </w:rPr>
      </w:pPr>
      <w:r w:rsidRPr="00651D2C">
        <w:rPr>
          <w:rFonts w:ascii="Candara" w:eastAsia="Times New Roman" w:hAnsi="Candara"/>
          <w:szCs w:val="24"/>
        </w:rPr>
        <w:t xml:space="preserve">(6) </w:t>
      </w:r>
      <w:r w:rsidRPr="00651D2C">
        <w:rPr>
          <w:rFonts w:ascii="Candara" w:eastAsia="Times New Roman" w:hAnsi="Candara"/>
          <w:szCs w:val="24"/>
        </w:rPr>
        <w:tab/>
        <w:t>Violating conflict of interest rules;</w:t>
      </w:r>
    </w:p>
    <w:p w14:paraId="55F4C964" w14:textId="77777777" w:rsidR="00716027" w:rsidRPr="00651D2C" w:rsidRDefault="00716027" w:rsidP="00716027">
      <w:pPr>
        <w:jc w:val="both"/>
        <w:rPr>
          <w:rFonts w:ascii="Candara" w:eastAsia="Times New Roman" w:hAnsi="Candara"/>
          <w:szCs w:val="24"/>
        </w:rPr>
      </w:pPr>
    </w:p>
    <w:p w14:paraId="2ADED21A" w14:textId="77777777" w:rsidR="00716027" w:rsidRPr="00651D2C" w:rsidRDefault="004E0806" w:rsidP="00716027">
      <w:pPr>
        <w:ind w:left="1440" w:hanging="720"/>
        <w:jc w:val="both"/>
        <w:rPr>
          <w:rFonts w:ascii="Candara" w:eastAsia="Times New Roman" w:hAnsi="Candara"/>
          <w:szCs w:val="24"/>
        </w:rPr>
      </w:pPr>
      <w:r w:rsidRPr="00651D2C">
        <w:rPr>
          <w:rFonts w:ascii="Candara" w:eastAsia="Times New Roman" w:hAnsi="Candara"/>
          <w:szCs w:val="24"/>
        </w:rPr>
        <w:t xml:space="preserve">(7) </w:t>
      </w:r>
      <w:r w:rsidRPr="00651D2C">
        <w:rPr>
          <w:rFonts w:ascii="Candara" w:eastAsia="Times New Roman" w:hAnsi="Candara"/>
          <w:szCs w:val="24"/>
        </w:rPr>
        <w:tab/>
        <w:t xml:space="preserve">Disclosing or using confidential or proprietary information without </w:t>
      </w:r>
      <w:r w:rsidR="00716027" w:rsidRPr="00651D2C">
        <w:rPr>
          <w:rFonts w:ascii="Candara" w:eastAsia="Times New Roman" w:hAnsi="Candara"/>
          <w:szCs w:val="24"/>
        </w:rPr>
        <w:t>authorization;</w:t>
      </w:r>
    </w:p>
    <w:p w14:paraId="412F01F1" w14:textId="77777777" w:rsidR="00716027" w:rsidRPr="00651D2C" w:rsidRDefault="00716027" w:rsidP="00716027">
      <w:pPr>
        <w:ind w:left="1440" w:hanging="720"/>
        <w:jc w:val="both"/>
        <w:rPr>
          <w:rFonts w:ascii="Candara" w:eastAsia="Times New Roman" w:hAnsi="Candara"/>
          <w:szCs w:val="24"/>
        </w:rPr>
      </w:pPr>
    </w:p>
    <w:p w14:paraId="436A53DE" w14:textId="4428D73A" w:rsidR="004E0806" w:rsidRPr="00651D2C" w:rsidRDefault="004E0806" w:rsidP="4C929A6F">
      <w:pPr>
        <w:ind w:left="1440" w:hanging="720"/>
        <w:jc w:val="both"/>
        <w:rPr>
          <w:rFonts w:ascii="Candara" w:eastAsia="Times New Roman" w:hAnsi="Candara"/>
        </w:rPr>
      </w:pPr>
      <w:r w:rsidRPr="4C929A6F">
        <w:rPr>
          <w:rFonts w:ascii="Candara" w:eastAsia="Times New Roman" w:hAnsi="Candara"/>
        </w:rPr>
        <w:t xml:space="preserve">(8) </w:t>
      </w:r>
      <w:r>
        <w:tab/>
      </w:r>
      <w:r w:rsidRPr="4C929A6F">
        <w:rPr>
          <w:rFonts w:ascii="Candara" w:eastAsia="Times New Roman" w:hAnsi="Candara"/>
        </w:rPr>
        <w:t>Falsifying or altering</w:t>
      </w:r>
      <w:r w:rsidR="00DB1E42" w:rsidRPr="4C929A6F">
        <w:rPr>
          <w:rFonts w:ascii="Candara" w:hAnsi="Candara" w:cs="Gautami"/>
        </w:rPr>
        <w:t xml:space="preserve"> </w:t>
      </w:r>
      <w:r w:rsidR="4DADF74C" w:rsidRPr="4C929A6F">
        <w:rPr>
          <w:rFonts w:ascii="Candara" w:hAnsi="Candara" w:cs="Gautami"/>
        </w:rPr>
        <w:t>Organization</w:t>
      </w:r>
      <w:r w:rsidR="00217CFC" w:rsidRPr="4C929A6F">
        <w:rPr>
          <w:rFonts w:ascii="Candara" w:eastAsia="Times New Roman" w:hAnsi="Candara"/>
        </w:rPr>
        <w:t xml:space="preserve"> </w:t>
      </w:r>
      <w:r w:rsidRPr="4C929A6F">
        <w:rPr>
          <w:rFonts w:ascii="Candara" w:eastAsia="Times New Roman" w:hAnsi="Candara"/>
        </w:rPr>
        <w:t>records, including application</w:t>
      </w:r>
      <w:r w:rsidR="000445A9" w:rsidRPr="4C929A6F">
        <w:rPr>
          <w:rFonts w:ascii="Candara" w:eastAsia="Times New Roman" w:hAnsi="Candara"/>
        </w:rPr>
        <w:t>s</w:t>
      </w:r>
      <w:r w:rsidRPr="4C929A6F">
        <w:rPr>
          <w:rFonts w:ascii="Candara" w:eastAsia="Times New Roman" w:hAnsi="Candara"/>
        </w:rPr>
        <w:t xml:space="preserve"> for employment;</w:t>
      </w:r>
    </w:p>
    <w:p w14:paraId="612032E7" w14:textId="77777777" w:rsidR="004E0806" w:rsidRPr="00651D2C" w:rsidRDefault="004E0806" w:rsidP="004E0806">
      <w:pPr>
        <w:ind w:left="720"/>
        <w:jc w:val="both"/>
        <w:rPr>
          <w:rFonts w:ascii="Candara" w:eastAsia="Times New Roman" w:hAnsi="Candara"/>
          <w:szCs w:val="24"/>
        </w:rPr>
      </w:pPr>
      <w:r w:rsidRPr="00651D2C">
        <w:rPr>
          <w:rFonts w:ascii="Candara" w:eastAsia="Times New Roman" w:hAnsi="Candara"/>
          <w:szCs w:val="24"/>
        </w:rPr>
        <w:t> </w:t>
      </w:r>
      <w:r w:rsidRPr="00651D2C">
        <w:rPr>
          <w:rFonts w:ascii="Candara" w:eastAsia="Times New Roman" w:hAnsi="Candara"/>
          <w:szCs w:val="24"/>
        </w:rPr>
        <w:br/>
        <w:t xml:space="preserve">(9) </w:t>
      </w:r>
      <w:r w:rsidRPr="00651D2C">
        <w:rPr>
          <w:rFonts w:ascii="Candara" w:eastAsia="Times New Roman" w:hAnsi="Candara"/>
          <w:szCs w:val="24"/>
        </w:rPr>
        <w:tab/>
        <w:t>Interfering with the work performance of others;</w:t>
      </w:r>
    </w:p>
    <w:p w14:paraId="2B4DBE28" w14:textId="77777777" w:rsidR="004E0806" w:rsidRPr="00651D2C" w:rsidRDefault="004E0806" w:rsidP="004E0806">
      <w:pPr>
        <w:ind w:left="720"/>
        <w:jc w:val="both"/>
        <w:rPr>
          <w:rFonts w:ascii="Candara" w:eastAsia="Times New Roman" w:hAnsi="Candara"/>
          <w:szCs w:val="24"/>
        </w:rPr>
      </w:pPr>
      <w:r w:rsidRPr="00651D2C">
        <w:rPr>
          <w:rFonts w:ascii="Candara" w:eastAsia="Times New Roman" w:hAnsi="Candara"/>
          <w:szCs w:val="24"/>
        </w:rPr>
        <w:t> </w:t>
      </w:r>
      <w:r w:rsidRPr="00651D2C">
        <w:rPr>
          <w:rFonts w:ascii="Candara" w:eastAsia="Times New Roman" w:hAnsi="Candara"/>
          <w:szCs w:val="24"/>
        </w:rPr>
        <w:br/>
        <w:t xml:space="preserve">(10) </w:t>
      </w:r>
      <w:r w:rsidRPr="00651D2C">
        <w:rPr>
          <w:rFonts w:ascii="Candara" w:eastAsia="Times New Roman" w:hAnsi="Candara"/>
          <w:szCs w:val="24"/>
        </w:rPr>
        <w:tab/>
        <w:t>Altercations;</w:t>
      </w:r>
    </w:p>
    <w:p w14:paraId="6084D022" w14:textId="77777777" w:rsidR="004E0806" w:rsidRPr="00651D2C" w:rsidRDefault="004E0806" w:rsidP="004E0806">
      <w:pPr>
        <w:ind w:left="720"/>
        <w:jc w:val="both"/>
        <w:rPr>
          <w:rFonts w:ascii="Candara" w:eastAsia="Times New Roman" w:hAnsi="Candara"/>
          <w:szCs w:val="24"/>
        </w:rPr>
      </w:pPr>
      <w:r w:rsidRPr="00651D2C">
        <w:rPr>
          <w:rFonts w:ascii="Candara" w:eastAsia="Times New Roman" w:hAnsi="Candara"/>
          <w:szCs w:val="24"/>
        </w:rPr>
        <w:t> </w:t>
      </w:r>
      <w:r w:rsidRPr="00651D2C">
        <w:rPr>
          <w:rFonts w:ascii="Candara" w:eastAsia="Times New Roman" w:hAnsi="Candara"/>
          <w:szCs w:val="24"/>
        </w:rPr>
        <w:br/>
        <w:t xml:space="preserve">(11) </w:t>
      </w:r>
      <w:r w:rsidRPr="00651D2C">
        <w:rPr>
          <w:rFonts w:ascii="Candara" w:eastAsia="Times New Roman" w:hAnsi="Candara"/>
          <w:szCs w:val="24"/>
        </w:rPr>
        <w:tab/>
        <w:t>Harassing, including sexually harassing, employees;</w:t>
      </w:r>
    </w:p>
    <w:p w14:paraId="62318CC1" w14:textId="77777777" w:rsidR="00716027" w:rsidRPr="00651D2C" w:rsidRDefault="00716027" w:rsidP="00716027">
      <w:pPr>
        <w:jc w:val="both"/>
        <w:rPr>
          <w:rFonts w:ascii="Candara" w:eastAsia="Times New Roman" w:hAnsi="Candara"/>
          <w:szCs w:val="24"/>
        </w:rPr>
      </w:pPr>
    </w:p>
    <w:p w14:paraId="21F1B13D" w14:textId="26DF3207" w:rsidR="004E0806" w:rsidRPr="00651D2C" w:rsidRDefault="004E0806" w:rsidP="4C929A6F">
      <w:pPr>
        <w:ind w:left="1440" w:hanging="720"/>
        <w:jc w:val="both"/>
        <w:rPr>
          <w:rFonts w:ascii="Candara" w:eastAsia="Times New Roman" w:hAnsi="Candara"/>
        </w:rPr>
      </w:pPr>
      <w:r w:rsidRPr="4C929A6F">
        <w:rPr>
          <w:rFonts w:ascii="Candara" w:eastAsia="Times New Roman" w:hAnsi="Candara"/>
        </w:rPr>
        <w:t xml:space="preserve">(12) </w:t>
      </w:r>
      <w:r>
        <w:tab/>
      </w:r>
      <w:r w:rsidRPr="4C929A6F">
        <w:rPr>
          <w:rFonts w:ascii="Candara" w:eastAsia="Times New Roman" w:hAnsi="Candara"/>
        </w:rPr>
        <w:t xml:space="preserve">Being under the influence of, manufacturing, dispensing, distributing, using, or possessing alcohol or illegal or controlled substances on </w:t>
      </w:r>
      <w:r w:rsidR="4DADF74C" w:rsidRPr="4C929A6F">
        <w:rPr>
          <w:rFonts w:ascii="Candara" w:hAnsi="Candara" w:cs="Gautami"/>
        </w:rPr>
        <w:t>Organization</w:t>
      </w:r>
      <w:r w:rsidR="00217CFC" w:rsidRPr="4C929A6F">
        <w:rPr>
          <w:rFonts w:ascii="Candara" w:eastAsia="Times New Roman" w:hAnsi="Candara"/>
        </w:rPr>
        <w:t xml:space="preserve"> </w:t>
      </w:r>
      <w:r w:rsidRPr="4C929A6F">
        <w:rPr>
          <w:rFonts w:ascii="Candara" w:eastAsia="Times New Roman" w:hAnsi="Candara"/>
        </w:rPr>
        <w:t xml:space="preserve">property or while conducting </w:t>
      </w:r>
      <w:r w:rsidR="4DADF74C" w:rsidRPr="4C929A6F">
        <w:rPr>
          <w:rFonts w:ascii="Candara" w:hAnsi="Candara" w:cs="Gautami"/>
        </w:rPr>
        <w:t>Organization</w:t>
      </w:r>
      <w:r w:rsidR="00217CFC" w:rsidRPr="4C929A6F">
        <w:rPr>
          <w:rFonts w:ascii="Candara" w:eastAsia="Times New Roman" w:hAnsi="Candara"/>
        </w:rPr>
        <w:t xml:space="preserve"> </w:t>
      </w:r>
      <w:r w:rsidRPr="4C929A6F">
        <w:rPr>
          <w:rFonts w:ascii="Candara" w:eastAsia="Times New Roman" w:hAnsi="Candara"/>
        </w:rPr>
        <w:t xml:space="preserve">business; </w:t>
      </w:r>
    </w:p>
    <w:p w14:paraId="502944EE" w14:textId="6EB3AAC8" w:rsidR="004E0806" w:rsidRPr="00651D2C" w:rsidRDefault="004E0806" w:rsidP="4C929A6F">
      <w:pPr>
        <w:ind w:left="720"/>
        <w:jc w:val="both"/>
        <w:rPr>
          <w:rFonts w:ascii="Candara" w:eastAsia="Times New Roman" w:hAnsi="Candara"/>
        </w:rPr>
      </w:pPr>
      <w:r w:rsidRPr="4C929A6F">
        <w:rPr>
          <w:rFonts w:ascii="Candara" w:eastAsia="Times New Roman" w:hAnsi="Candara"/>
        </w:rPr>
        <w:t> </w:t>
      </w:r>
      <w:r>
        <w:br/>
      </w:r>
      <w:r w:rsidRPr="4C929A6F">
        <w:rPr>
          <w:rFonts w:ascii="Candara" w:eastAsia="Times New Roman" w:hAnsi="Candara"/>
        </w:rPr>
        <w:t xml:space="preserve">(13) </w:t>
      </w:r>
      <w:r>
        <w:tab/>
      </w:r>
      <w:r w:rsidRPr="4C929A6F">
        <w:rPr>
          <w:rFonts w:ascii="Candara" w:eastAsia="Times New Roman" w:hAnsi="Candara"/>
        </w:rPr>
        <w:t xml:space="preserve">Gambling on </w:t>
      </w:r>
      <w:r w:rsidR="4DADF74C" w:rsidRPr="4C929A6F">
        <w:rPr>
          <w:rFonts w:ascii="Candara" w:hAnsi="Candara" w:cs="Gautami"/>
        </w:rPr>
        <w:t>Organization</w:t>
      </w:r>
      <w:r w:rsidR="00217CFC" w:rsidRPr="4C929A6F">
        <w:rPr>
          <w:rFonts w:ascii="Candara" w:eastAsia="Times New Roman" w:hAnsi="Candara"/>
        </w:rPr>
        <w:t xml:space="preserve"> </w:t>
      </w:r>
      <w:r w:rsidRPr="4C929A6F">
        <w:rPr>
          <w:rFonts w:ascii="Candara" w:eastAsia="Times New Roman" w:hAnsi="Candara"/>
        </w:rPr>
        <w:t xml:space="preserve">premises or while conducting </w:t>
      </w:r>
      <w:r w:rsidR="4DADF74C" w:rsidRPr="4C929A6F">
        <w:rPr>
          <w:rFonts w:ascii="Candara" w:hAnsi="Candara" w:cs="Gautami"/>
        </w:rPr>
        <w:t>Organization</w:t>
      </w:r>
      <w:r w:rsidR="00217CFC" w:rsidRPr="4C929A6F">
        <w:rPr>
          <w:rFonts w:ascii="Candara" w:eastAsia="Times New Roman" w:hAnsi="Candara"/>
        </w:rPr>
        <w:t xml:space="preserve"> </w:t>
      </w:r>
      <w:r w:rsidRPr="4C929A6F">
        <w:rPr>
          <w:rFonts w:ascii="Candara" w:eastAsia="Times New Roman" w:hAnsi="Candara"/>
        </w:rPr>
        <w:t>business;</w:t>
      </w:r>
    </w:p>
    <w:p w14:paraId="5A463B25" w14:textId="77777777" w:rsidR="00716027" w:rsidRPr="00651D2C" w:rsidRDefault="00716027" w:rsidP="004E0806">
      <w:pPr>
        <w:ind w:left="720"/>
        <w:jc w:val="both"/>
        <w:rPr>
          <w:rFonts w:ascii="Candara" w:eastAsia="Times New Roman" w:hAnsi="Candara"/>
          <w:szCs w:val="24"/>
        </w:rPr>
      </w:pPr>
    </w:p>
    <w:p w14:paraId="5357EEBB" w14:textId="77777777" w:rsidR="004E0806" w:rsidRPr="00651D2C" w:rsidRDefault="004E0806" w:rsidP="00716027">
      <w:pPr>
        <w:ind w:left="1440" w:hanging="720"/>
        <w:jc w:val="both"/>
        <w:rPr>
          <w:rFonts w:ascii="Candara" w:eastAsia="Times New Roman" w:hAnsi="Candara"/>
          <w:szCs w:val="24"/>
        </w:rPr>
      </w:pPr>
      <w:r w:rsidRPr="00651D2C">
        <w:rPr>
          <w:rFonts w:ascii="Candara" w:eastAsia="Times New Roman" w:hAnsi="Candara"/>
          <w:szCs w:val="24"/>
        </w:rPr>
        <w:t xml:space="preserve">(14) </w:t>
      </w:r>
      <w:r w:rsidRPr="00651D2C">
        <w:rPr>
          <w:rFonts w:ascii="Candara" w:eastAsia="Times New Roman" w:hAnsi="Candara"/>
          <w:szCs w:val="24"/>
        </w:rPr>
        <w:tab/>
        <w:t xml:space="preserve">Sleeping on the job or leaving your work location/work site without authorization; </w:t>
      </w:r>
    </w:p>
    <w:p w14:paraId="6F6E522C" w14:textId="77777777" w:rsidR="00716027" w:rsidRPr="00651D2C" w:rsidRDefault="00716027" w:rsidP="004E0806">
      <w:pPr>
        <w:ind w:left="720"/>
        <w:jc w:val="both"/>
        <w:rPr>
          <w:rFonts w:ascii="Candara" w:eastAsia="Times New Roman" w:hAnsi="Candara"/>
          <w:szCs w:val="24"/>
        </w:rPr>
      </w:pPr>
    </w:p>
    <w:p w14:paraId="765364CE" w14:textId="7BF3DBD9" w:rsidR="004E0806" w:rsidRPr="00651D2C" w:rsidRDefault="004E0806" w:rsidP="4C929A6F">
      <w:pPr>
        <w:ind w:left="1440" w:hanging="720"/>
        <w:jc w:val="both"/>
        <w:rPr>
          <w:rFonts w:ascii="Candara" w:eastAsia="Times New Roman" w:hAnsi="Candara"/>
        </w:rPr>
      </w:pPr>
      <w:r w:rsidRPr="4C929A6F">
        <w:rPr>
          <w:rFonts w:ascii="Candara" w:eastAsia="Times New Roman" w:hAnsi="Candara"/>
        </w:rPr>
        <w:t xml:space="preserve">(15) </w:t>
      </w:r>
      <w:r>
        <w:tab/>
      </w:r>
      <w:r w:rsidRPr="4C929A6F">
        <w:rPr>
          <w:rFonts w:ascii="Candara" w:eastAsia="Times New Roman" w:hAnsi="Candara"/>
        </w:rPr>
        <w:t xml:space="preserve">Possessing a firearm or other dangerous weapon on </w:t>
      </w:r>
      <w:r w:rsidR="4DADF74C" w:rsidRPr="4C929A6F">
        <w:rPr>
          <w:rFonts w:ascii="Candara" w:hAnsi="Candara" w:cs="Gautami"/>
        </w:rPr>
        <w:t>Organization</w:t>
      </w:r>
      <w:r w:rsidR="00217CFC" w:rsidRPr="4C929A6F">
        <w:rPr>
          <w:rFonts w:ascii="Candara" w:eastAsia="Times New Roman" w:hAnsi="Candara"/>
        </w:rPr>
        <w:t xml:space="preserve"> </w:t>
      </w:r>
      <w:r w:rsidRPr="4C929A6F">
        <w:rPr>
          <w:rFonts w:ascii="Candara" w:eastAsia="Times New Roman" w:hAnsi="Candara"/>
        </w:rPr>
        <w:t xml:space="preserve">property or while conducting </w:t>
      </w:r>
      <w:r w:rsidR="4DADF74C" w:rsidRPr="4C929A6F">
        <w:rPr>
          <w:rFonts w:ascii="Candara" w:hAnsi="Candara" w:cs="Gautami"/>
        </w:rPr>
        <w:t>Organization</w:t>
      </w:r>
      <w:r w:rsidR="00217CFC" w:rsidRPr="4C929A6F">
        <w:rPr>
          <w:rFonts w:ascii="Candara" w:eastAsia="Times New Roman" w:hAnsi="Candara"/>
        </w:rPr>
        <w:t xml:space="preserve"> </w:t>
      </w:r>
      <w:r w:rsidRPr="4C929A6F">
        <w:rPr>
          <w:rFonts w:ascii="Candara" w:eastAsia="Times New Roman" w:hAnsi="Candara"/>
        </w:rPr>
        <w:t xml:space="preserve">business; </w:t>
      </w:r>
    </w:p>
    <w:p w14:paraId="784F38BB" w14:textId="77777777" w:rsidR="00716027" w:rsidRPr="00651D2C" w:rsidRDefault="00716027" w:rsidP="00716027">
      <w:pPr>
        <w:ind w:left="720"/>
        <w:jc w:val="both"/>
        <w:rPr>
          <w:rFonts w:ascii="Candara" w:eastAsia="Times New Roman" w:hAnsi="Candara"/>
          <w:szCs w:val="24"/>
        </w:rPr>
      </w:pPr>
    </w:p>
    <w:p w14:paraId="12404E8E" w14:textId="1E01F9DD" w:rsidR="004E0806" w:rsidRPr="00651D2C" w:rsidRDefault="004E0806" w:rsidP="4C929A6F">
      <w:pPr>
        <w:ind w:left="1440" w:hanging="720"/>
        <w:jc w:val="both"/>
        <w:rPr>
          <w:rFonts w:ascii="Candara" w:eastAsia="Times New Roman" w:hAnsi="Candara"/>
        </w:rPr>
      </w:pPr>
      <w:r w:rsidRPr="4C929A6F">
        <w:rPr>
          <w:rFonts w:ascii="Candara" w:eastAsia="Times New Roman" w:hAnsi="Candara"/>
        </w:rPr>
        <w:t xml:space="preserve">(16) </w:t>
      </w:r>
      <w:r>
        <w:tab/>
      </w:r>
      <w:proofErr w:type="gramStart"/>
      <w:r w:rsidRPr="4C929A6F">
        <w:rPr>
          <w:rFonts w:ascii="Candara" w:eastAsia="Times New Roman" w:hAnsi="Candara"/>
        </w:rPr>
        <w:t>Being convicted</w:t>
      </w:r>
      <w:proofErr w:type="gramEnd"/>
      <w:r w:rsidRPr="4C929A6F">
        <w:rPr>
          <w:rFonts w:ascii="Candara" w:eastAsia="Times New Roman" w:hAnsi="Candara"/>
        </w:rPr>
        <w:t xml:space="preserve"> of a crime that indicates unfitness for the job or raises a threat to the safety or well-being of </w:t>
      </w:r>
      <w:r w:rsidR="00297E0C">
        <w:rPr>
          <w:rFonts w:ascii="Candara" w:hAnsi="Candara" w:cs="Gautami"/>
        </w:rPr>
        <w:t>Nevadaworks</w:t>
      </w:r>
      <w:r w:rsidRPr="4C929A6F">
        <w:rPr>
          <w:rFonts w:ascii="Candara" w:eastAsia="Times New Roman" w:hAnsi="Candara"/>
        </w:rPr>
        <w:t xml:space="preserve">, its employees, </w:t>
      </w:r>
      <w:r w:rsidR="00361408" w:rsidRPr="4C929A6F">
        <w:rPr>
          <w:rFonts w:ascii="Candara" w:eastAsia="Times New Roman" w:hAnsi="Candara"/>
        </w:rPr>
        <w:t>or property; or</w:t>
      </w:r>
    </w:p>
    <w:p w14:paraId="4812515C" w14:textId="77777777" w:rsidR="00716027" w:rsidRPr="00651D2C" w:rsidRDefault="00716027" w:rsidP="004E0806">
      <w:pPr>
        <w:ind w:left="720"/>
        <w:jc w:val="both"/>
        <w:rPr>
          <w:rFonts w:ascii="Candara" w:eastAsia="Times New Roman" w:hAnsi="Candara"/>
          <w:szCs w:val="24"/>
        </w:rPr>
      </w:pPr>
    </w:p>
    <w:p w14:paraId="01C823F9" w14:textId="2BBA12FB" w:rsidR="00716027" w:rsidRPr="00651D2C" w:rsidRDefault="004E0806" w:rsidP="4C929A6F">
      <w:pPr>
        <w:ind w:left="1440" w:hanging="720"/>
        <w:jc w:val="both"/>
        <w:rPr>
          <w:rFonts w:ascii="Candara" w:eastAsia="Times New Roman" w:hAnsi="Candara"/>
        </w:rPr>
      </w:pPr>
      <w:r w:rsidRPr="4C929A6F">
        <w:rPr>
          <w:rFonts w:ascii="Candara" w:eastAsia="Times New Roman" w:hAnsi="Candara"/>
        </w:rPr>
        <w:t xml:space="preserve">(17) </w:t>
      </w:r>
      <w:r>
        <w:tab/>
      </w:r>
      <w:r w:rsidRPr="4C929A6F">
        <w:rPr>
          <w:rFonts w:ascii="Candara" w:eastAsia="Times New Roman" w:hAnsi="Candara"/>
        </w:rPr>
        <w:t xml:space="preserve">Failing to report to </w:t>
      </w:r>
      <w:r w:rsidR="00297E0C">
        <w:rPr>
          <w:rFonts w:ascii="Candara" w:hAnsi="Candara" w:cs="Gautami"/>
        </w:rPr>
        <w:t>Nevadaworks</w:t>
      </w:r>
      <w:r w:rsidRPr="4C929A6F">
        <w:rPr>
          <w:rFonts w:ascii="Candara" w:eastAsia="Times New Roman" w:hAnsi="Candara"/>
        </w:rPr>
        <w:t>, within five days, any conviction under any criminal drug statute for a viola</w:t>
      </w:r>
      <w:r w:rsidR="00361408" w:rsidRPr="4C929A6F">
        <w:rPr>
          <w:rFonts w:ascii="Candara" w:eastAsia="Times New Roman" w:hAnsi="Candara"/>
        </w:rPr>
        <w:t>tion occurring in the workplace.</w:t>
      </w:r>
    </w:p>
    <w:p w14:paraId="7618A9FF" w14:textId="77777777" w:rsidR="004E0806" w:rsidRPr="004E6E1A" w:rsidRDefault="004E0806" w:rsidP="004E0806">
      <w:pPr>
        <w:pStyle w:val="Heading3"/>
      </w:pPr>
      <w:bookmarkStart w:id="186" w:name="_Toc179199829"/>
      <w:r w:rsidRPr="004E6E1A">
        <w:t>Attendance</w:t>
      </w:r>
      <w:bookmarkEnd w:id="186"/>
    </w:p>
    <w:p w14:paraId="2B3E91BA" w14:textId="77777777" w:rsidR="004E0806" w:rsidRPr="00651D2C" w:rsidRDefault="004E0806" w:rsidP="004E0806">
      <w:pPr>
        <w:ind w:firstLine="720"/>
        <w:rPr>
          <w:rFonts w:ascii="Candara" w:eastAsia="Times New Roman" w:hAnsi="Candara"/>
          <w:szCs w:val="24"/>
        </w:rPr>
      </w:pPr>
    </w:p>
    <w:p w14:paraId="1A696151" w14:textId="77777777" w:rsidR="004E0806" w:rsidRPr="00651D2C" w:rsidRDefault="004E0806" w:rsidP="004E0806">
      <w:pPr>
        <w:ind w:firstLine="720"/>
        <w:jc w:val="both"/>
        <w:rPr>
          <w:rFonts w:ascii="Candara" w:eastAsia="Times New Roman" w:hAnsi="Candara"/>
          <w:szCs w:val="24"/>
        </w:rPr>
      </w:pPr>
      <w:r w:rsidRPr="00651D2C">
        <w:rPr>
          <w:rFonts w:ascii="Candara" w:eastAsia="Times New Roman" w:hAnsi="Candara"/>
          <w:szCs w:val="24"/>
        </w:rPr>
        <w:t xml:space="preserve">In addition to the general rules stated above, employees may </w:t>
      </w:r>
      <w:proofErr w:type="gramStart"/>
      <w:r w:rsidRPr="00651D2C">
        <w:rPr>
          <w:rFonts w:ascii="Candara" w:eastAsia="Times New Roman" w:hAnsi="Candara"/>
          <w:szCs w:val="24"/>
        </w:rPr>
        <w:t>be disciplined</w:t>
      </w:r>
      <w:proofErr w:type="gramEnd"/>
      <w:r w:rsidRPr="00651D2C">
        <w:rPr>
          <w:rFonts w:ascii="Candara" w:eastAsia="Times New Roman" w:hAnsi="Candara"/>
          <w:szCs w:val="24"/>
        </w:rPr>
        <w:t xml:space="preserve"> for failing to observe the following specific requirements relating to attendance: </w:t>
      </w:r>
    </w:p>
    <w:p w14:paraId="57C7249C" w14:textId="77777777" w:rsidR="004E0806" w:rsidRPr="00651D2C" w:rsidRDefault="004E0806" w:rsidP="004E0806">
      <w:pPr>
        <w:ind w:firstLine="720"/>
        <w:jc w:val="both"/>
        <w:rPr>
          <w:rFonts w:ascii="Candara" w:eastAsia="Times New Roman" w:hAnsi="Candara"/>
          <w:szCs w:val="24"/>
        </w:rPr>
      </w:pPr>
    </w:p>
    <w:p w14:paraId="0DD459C1" w14:textId="77777777" w:rsidR="004E0806" w:rsidRPr="00651D2C" w:rsidRDefault="004E0806" w:rsidP="00716027">
      <w:pPr>
        <w:ind w:left="1440" w:hanging="720"/>
        <w:jc w:val="both"/>
        <w:rPr>
          <w:rFonts w:ascii="Candara" w:eastAsia="Times New Roman" w:hAnsi="Candara"/>
          <w:szCs w:val="24"/>
        </w:rPr>
      </w:pPr>
      <w:r w:rsidRPr="00651D2C">
        <w:rPr>
          <w:rFonts w:ascii="Candara" w:eastAsia="Times New Roman" w:hAnsi="Candara"/>
          <w:szCs w:val="24"/>
        </w:rPr>
        <w:t xml:space="preserve">(1) </w:t>
      </w:r>
      <w:r w:rsidRPr="00651D2C">
        <w:rPr>
          <w:rFonts w:ascii="Candara" w:eastAsia="Times New Roman" w:hAnsi="Candara"/>
          <w:szCs w:val="24"/>
        </w:rPr>
        <w:tab/>
        <w:t>Reporting to work on time, observing rest break and meal period policies, and obtaining approval to leave work early; and</w:t>
      </w:r>
    </w:p>
    <w:p w14:paraId="2683F5DD" w14:textId="77777777" w:rsidR="004E0806" w:rsidRPr="00651D2C" w:rsidRDefault="004E0806" w:rsidP="004E0806">
      <w:pPr>
        <w:ind w:left="720"/>
        <w:jc w:val="both"/>
        <w:rPr>
          <w:rFonts w:ascii="Candara" w:eastAsia="Times New Roman" w:hAnsi="Candara"/>
          <w:szCs w:val="24"/>
        </w:rPr>
      </w:pPr>
    </w:p>
    <w:p w14:paraId="2F7BF455" w14:textId="627A7DEC" w:rsidR="004E0806" w:rsidRPr="00651D2C" w:rsidRDefault="004E0806" w:rsidP="00AE5651">
      <w:pPr>
        <w:ind w:left="1440" w:hanging="720"/>
        <w:jc w:val="both"/>
        <w:rPr>
          <w:rFonts w:ascii="Candara" w:eastAsia="Times New Roman" w:hAnsi="Candara"/>
          <w:szCs w:val="24"/>
        </w:rPr>
      </w:pPr>
      <w:r w:rsidRPr="00651D2C">
        <w:rPr>
          <w:rFonts w:ascii="Candara" w:eastAsia="Times New Roman" w:hAnsi="Candara"/>
          <w:szCs w:val="24"/>
        </w:rPr>
        <w:lastRenderedPageBreak/>
        <w:t xml:space="preserve">(2) </w:t>
      </w:r>
      <w:r w:rsidRPr="00651D2C">
        <w:rPr>
          <w:rFonts w:ascii="Candara" w:eastAsia="Times New Roman" w:hAnsi="Candara"/>
          <w:szCs w:val="24"/>
        </w:rPr>
        <w:tab/>
        <w:t xml:space="preserve">Notifying </w:t>
      </w:r>
      <w:r w:rsidR="00AE5651">
        <w:rPr>
          <w:rFonts w:ascii="Candara" w:hAnsi="Candara"/>
          <w:color w:val="000000"/>
        </w:rPr>
        <w:t>a member of management</w:t>
      </w:r>
      <w:r w:rsidR="00027D3B" w:rsidRPr="00651D2C">
        <w:rPr>
          <w:rFonts w:ascii="Candara" w:eastAsia="Times New Roman" w:hAnsi="Candara"/>
          <w:szCs w:val="24"/>
        </w:rPr>
        <w:t xml:space="preserve"> </w:t>
      </w:r>
      <w:r w:rsidRPr="00651D2C">
        <w:rPr>
          <w:rFonts w:ascii="Candara" w:eastAsia="Times New Roman" w:hAnsi="Candara"/>
          <w:szCs w:val="24"/>
        </w:rPr>
        <w:t>in advance of anticipated tardiness or absence.</w:t>
      </w:r>
    </w:p>
    <w:p w14:paraId="41591A93" w14:textId="77777777" w:rsidR="004E0806" w:rsidRPr="004E6E1A" w:rsidRDefault="004E0806" w:rsidP="004E0806">
      <w:pPr>
        <w:pStyle w:val="Heading3"/>
      </w:pPr>
      <w:bookmarkStart w:id="187" w:name="_Toc179199830"/>
      <w:r w:rsidRPr="004E6E1A">
        <w:t>Discipline Procedure</w:t>
      </w:r>
      <w:bookmarkEnd w:id="187"/>
    </w:p>
    <w:p w14:paraId="125D4E00" w14:textId="77777777" w:rsidR="004E0806" w:rsidRPr="00651D2C" w:rsidRDefault="004E0806" w:rsidP="004E0806">
      <w:pPr>
        <w:ind w:firstLine="720"/>
        <w:jc w:val="both"/>
        <w:rPr>
          <w:rFonts w:ascii="Candara" w:eastAsia="Times New Roman" w:hAnsi="Candara"/>
          <w:szCs w:val="24"/>
        </w:rPr>
      </w:pPr>
    </w:p>
    <w:p w14:paraId="2C260A66" w14:textId="7E71CD0F" w:rsidR="00AE5651" w:rsidRDefault="004E0806" w:rsidP="4C929A6F">
      <w:pPr>
        <w:ind w:firstLine="720"/>
        <w:jc w:val="both"/>
        <w:rPr>
          <w:rFonts w:ascii="Candara" w:eastAsia="Times New Roman" w:hAnsi="Candara"/>
        </w:rPr>
      </w:pPr>
      <w:r w:rsidRPr="4C929A6F">
        <w:rPr>
          <w:rFonts w:ascii="Candara" w:eastAsia="Times New Roman" w:hAnsi="Candara"/>
        </w:rPr>
        <w:t xml:space="preserve">Discharge or demotion for </w:t>
      </w:r>
      <w:proofErr w:type="gramStart"/>
      <w:r w:rsidRPr="4C929A6F">
        <w:rPr>
          <w:rFonts w:ascii="Candara" w:eastAsia="Times New Roman" w:hAnsi="Candara"/>
        </w:rPr>
        <w:t>poor performance</w:t>
      </w:r>
      <w:proofErr w:type="gramEnd"/>
      <w:r w:rsidRPr="4C929A6F">
        <w:rPr>
          <w:rFonts w:ascii="Candara" w:eastAsia="Times New Roman" w:hAnsi="Candara"/>
        </w:rPr>
        <w:t xml:space="preserve"> will ordinarily be preceded by an oral warning</w:t>
      </w:r>
      <w:r w:rsidR="00AE5651" w:rsidRPr="4C929A6F">
        <w:rPr>
          <w:rFonts w:ascii="Candara" w:eastAsia="Times New Roman" w:hAnsi="Candara"/>
        </w:rPr>
        <w:t xml:space="preserve">, </w:t>
      </w:r>
      <w:r w:rsidRPr="4C929A6F">
        <w:rPr>
          <w:rFonts w:ascii="Candara" w:eastAsia="Times New Roman" w:hAnsi="Candara"/>
        </w:rPr>
        <w:t>written warning</w:t>
      </w:r>
      <w:r w:rsidR="00AE5651" w:rsidRPr="4C929A6F">
        <w:rPr>
          <w:rFonts w:ascii="Candara" w:eastAsia="Times New Roman" w:hAnsi="Candara"/>
        </w:rPr>
        <w:t xml:space="preserve"> and/or suspension.</w:t>
      </w:r>
      <w:r w:rsidRPr="4C929A6F">
        <w:rPr>
          <w:rFonts w:ascii="Candara" w:eastAsia="Times New Roman" w:hAnsi="Candara"/>
        </w:rPr>
        <w:t xml:space="preserve">  However,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reserves the right to proceed directly to a written warning, demotion, or termination for misconduct or performance deficiency, without resort</w:t>
      </w:r>
      <w:r w:rsidR="00AE5651" w:rsidRPr="4C929A6F">
        <w:rPr>
          <w:rFonts w:ascii="Candara" w:eastAsia="Times New Roman" w:hAnsi="Candara"/>
        </w:rPr>
        <w:t>ing</w:t>
      </w:r>
      <w:r w:rsidRPr="4C929A6F">
        <w:rPr>
          <w:rFonts w:ascii="Candara" w:eastAsia="Times New Roman" w:hAnsi="Candara"/>
        </w:rPr>
        <w:t xml:space="preserve"> to prior disciplinary steps, when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deems such action appropriate.</w:t>
      </w:r>
    </w:p>
    <w:p w14:paraId="52FEC18A" w14:textId="0B9160B6" w:rsidR="00AE5651" w:rsidRPr="004E6E1A" w:rsidRDefault="00AE5651" w:rsidP="00AE5651">
      <w:pPr>
        <w:pStyle w:val="Heading3"/>
      </w:pPr>
      <w:bookmarkStart w:id="188" w:name="_Toc179199831"/>
      <w:r w:rsidRPr="004E6E1A">
        <w:t xml:space="preserve">Employee Appeal </w:t>
      </w:r>
      <w:r w:rsidR="48892C55" w:rsidRPr="004E6E1A">
        <w:t>of</w:t>
      </w:r>
      <w:r w:rsidRPr="004E6E1A">
        <w:t xml:space="preserve"> Personnel Actions</w:t>
      </w:r>
      <w:bookmarkEnd w:id="188"/>
    </w:p>
    <w:p w14:paraId="42EABB25" w14:textId="77777777" w:rsidR="00AE5651" w:rsidRDefault="00AE5651" w:rsidP="00AE5651"/>
    <w:p w14:paraId="0784BB4E" w14:textId="211AF5AF" w:rsidR="00AE5651" w:rsidRPr="00AE5651" w:rsidRDefault="00AE5651" w:rsidP="4C929A6F">
      <w:pPr>
        <w:ind w:firstLine="720"/>
        <w:jc w:val="both"/>
        <w:rPr>
          <w:rFonts w:ascii="Candara" w:eastAsia="Times New Roman" w:hAnsi="Candara"/>
        </w:rPr>
      </w:pPr>
      <w:r w:rsidRPr="59547E8B">
        <w:rPr>
          <w:rFonts w:ascii="Candara" w:eastAsia="Times New Roman" w:hAnsi="Candara"/>
        </w:rPr>
        <w:t xml:space="preserve">It is the policy of </w:t>
      </w:r>
      <w:r w:rsidR="00297E0C">
        <w:rPr>
          <w:rFonts w:ascii="Candara" w:eastAsia="Times New Roman" w:hAnsi="Candara"/>
        </w:rPr>
        <w:t>Nevadaworks</w:t>
      </w:r>
      <w:r w:rsidRPr="59547E8B">
        <w:rPr>
          <w:rFonts w:ascii="Candara" w:eastAsia="Times New Roman" w:hAnsi="Candara"/>
        </w:rPr>
        <w:t xml:space="preserve"> to resolve appeals, </w:t>
      </w:r>
      <w:proofErr w:type="gramStart"/>
      <w:r w:rsidRPr="59547E8B">
        <w:rPr>
          <w:rFonts w:ascii="Candara" w:eastAsia="Times New Roman" w:hAnsi="Candara"/>
        </w:rPr>
        <w:t>complaints</w:t>
      </w:r>
      <w:proofErr w:type="gramEnd"/>
      <w:r w:rsidRPr="59547E8B">
        <w:rPr>
          <w:rFonts w:ascii="Candara" w:eastAsia="Times New Roman" w:hAnsi="Candara"/>
        </w:rPr>
        <w:t xml:space="preserve"> and grievances as quickly as possible and seek solutions which meet the requirements of all concerned parties.  Upon receipt of proper notice of a disciplinary action, discharge from employment, or other personnel action, an employee may file an Appeal provided that the employee responds within seven (7) calendar days, in writing and directs the communication to either the Chief Executive Office or </w:t>
      </w:r>
      <w:r w:rsidR="005E431A">
        <w:rPr>
          <w:rFonts w:ascii="Candara" w:eastAsia="Times New Roman" w:hAnsi="Candara"/>
        </w:rPr>
        <w:t>Nevadaworks’</w:t>
      </w:r>
      <w:r w:rsidRPr="59547E8B">
        <w:rPr>
          <w:rFonts w:ascii="Candara" w:eastAsia="Times New Roman" w:hAnsi="Candara"/>
        </w:rPr>
        <w:t xml:space="preserve"> Board</w:t>
      </w:r>
      <w:proofErr w:type="gramStart"/>
      <w:r w:rsidRPr="59547E8B">
        <w:rPr>
          <w:rFonts w:ascii="Candara" w:eastAsia="Times New Roman" w:hAnsi="Candara"/>
        </w:rPr>
        <w:t xml:space="preserve">.  </w:t>
      </w:r>
      <w:proofErr w:type="gramEnd"/>
    </w:p>
    <w:p w14:paraId="0CE5C213" w14:textId="77777777" w:rsidR="00AD0DA2" w:rsidRPr="00AD0DA2" w:rsidRDefault="00AE5651" w:rsidP="004E6E1A">
      <w:pPr>
        <w:pStyle w:val="Heading3"/>
      </w:pPr>
      <w:r w:rsidRPr="004E6E1A">
        <w:t xml:space="preserve">Review of An Employee Appeal:  </w:t>
      </w:r>
    </w:p>
    <w:p w14:paraId="11DFBC40" w14:textId="4E6970B1" w:rsidR="00AE5651" w:rsidRPr="004E6E1A" w:rsidRDefault="00AE5651" w:rsidP="00AD0DA2">
      <w:pPr>
        <w:pStyle w:val="Heading3"/>
        <w:numPr>
          <w:ilvl w:val="0"/>
          <w:numId w:val="0"/>
        </w:numPr>
        <w:ind w:firstLine="720"/>
        <w:rPr>
          <w:rFonts w:ascii="Candara" w:hAnsi="Candara"/>
          <w:b w:val="0"/>
          <w:bCs w:val="0"/>
          <w:color w:val="auto"/>
        </w:rPr>
      </w:pPr>
      <w:r w:rsidRPr="004E6E1A">
        <w:rPr>
          <w:rFonts w:ascii="Candara" w:hAnsi="Candara"/>
          <w:b w:val="0"/>
          <w:bCs w:val="0"/>
          <w:color w:val="auto"/>
        </w:rPr>
        <w:t xml:space="preserve">The Chief Executive Office shall review an employee response within ten (10) calendar days of receipt.  In conducting the review, a meeting shall </w:t>
      </w:r>
      <w:proofErr w:type="gramStart"/>
      <w:r w:rsidRPr="004E6E1A">
        <w:rPr>
          <w:rFonts w:ascii="Candara" w:hAnsi="Candara"/>
          <w:b w:val="0"/>
          <w:bCs w:val="0"/>
          <w:color w:val="auto"/>
        </w:rPr>
        <w:t>be convened</w:t>
      </w:r>
      <w:proofErr w:type="gramEnd"/>
      <w:r w:rsidRPr="004E6E1A">
        <w:rPr>
          <w:rFonts w:ascii="Candara" w:hAnsi="Candara"/>
          <w:b w:val="0"/>
          <w:bCs w:val="0"/>
          <w:color w:val="auto"/>
        </w:rPr>
        <w:t xml:space="preserve"> with the employee to hear the </w:t>
      </w:r>
      <w:r w:rsidR="001B6F8E" w:rsidRPr="004E6E1A">
        <w:rPr>
          <w:rFonts w:ascii="Candara" w:hAnsi="Candara"/>
          <w:b w:val="0"/>
          <w:bCs w:val="0"/>
          <w:color w:val="auto"/>
        </w:rPr>
        <w:t>employee</w:t>
      </w:r>
      <w:r w:rsidR="00AB72AC">
        <w:rPr>
          <w:rFonts w:ascii="Candara" w:hAnsi="Candara"/>
          <w:b w:val="0"/>
          <w:bCs w:val="0"/>
          <w:color w:val="auto"/>
        </w:rPr>
        <w:t>’s</w:t>
      </w:r>
      <w:r w:rsidRPr="004E6E1A">
        <w:rPr>
          <w:rFonts w:ascii="Candara" w:hAnsi="Candara"/>
          <w:b w:val="0"/>
          <w:bCs w:val="0"/>
          <w:color w:val="auto"/>
        </w:rPr>
        <w:t xml:space="preserve"> views regarding the action.  The review shall be </w:t>
      </w:r>
      <w:r w:rsidR="00345F1D" w:rsidRPr="004E6E1A">
        <w:rPr>
          <w:rFonts w:ascii="Candara" w:hAnsi="Candara"/>
          <w:b w:val="0"/>
          <w:bCs w:val="0"/>
          <w:color w:val="auto"/>
        </w:rPr>
        <w:t>completed,</w:t>
      </w:r>
      <w:r w:rsidRPr="004E6E1A">
        <w:rPr>
          <w:rFonts w:ascii="Candara" w:hAnsi="Candara"/>
          <w:b w:val="0"/>
          <w:bCs w:val="0"/>
          <w:color w:val="auto"/>
        </w:rPr>
        <w:t xml:space="preserve"> and final affirmation, revocation, or medication of the action shall be made within fifteen (15) calendar day of receipt of the request for review</w:t>
      </w:r>
      <w:proofErr w:type="gramStart"/>
      <w:r w:rsidRPr="004E6E1A">
        <w:rPr>
          <w:rFonts w:ascii="Candara" w:hAnsi="Candara"/>
          <w:b w:val="0"/>
          <w:bCs w:val="0"/>
          <w:color w:val="auto"/>
        </w:rPr>
        <w:t xml:space="preserve">.  </w:t>
      </w:r>
      <w:proofErr w:type="gramEnd"/>
      <w:r w:rsidRPr="004E6E1A">
        <w:rPr>
          <w:rFonts w:ascii="Candara" w:hAnsi="Candara"/>
          <w:b w:val="0"/>
          <w:bCs w:val="0"/>
          <w:color w:val="auto"/>
        </w:rPr>
        <w:t>The time requirements of the review may be modified by the mutual consent of the Chief Executive Office and the employee</w:t>
      </w:r>
      <w:proofErr w:type="gramStart"/>
      <w:r w:rsidRPr="004E6E1A">
        <w:rPr>
          <w:rFonts w:ascii="Candara" w:hAnsi="Candara"/>
          <w:b w:val="0"/>
          <w:bCs w:val="0"/>
          <w:color w:val="auto"/>
        </w:rPr>
        <w:t xml:space="preserve">.  </w:t>
      </w:r>
      <w:proofErr w:type="gramEnd"/>
    </w:p>
    <w:p w14:paraId="5190BA35" w14:textId="6F8D48E8" w:rsidR="004E0806" w:rsidRPr="00651D2C" w:rsidRDefault="004E0806" w:rsidP="00B02CEA">
      <w:pPr>
        <w:pStyle w:val="Heading2"/>
        <w:ind w:left="720"/>
      </w:pPr>
      <w:bookmarkStart w:id="189" w:name="_Toc179199832"/>
      <w:r>
        <w:t>Exit Interview</w:t>
      </w:r>
      <w:r w:rsidR="00716027">
        <w:t xml:space="preserve"> / Return of </w:t>
      </w:r>
      <w:r w:rsidR="00297E0C">
        <w:rPr>
          <w:rFonts w:ascii="Candara" w:hAnsi="Candara" w:cs="Gautami"/>
        </w:rPr>
        <w:t>Nevadaworks</w:t>
      </w:r>
      <w:r w:rsidR="00217CFC">
        <w:t xml:space="preserve"> </w:t>
      </w:r>
      <w:r w:rsidR="00716027">
        <w:t>Property</w:t>
      </w:r>
      <w:bookmarkEnd w:id="189"/>
    </w:p>
    <w:p w14:paraId="38445D9E" w14:textId="77777777" w:rsidR="004E0806" w:rsidRPr="00651D2C" w:rsidRDefault="004E0806" w:rsidP="004E0806">
      <w:pPr>
        <w:ind w:firstLine="720"/>
        <w:jc w:val="both"/>
        <w:rPr>
          <w:rFonts w:ascii="Candara" w:eastAsia="Times New Roman" w:hAnsi="Candara"/>
          <w:szCs w:val="24"/>
        </w:rPr>
      </w:pPr>
    </w:p>
    <w:p w14:paraId="31C8527D" w14:textId="199A3F25" w:rsidR="00716027" w:rsidRPr="00651D2C" w:rsidRDefault="004E0806" w:rsidP="4C929A6F">
      <w:pPr>
        <w:ind w:firstLine="720"/>
        <w:jc w:val="both"/>
        <w:rPr>
          <w:rFonts w:ascii="Candara" w:eastAsia="Times New Roman" w:hAnsi="Candara"/>
        </w:rPr>
      </w:pPr>
      <w:r w:rsidRPr="4C929A6F">
        <w:rPr>
          <w:rFonts w:ascii="Candara" w:eastAsia="Times New Roman" w:hAnsi="Candara"/>
        </w:rPr>
        <w:t xml:space="preserve">Employees who leave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for any reason may be asked to participate in an exit interview</w:t>
      </w:r>
      <w:proofErr w:type="gramStart"/>
      <w:r w:rsidRPr="4C929A6F">
        <w:rPr>
          <w:rFonts w:ascii="Candara" w:eastAsia="Times New Roman" w:hAnsi="Candara"/>
        </w:rPr>
        <w:t xml:space="preserve">. </w:t>
      </w:r>
      <w:r w:rsidRPr="4C929A6F">
        <w:rPr>
          <w:rFonts w:ascii="Candara" w:eastAsia="Times New Roman" w:hAnsi="Candara"/>
          <w:b/>
          <w:bCs/>
        </w:rPr>
        <w:t xml:space="preserve"> </w:t>
      </w:r>
      <w:proofErr w:type="gramEnd"/>
      <w:r w:rsidRPr="4C929A6F">
        <w:rPr>
          <w:rFonts w:ascii="Candara" w:eastAsia="Times New Roman" w:hAnsi="Candara"/>
        </w:rPr>
        <w:t xml:space="preserve"> This interview i</w:t>
      </w:r>
      <w:r w:rsidR="00B057E6" w:rsidRPr="4C929A6F">
        <w:rPr>
          <w:rFonts w:ascii="Candara" w:eastAsia="Times New Roman" w:hAnsi="Candara"/>
        </w:rPr>
        <w:t>s intended to permit terminated</w:t>
      </w:r>
      <w:r w:rsidRPr="4C929A6F">
        <w:rPr>
          <w:rFonts w:ascii="Candara" w:eastAsia="Times New Roman" w:hAnsi="Candara"/>
        </w:rPr>
        <w:t xml:space="preserve"> employees the opportunity to communicate their views regarding their work with </w:t>
      </w:r>
      <w:r w:rsidR="00297E0C">
        <w:rPr>
          <w:rFonts w:ascii="Candara" w:hAnsi="Candara" w:cs="Gautami"/>
        </w:rPr>
        <w:t>Nevadaworks</w:t>
      </w:r>
      <w:r w:rsidRPr="4C929A6F">
        <w:rPr>
          <w:rFonts w:ascii="Candara" w:eastAsia="Times New Roman" w:hAnsi="Candara"/>
        </w:rPr>
        <w:t>, including job duties, job training, job supervision, and job benefits</w:t>
      </w:r>
      <w:proofErr w:type="gramStart"/>
      <w:r w:rsidRPr="4C929A6F">
        <w:rPr>
          <w:rFonts w:ascii="Candara" w:eastAsia="Times New Roman" w:hAnsi="Candara"/>
        </w:rPr>
        <w:t xml:space="preserve">.  </w:t>
      </w:r>
      <w:proofErr w:type="gramEnd"/>
    </w:p>
    <w:p w14:paraId="6D1141F3" w14:textId="77777777" w:rsidR="00716027" w:rsidRPr="00651D2C" w:rsidRDefault="00716027" w:rsidP="004E0806">
      <w:pPr>
        <w:ind w:firstLine="720"/>
        <w:jc w:val="both"/>
        <w:rPr>
          <w:rFonts w:ascii="Candara" w:eastAsia="Times New Roman" w:hAnsi="Candara"/>
          <w:szCs w:val="24"/>
        </w:rPr>
      </w:pPr>
    </w:p>
    <w:p w14:paraId="4A1BFE7D" w14:textId="6480481F" w:rsidR="004E0806" w:rsidRDefault="004E0806" w:rsidP="4C929A6F">
      <w:pPr>
        <w:ind w:firstLine="720"/>
        <w:jc w:val="both"/>
        <w:rPr>
          <w:rFonts w:ascii="Candara" w:eastAsia="Times New Roman" w:hAnsi="Candara"/>
        </w:rPr>
      </w:pPr>
      <w:r w:rsidRPr="4C929A6F">
        <w:rPr>
          <w:rFonts w:ascii="Candara" w:eastAsia="Times New Roman" w:hAnsi="Candara"/>
        </w:rPr>
        <w:t>At the time of the interview, employees are expected to return all</w:t>
      </w:r>
      <w:r w:rsidR="00DB1E42" w:rsidRPr="4C929A6F">
        <w:rPr>
          <w:rFonts w:ascii="Candara" w:hAnsi="Candara" w:cs="Gautami"/>
        </w:rPr>
        <w:t xml:space="preserve"> </w:t>
      </w:r>
      <w:r w:rsidR="4DADF74C" w:rsidRPr="4C929A6F">
        <w:rPr>
          <w:rFonts w:ascii="Candara" w:hAnsi="Candara" w:cs="Gautami"/>
        </w:rPr>
        <w:t>Organization</w:t>
      </w:r>
      <w:r w:rsidR="00217CFC" w:rsidRPr="4C929A6F">
        <w:rPr>
          <w:rFonts w:ascii="Candara" w:eastAsia="Times New Roman" w:hAnsi="Candara"/>
        </w:rPr>
        <w:t xml:space="preserve"> </w:t>
      </w:r>
      <w:r w:rsidRPr="4C929A6F">
        <w:rPr>
          <w:rFonts w:ascii="Candara" w:eastAsia="Times New Roman" w:hAnsi="Candara"/>
        </w:rPr>
        <w:t xml:space="preserve">-furnished property, such as uniforms, </w:t>
      </w:r>
      <w:r w:rsidR="00AE5651" w:rsidRPr="4C929A6F">
        <w:rPr>
          <w:rFonts w:ascii="Candara" w:eastAsia="Times New Roman" w:hAnsi="Candara"/>
        </w:rPr>
        <w:t xml:space="preserve">technology, </w:t>
      </w:r>
      <w:r w:rsidRPr="4C929A6F">
        <w:rPr>
          <w:rFonts w:ascii="Candara" w:eastAsia="Times New Roman" w:hAnsi="Candara"/>
        </w:rPr>
        <w:t>equipment, I.D. cards, keys, credit cards, documents, and handbooks</w:t>
      </w:r>
      <w:proofErr w:type="gramStart"/>
      <w:r w:rsidRPr="4C929A6F">
        <w:rPr>
          <w:rFonts w:ascii="Candara" w:eastAsia="Times New Roman" w:hAnsi="Candara"/>
        </w:rPr>
        <w:t xml:space="preserve">.  </w:t>
      </w:r>
      <w:proofErr w:type="gramEnd"/>
      <w:r w:rsidRPr="4C929A6F">
        <w:rPr>
          <w:rFonts w:ascii="Candara" w:eastAsia="Times New Roman" w:hAnsi="Candara"/>
        </w:rPr>
        <w:t xml:space="preserve">Arrangements for clearing any outstanding debts with </w:t>
      </w:r>
      <w:r w:rsidR="00297E0C">
        <w:rPr>
          <w:rFonts w:ascii="Candara" w:hAnsi="Candara" w:cs="Gautami"/>
        </w:rPr>
        <w:t>Nevadaworks</w:t>
      </w:r>
      <w:r w:rsidRPr="4C929A6F">
        <w:rPr>
          <w:rFonts w:ascii="Candara" w:eastAsia="Times New Roman" w:hAnsi="Candara"/>
        </w:rPr>
        <w:t>, if any, and f</w:t>
      </w:r>
      <w:r w:rsidR="24EB4945" w:rsidRPr="4C929A6F">
        <w:rPr>
          <w:rFonts w:ascii="Candara" w:eastAsia="Times New Roman" w:hAnsi="Candara"/>
        </w:rPr>
        <w:t xml:space="preserve">inal payment will </w:t>
      </w:r>
      <w:proofErr w:type="gramStart"/>
      <w:r w:rsidR="24EB4945" w:rsidRPr="4C929A6F">
        <w:rPr>
          <w:rFonts w:ascii="Candara" w:eastAsia="Times New Roman" w:hAnsi="Candara"/>
        </w:rPr>
        <w:t>be received</w:t>
      </w:r>
      <w:proofErr w:type="gramEnd"/>
      <w:r w:rsidR="24EB4945" w:rsidRPr="4C929A6F">
        <w:rPr>
          <w:rFonts w:ascii="Candara" w:eastAsia="Times New Roman" w:hAnsi="Candara"/>
        </w:rPr>
        <w:t xml:space="preserve"> on the next regular pay date.</w:t>
      </w:r>
      <w:r w:rsidRPr="4C929A6F">
        <w:rPr>
          <w:rFonts w:ascii="Candara" w:eastAsia="Times New Roman" w:hAnsi="Candara"/>
        </w:rPr>
        <w:t xml:space="preserve"> </w:t>
      </w:r>
    </w:p>
    <w:p w14:paraId="749A1BE1" w14:textId="77777777" w:rsidR="00E03F69" w:rsidRDefault="00E03F69" w:rsidP="4C929A6F">
      <w:pPr>
        <w:ind w:firstLine="720"/>
        <w:jc w:val="both"/>
        <w:rPr>
          <w:rFonts w:ascii="Candara" w:eastAsia="Times New Roman" w:hAnsi="Candara"/>
        </w:rPr>
      </w:pPr>
    </w:p>
    <w:p w14:paraId="6086F136" w14:textId="77777777" w:rsidR="00E03F69" w:rsidRPr="00651D2C" w:rsidRDefault="00E03F69" w:rsidP="4C929A6F">
      <w:pPr>
        <w:ind w:firstLine="720"/>
        <w:jc w:val="both"/>
        <w:rPr>
          <w:rFonts w:ascii="Candara" w:eastAsia="Times New Roman" w:hAnsi="Candara"/>
        </w:rPr>
      </w:pPr>
    </w:p>
    <w:p w14:paraId="2EFEDAF3" w14:textId="77777777" w:rsidR="004E0806" w:rsidRPr="00651D2C" w:rsidRDefault="004E0806" w:rsidP="00B02CEA">
      <w:pPr>
        <w:pStyle w:val="Heading2"/>
        <w:ind w:left="720"/>
      </w:pPr>
      <w:bookmarkStart w:id="190" w:name="_Toc179199833"/>
      <w:r w:rsidRPr="00651D2C">
        <w:lastRenderedPageBreak/>
        <w:t xml:space="preserve">Employment </w:t>
      </w:r>
      <w:r w:rsidR="00A152CD">
        <w:t>A</w:t>
      </w:r>
      <w:r w:rsidRPr="00651D2C">
        <w:t>t</w:t>
      </w:r>
      <w:r w:rsidR="00A152CD">
        <w:t>-</w:t>
      </w:r>
      <w:r w:rsidRPr="00651D2C">
        <w:t>Will</w:t>
      </w:r>
      <w:bookmarkEnd w:id="190"/>
    </w:p>
    <w:p w14:paraId="02227871" w14:textId="77777777" w:rsidR="004E0806" w:rsidRPr="00651D2C" w:rsidRDefault="004E0806" w:rsidP="004E0806">
      <w:pPr>
        <w:ind w:firstLine="720"/>
        <w:jc w:val="both"/>
        <w:rPr>
          <w:rFonts w:ascii="Candara" w:eastAsia="Times New Roman" w:hAnsi="Candara"/>
          <w:szCs w:val="24"/>
        </w:rPr>
      </w:pPr>
    </w:p>
    <w:p w14:paraId="7F734A8F" w14:textId="34B8B958" w:rsidR="004E0806" w:rsidRPr="00651D2C" w:rsidRDefault="004E0806" w:rsidP="4C929A6F">
      <w:pPr>
        <w:ind w:firstLine="720"/>
        <w:jc w:val="both"/>
        <w:rPr>
          <w:rFonts w:ascii="Candara" w:eastAsia="Times New Roman" w:hAnsi="Candara"/>
        </w:rPr>
      </w:pPr>
      <w:r w:rsidRPr="4C929A6F">
        <w:rPr>
          <w:rFonts w:ascii="Candara" w:eastAsia="Times New Roman" w:hAnsi="Candara"/>
        </w:rPr>
        <w:t xml:space="preserve">Nothing in this </w:t>
      </w:r>
      <w:r w:rsidR="008755F4" w:rsidRPr="4C929A6F">
        <w:rPr>
          <w:rFonts w:ascii="Candara" w:eastAsia="Times New Roman" w:hAnsi="Candara"/>
        </w:rPr>
        <w:t>policy is</w:t>
      </w:r>
      <w:r w:rsidRPr="4C929A6F">
        <w:rPr>
          <w:rFonts w:ascii="Candara" w:eastAsia="Times New Roman" w:hAnsi="Candara"/>
        </w:rPr>
        <w:t xml:space="preserve"> intended to alter the at-will status of employment with </w:t>
      </w:r>
      <w:r w:rsidR="00297E0C">
        <w:rPr>
          <w:rFonts w:ascii="Candara" w:hAnsi="Candara" w:cs="Gautami"/>
        </w:rPr>
        <w:t>Nevadaworks</w:t>
      </w:r>
      <w:proofErr w:type="gramStart"/>
      <w:r w:rsidRPr="4C929A6F">
        <w:rPr>
          <w:rFonts w:ascii="Candara" w:eastAsia="Times New Roman" w:hAnsi="Candara"/>
        </w:rPr>
        <w:t xml:space="preserve">.  </w:t>
      </w:r>
      <w:proofErr w:type="gramEnd"/>
      <w:r w:rsidRPr="4C929A6F">
        <w:rPr>
          <w:rFonts w:ascii="Candara" w:eastAsia="Times New Roman" w:hAnsi="Candara"/>
        </w:rPr>
        <w:t xml:space="preserve">Either you or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 xml:space="preserve">may terminate the employment relationship at any time with or without cause and with or without prior notice.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 xml:space="preserve">reserves the right to terminate any employment relationship, to demote, or to otherwise discipline an employee without </w:t>
      </w:r>
      <w:r w:rsidR="00AB72AC" w:rsidRPr="4C929A6F">
        <w:rPr>
          <w:rFonts w:ascii="Candara" w:eastAsia="Times New Roman" w:hAnsi="Candara"/>
        </w:rPr>
        <w:t>resorting</w:t>
      </w:r>
      <w:r w:rsidRPr="4C929A6F">
        <w:rPr>
          <w:rFonts w:ascii="Candara" w:eastAsia="Times New Roman" w:hAnsi="Candara"/>
        </w:rPr>
        <w:t xml:space="preserve"> to the above disciplinary procedures. </w:t>
      </w:r>
    </w:p>
    <w:p w14:paraId="0500430C" w14:textId="77777777" w:rsidR="00B95A56" w:rsidRPr="00651D2C" w:rsidRDefault="00B95A56" w:rsidP="00607E0F">
      <w:pPr>
        <w:pStyle w:val="Heading1"/>
        <w:ind w:left="0"/>
      </w:pPr>
      <w:bookmarkStart w:id="191" w:name="_Toc179199834"/>
      <w:r w:rsidRPr="00651D2C">
        <w:t>POLICY AGAINST HARASSMENT</w:t>
      </w:r>
      <w:bookmarkEnd w:id="178"/>
      <w:bookmarkEnd w:id="191"/>
    </w:p>
    <w:p w14:paraId="7618C78C" w14:textId="77777777" w:rsidR="002E12CD" w:rsidRPr="00651D2C" w:rsidRDefault="002E12CD" w:rsidP="002E12CD">
      <w:pPr>
        <w:pStyle w:val="Heading2"/>
        <w:ind w:left="720"/>
      </w:pPr>
      <w:bookmarkStart w:id="192" w:name="_Toc361236530"/>
      <w:bookmarkStart w:id="193" w:name="_Toc179199835"/>
      <w:r w:rsidRPr="00651D2C">
        <w:t>Purpose of Policy</w:t>
      </w:r>
      <w:bookmarkEnd w:id="192"/>
      <w:bookmarkEnd w:id="193"/>
    </w:p>
    <w:p w14:paraId="2FAC3BCC" w14:textId="77777777" w:rsidR="002E12CD" w:rsidRPr="00651D2C" w:rsidRDefault="002E12CD" w:rsidP="002E12CD">
      <w:pPr>
        <w:autoSpaceDE w:val="0"/>
        <w:autoSpaceDN w:val="0"/>
        <w:adjustRightInd w:val="0"/>
        <w:snapToGrid w:val="0"/>
        <w:ind w:firstLine="720"/>
        <w:jc w:val="both"/>
        <w:rPr>
          <w:rFonts w:ascii="Candara" w:hAnsi="Candara"/>
          <w:szCs w:val="24"/>
        </w:rPr>
      </w:pPr>
    </w:p>
    <w:p w14:paraId="7D7ED759" w14:textId="75C59E0F" w:rsidR="00603E35" w:rsidRPr="004D2E27" w:rsidRDefault="00297E0C" w:rsidP="4C929A6F">
      <w:pPr>
        <w:autoSpaceDE w:val="0"/>
        <w:autoSpaceDN w:val="0"/>
        <w:adjustRightInd w:val="0"/>
        <w:snapToGrid w:val="0"/>
        <w:ind w:firstLine="720"/>
        <w:jc w:val="both"/>
        <w:rPr>
          <w:rFonts w:ascii="Candara" w:hAnsi="Candara"/>
        </w:rPr>
      </w:pPr>
      <w:r>
        <w:rPr>
          <w:rFonts w:ascii="Candara" w:hAnsi="Candara"/>
        </w:rPr>
        <w:t>Nevadaworks</w:t>
      </w:r>
      <w:r w:rsidR="00217CFC" w:rsidRPr="4C929A6F">
        <w:rPr>
          <w:rFonts w:ascii="Candara" w:hAnsi="Candara"/>
        </w:rPr>
        <w:t xml:space="preserve"> </w:t>
      </w:r>
      <w:r w:rsidR="00347B64" w:rsidRPr="4C929A6F">
        <w:rPr>
          <w:rFonts w:ascii="Candara" w:hAnsi="Candara"/>
        </w:rPr>
        <w:t>is committed to providing a workplace free of unlawful harassment</w:t>
      </w:r>
      <w:proofErr w:type="gramStart"/>
      <w:r w:rsidR="00347B64" w:rsidRPr="4C929A6F">
        <w:rPr>
          <w:rFonts w:ascii="Candara" w:hAnsi="Candara"/>
        </w:rPr>
        <w:t xml:space="preserve">.  </w:t>
      </w:r>
      <w:proofErr w:type="gramEnd"/>
      <w:r w:rsidR="00347B64" w:rsidRPr="4C929A6F">
        <w:rPr>
          <w:rFonts w:ascii="Candara" w:hAnsi="Candara"/>
        </w:rPr>
        <w:t>This includes sexual harassment (which includes harassment based on gender, gender identity, gender expression, pregnancy, childbirth, breastfeeding or related medical conditions), as well as harassment based on such factors as race</w:t>
      </w:r>
      <w:r w:rsidR="00FE42B9" w:rsidRPr="4C929A6F">
        <w:rPr>
          <w:rFonts w:ascii="Candara" w:hAnsi="Candara"/>
        </w:rPr>
        <w:t xml:space="preserve">, </w:t>
      </w:r>
      <w:r w:rsidR="00347B64" w:rsidRPr="4C929A6F">
        <w:rPr>
          <w:rFonts w:ascii="Candara" w:hAnsi="Candara"/>
        </w:rPr>
        <w:t xml:space="preserve">color, creed, religion, national origin, age, physical disability, mental disability, medical condition, genetic information, marital status, sexual orientation, </w:t>
      </w:r>
      <w:r w:rsidR="00AE5651" w:rsidRPr="4C929A6F">
        <w:rPr>
          <w:rFonts w:ascii="Candara" w:hAnsi="Candara"/>
        </w:rPr>
        <w:t>criminal background</w:t>
      </w:r>
      <w:r w:rsidR="00347B64" w:rsidRPr="4C929A6F">
        <w:rPr>
          <w:rFonts w:ascii="Candara" w:hAnsi="Candara"/>
        </w:rPr>
        <w:t xml:space="preserve">, or any other basis protected by federal, state, or local laws.  </w:t>
      </w:r>
      <w:r>
        <w:rPr>
          <w:rFonts w:ascii="Candara" w:hAnsi="Candara"/>
        </w:rPr>
        <w:t>Nevadaworks</w:t>
      </w:r>
      <w:r w:rsidR="00347B64" w:rsidRPr="4C929A6F">
        <w:rPr>
          <w:rFonts w:ascii="Candara" w:hAnsi="Candara"/>
        </w:rPr>
        <w:t xml:space="preserve"> strongly disapproves of and will not tolerate harassment of employees by managers, supervisors, or co-workers</w:t>
      </w:r>
      <w:proofErr w:type="gramStart"/>
      <w:r w:rsidR="00347B64" w:rsidRPr="4C929A6F">
        <w:rPr>
          <w:rFonts w:ascii="Candara" w:hAnsi="Candara"/>
        </w:rPr>
        <w:t xml:space="preserve">.  </w:t>
      </w:r>
      <w:proofErr w:type="gramEnd"/>
      <w:r w:rsidR="00347B64" w:rsidRPr="4C929A6F">
        <w:rPr>
          <w:rFonts w:ascii="Candara" w:hAnsi="Candara"/>
        </w:rPr>
        <w:t xml:space="preserve">Similarly, </w:t>
      </w:r>
      <w:r>
        <w:rPr>
          <w:rFonts w:ascii="Candara" w:hAnsi="Candara"/>
        </w:rPr>
        <w:t>Nevadaworks</w:t>
      </w:r>
      <w:r w:rsidR="00347B64" w:rsidRPr="4C929A6F">
        <w:rPr>
          <w:rFonts w:ascii="Candara" w:hAnsi="Candara"/>
        </w:rPr>
        <w:t xml:space="preserve"> will not tolerate harassment by its employees of non-employees with whom </w:t>
      </w:r>
      <w:r>
        <w:rPr>
          <w:rFonts w:ascii="Candara" w:hAnsi="Candara"/>
        </w:rPr>
        <w:t>Nevadaworks</w:t>
      </w:r>
      <w:r w:rsidR="00347B64" w:rsidRPr="4C929A6F">
        <w:rPr>
          <w:rFonts w:ascii="Candara" w:hAnsi="Candara"/>
        </w:rPr>
        <w:t xml:space="preserve"> employees have a business, service, or professional relationship</w:t>
      </w:r>
      <w:proofErr w:type="gramStart"/>
      <w:r w:rsidR="00347B64" w:rsidRPr="4C929A6F">
        <w:rPr>
          <w:rFonts w:ascii="Candara" w:hAnsi="Candara"/>
        </w:rPr>
        <w:t xml:space="preserve">.  </w:t>
      </w:r>
      <w:proofErr w:type="gramEnd"/>
      <w:r>
        <w:rPr>
          <w:rFonts w:ascii="Candara" w:hAnsi="Candara"/>
        </w:rPr>
        <w:t>Nevadaworks</w:t>
      </w:r>
      <w:r w:rsidR="00347B64" w:rsidRPr="4C929A6F">
        <w:rPr>
          <w:rFonts w:ascii="Candara" w:hAnsi="Candara"/>
        </w:rPr>
        <w:t xml:space="preserve"> </w:t>
      </w:r>
      <w:proofErr w:type="gramStart"/>
      <w:r w:rsidR="00347B64" w:rsidRPr="4C929A6F">
        <w:rPr>
          <w:rFonts w:ascii="Candara" w:hAnsi="Candara"/>
        </w:rPr>
        <w:t>also will</w:t>
      </w:r>
      <w:proofErr w:type="gramEnd"/>
      <w:r w:rsidR="00347B64" w:rsidRPr="4C929A6F">
        <w:rPr>
          <w:rFonts w:ascii="Candara" w:hAnsi="Candara"/>
        </w:rPr>
        <w:t xml:space="preserve"> attempt to protect employees from harassment by non-employees in the workplace</w:t>
      </w:r>
      <w:r w:rsidR="00AE48D6" w:rsidRPr="4C929A6F">
        <w:rPr>
          <w:rFonts w:ascii="Candara" w:hAnsi="Candara"/>
        </w:rPr>
        <w:t>.</w:t>
      </w:r>
    </w:p>
    <w:p w14:paraId="06187429" w14:textId="77777777" w:rsidR="002E12CD" w:rsidRPr="00651D2C" w:rsidRDefault="002E12CD" w:rsidP="002E12CD">
      <w:pPr>
        <w:pStyle w:val="Heading2"/>
        <w:ind w:left="720"/>
      </w:pPr>
      <w:bookmarkStart w:id="194" w:name="_Toc361236531"/>
      <w:bookmarkStart w:id="195" w:name="_Toc179199836"/>
      <w:r w:rsidRPr="00651D2C">
        <w:t>Harassment Defined</w:t>
      </w:r>
      <w:bookmarkEnd w:id="194"/>
      <w:bookmarkEnd w:id="195"/>
    </w:p>
    <w:p w14:paraId="732D0210" w14:textId="77777777" w:rsidR="002E12CD" w:rsidRPr="00651D2C" w:rsidRDefault="002E12CD" w:rsidP="002E12CD">
      <w:pPr>
        <w:autoSpaceDE w:val="0"/>
        <w:autoSpaceDN w:val="0"/>
        <w:adjustRightInd w:val="0"/>
        <w:snapToGrid w:val="0"/>
        <w:ind w:firstLine="720"/>
        <w:jc w:val="both"/>
        <w:rPr>
          <w:rFonts w:ascii="Candara" w:hAnsi="Candara"/>
          <w:szCs w:val="24"/>
        </w:rPr>
      </w:pPr>
    </w:p>
    <w:p w14:paraId="20B5105B" w14:textId="77777777" w:rsidR="002E12CD" w:rsidRPr="00651D2C" w:rsidRDefault="002E12CD" w:rsidP="002E12CD">
      <w:pPr>
        <w:autoSpaceDE w:val="0"/>
        <w:autoSpaceDN w:val="0"/>
        <w:adjustRightInd w:val="0"/>
        <w:snapToGrid w:val="0"/>
        <w:ind w:firstLine="720"/>
        <w:jc w:val="both"/>
        <w:rPr>
          <w:rFonts w:ascii="Candara" w:hAnsi="Candara"/>
          <w:szCs w:val="24"/>
        </w:rPr>
      </w:pPr>
      <w:r w:rsidRPr="00651D2C">
        <w:rPr>
          <w:rFonts w:ascii="Candara" w:hAnsi="Candara"/>
          <w:szCs w:val="24"/>
        </w:rPr>
        <w:t>Harassment includes verbal, physical, and visual conduct that creates an intimidating, offensive, or hostile working environment or that interferes with an employee's work performance</w:t>
      </w:r>
      <w:proofErr w:type="gramStart"/>
      <w:r w:rsidRPr="00651D2C">
        <w:rPr>
          <w:rFonts w:ascii="Candara" w:hAnsi="Candara"/>
          <w:szCs w:val="24"/>
        </w:rPr>
        <w:t xml:space="preserve">.  </w:t>
      </w:r>
      <w:proofErr w:type="gramEnd"/>
      <w:r w:rsidRPr="00651D2C">
        <w:rPr>
          <w:rFonts w:ascii="Candara" w:hAnsi="Candara"/>
          <w:szCs w:val="24"/>
        </w:rPr>
        <w:t>Such conduct constitutes harassment when (1) submission to the conduct is made either an explicit or implicit condition of employment; (2) submission or rejection of the conduct is used as the basis for an employment decision; or (3) the harassment interferes with an employee's work performance or creates an intimidating, hostile, or offensive work environment.</w:t>
      </w:r>
    </w:p>
    <w:p w14:paraId="5D41464D" w14:textId="77777777" w:rsidR="002E12CD" w:rsidRPr="00651D2C" w:rsidRDefault="002E12CD" w:rsidP="002E12CD">
      <w:pPr>
        <w:autoSpaceDE w:val="0"/>
        <w:autoSpaceDN w:val="0"/>
        <w:adjustRightInd w:val="0"/>
        <w:snapToGrid w:val="0"/>
        <w:ind w:firstLine="720"/>
        <w:jc w:val="both"/>
        <w:rPr>
          <w:rFonts w:ascii="Candara" w:hAnsi="Candara"/>
          <w:szCs w:val="24"/>
        </w:rPr>
      </w:pPr>
    </w:p>
    <w:p w14:paraId="2C32F09C" w14:textId="77777777" w:rsidR="002E12CD" w:rsidRPr="00651D2C" w:rsidRDefault="002E12CD" w:rsidP="002E12CD">
      <w:pPr>
        <w:autoSpaceDE w:val="0"/>
        <w:autoSpaceDN w:val="0"/>
        <w:adjustRightInd w:val="0"/>
        <w:snapToGrid w:val="0"/>
        <w:ind w:firstLine="720"/>
        <w:jc w:val="both"/>
        <w:rPr>
          <w:rFonts w:ascii="Candara" w:hAnsi="Candara"/>
          <w:szCs w:val="24"/>
        </w:rPr>
      </w:pPr>
      <w:r w:rsidRPr="00651D2C">
        <w:rPr>
          <w:rFonts w:ascii="Candara" w:hAnsi="Candara"/>
          <w:szCs w:val="24"/>
        </w:rPr>
        <w:t>Harassing conduct can take many forms and may include, but is not limited to, the following (when based upon an employee's protected status as noted above</w:t>
      </w:r>
      <w:r w:rsidR="00347B64">
        <w:rPr>
          <w:rFonts w:ascii="Candara" w:hAnsi="Candara"/>
          <w:szCs w:val="24"/>
        </w:rPr>
        <w:t>)</w:t>
      </w:r>
      <w:r w:rsidRPr="00651D2C">
        <w:rPr>
          <w:rFonts w:ascii="Candara" w:hAnsi="Candara"/>
          <w:szCs w:val="24"/>
        </w:rPr>
        <w:t xml:space="preserve">: slurs, jokes, statements, gestures, assault, impeding or blocking another's movement or otherwise physically interfering with normal work, pictures, drawings, or cartoons, violating someone's "personal space," foul or obscene language, leering, stalking, staring, unwanted or offensive letters or poems, </w:t>
      </w:r>
      <w:r w:rsidR="00B057E6" w:rsidRPr="00651D2C">
        <w:rPr>
          <w:rFonts w:ascii="Candara" w:hAnsi="Candara"/>
          <w:szCs w:val="24"/>
        </w:rPr>
        <w:t xml:space="preserve">and </w:t>
      </w:r>
      <w:r w:rsidRPr="00651D2C">
        <w:rPr>
          <w:rFonts w:ascii="Candara" w:hAnsi="Candara"/>
          <w:szCs w:val="24"/>
        </w:rPr>
        <w:t>offensive email or voicemail messages.</w:t>
      </w:r>
    </w:p>
    <w:p w14:paraId="39455515" w14:textId="77777777" w:rsidR="002E12CD" w:rsidRPr="00651D2C" w:rsidRDefault="002E12CD" w:rsidP="002E12CD">
      <w:pPr>
        <w:autoSpaceDE w:val="0"/>
        <w:autoSpaceDN w:val="0"/>
        <w:adjustRightInd w:val="0"/>
        <w:snapToGrid w:val="0"/>
        <w:ind w:firstLine="720"/>
        <w:jc w:val="both"/>
        <w:rPr>
          <w:rFonts w:ascii="Candara" w:hAnsi="Candara"/>
          <w:szCs w:val="24"/>
        </w:rPr>
      </w:pPr>
    </w:p>
    <w:p w14:paraId="33DDDA40" w14:textId="0DFED716" w:rsidR="002E12CD" w:rsidRDefault="002E12CD" w:rsidP="4C929A6F">
      <w:pPr>
        <w:autoSpaceDE w:val="0"/>
        <w:autoSpaceDN w:val="0"/>
        <w:adjustRightInd w:val="0"/>
        <w:snapToGrid w:val="0"/>
        <w:ind w:firstLine="720"/>
        <w:jc w:val="both"/>
        <w:rPr>
          <w:rFonts w:ascii="Candara" w:hAnsi="Candara"/>
        </w:rPr>
      </w:pPr>
      <w:r w:rsidRPr="4C929A6F">
        <w:rPr>
          <w:rFonts w:ascii="Candara" w:hAnsi="Candara"/>
        </w:rPr>
        <w:t>Sexually harassing conduct</w:t>
      </w:r>
      <w:r w:rsidR="40C8C199" w:rsidRPr="4C929A6F">
        <w:rPr>
          <w:rFonts w:ascii="Candara" w:hAnsi="Candara"/>
        </w:rPr>
        <w:t xml:space="preserve"> may</w:t>
      </w:r>
      <w:r w:rsidRPr="4C929A6F">
        <w:rPr>
          <w:rFonts w:ascii="Candara" w:hAnsi="Candara"/>
        </w:rPr>
        <w:t xml:space="preserve"> include </w:t>
      </w:r>
      <w:r w:rsidR="6A2301FB" w:rsidRPr="4C929A6F">
        <w:rPr>
          <w:rFonts w:ascii="Candara" w:hAnsi="Candara"/>
        </w:rPr>
        <w:t>all</w:t>
      </w:r>
      <w:r w:rsidRPr="4C929A6F">
        <w:rPr>
          <w:rFonts w:ascii="Candara" w:hAnsi="Candara"/>
        </w:rPr>
        <w:t xml:space="preserve"> these prohibited actions, as well as other unwelcome conduct, such as requests for sexual favors, conversation containing sexual </w:t>
      </w:r>
      <w:r w:rsidRPr="4C929A6F">
        <w:rPr>
          <w:rFonts w:ascii="Candara" w:hAnsi="Candara"/>
        </w:rPr>
        <w:lastRenderedPageBreak/>
        <w:t>comments, and other unwelcome sexual advances. Sexually harassing conduct can be by a person of either the same or opposite sex.</w:t>
      </w:r>
    </w:p>
    <w:p w14:paraId="6BEE222D" w14:textId="77777777" w:rsidR="00F832CD" w:rsidRPr="00651D2C" w:rsidRDefault="00F832CD" w:rsidP="002E12CD">
      <w:pPr>
        <w:autoSpaceDE w:val="0"/>
        <w:autoSpaceDN w:val="0"/>
        <w:adjustRightInd w:val="0"/>
        <w:snapToGrid w:val="0"/>
        <w:ind w:firstLine="720"/>
        <w:jc w:val="both"/>
        <w:rPr>
          <w:rFonts w:ascii="Candara" w:hAnsi="Candara"/>
          <w:szCs w:val="24"/>
        </w:rPr>
      </w:pPr>
    </w:p>
    <w:p w14:paraId="610A97FF" w14:textId="77777777" w:rsidR="002E12CD" w:rsidRPr="00651D2C" w:rsidRDefault="002E12CD" w:rsidP="002E12CD">
      <w:pPr>
        <w:pStyle w:val="Heading2"/>
        <w:ind w:left="720"/>
      </w:pPr>
      <w:bookmarkStart w:id="196" w:name="_Toc361236532"/>
      <w:bookmarkStart w:id="197" w:name="_Toc179199837"/>
      <w:r w:rsidRPr="00651D2C">
        <w:t>Reporting And Investigating Harassing Conduct</w:t>
      </w:r>
      <w:bookmarkEnd w:id="196"/>
      <w:bookmarkEnd w:id="197"/>
    </w:p>
    <w:p w14:paraId="6E760E2A" w14:textId="77777777" w:rsidR="002E12CD" w:rsidRPr="00651D2C" w:rsidRDefault="002E12CD" w:rsidP="002E12CD">
      <w:pPr>
        <w:autoSpaceDE w:val="0"/>
        <w:autoSpaceDN w:val="0"/>
        <w:adjustRightInd w:val="0"/>
        <w:snapToGrid w:val="0"/>
        <w:ind w:firstLine="720"/>
        <w:jc w:val="both"/>
        <w:rPr>
          <w:rFonts w:ascii="Candara" w:hAnsi="Candara"/>
          <w:szCs w:val="24"/>
        </w:rPr>
      </w:pPr>
    </w:p>
    <w:p w14:paraId="420A5D1D" w14:textId="77B4DF1E" w:rsidR="002E12CD" w:rsidRPr="00651D2C" w:rsidRDefault="00B057E6" w:rsidP="4C929A6F">
      <w:pPr>
        <w:autoSpaceDE w:val="0"/>
        <w:autoSpaceDN w:val="0"/>
        <w:adjustRightInd w:val="0"/>
        <w:snapToGrid w:val="0"/>
        <w:ind w:firstLine="720"/>
        <w:jc w:val="both"/>
        <w:rPr>
          <w:rFonts w:ascii="Candara" w:hAnsi="Candara"/>
        </w:rPr>
      </w:pPr>
      <w:r w:rsidRPr="4C929A6F">
        <w:rPr>
          <w:rFonts w:ascii="Candara" w:hAnsi="Candara" w:cs="Gautami"/>
        </w:rPr>
        <w:t>N</w:t>
      </w:r>
      <w:r w:rsidR="002E12CD" w:rsidRPr="4C929A6F">
        <w:rPr>
          <w:rFonts w:ascii="Candara" w:hAnsi="Candara"/>
        </w:rPr>
        <w:t xml:space="preserve">o employee should have to endure harassing conduct, and </w:t>
      </w:r>
      <w:r w:rsidR="00297E0C">
        <w:rPr>
          <w:rFonts w:ascii="Candara" w:hAnsi="Candara" w:cs="Gautami"/>
        </w:rPr>
        <w:t>Nevadaworks</w:t>
      </w:r>
      <w:r w:rsidR="00217CFC" w:rsidRPr="4C929A6F">
        <w:rPr>
          <w:rFonts w:ascii="Candara" w:hAnsi="Candara"/>
        </w:rPr>
        <w:t xml:space="preserve"> </w:t>
      </w:r>
      <w:r w:rsidR="002E12CD" w:rsidRPr="4C929A6F">
        <w:rPr>
          <w:rFonts w:ascii="Candara" w:hAnsi="Candara"/>
        </w:rPr>
        <w:t>therefore encourages employees to promptly report any incidents of harassment so that corrective action may be taken</w:t>
      </w:r>
      <w:proofErr w:type="gramStart"/>
      <w:r w:rsidR="002E12CD" w:rsidRPr="4C929A6F">
        <w:rPr>
          <w:rFonts w:ascii="Candara" w:hAnsi="Candara"/>
        </w:rPr>
        <w:t xml:space="preserve">.  </w:t>
      </w:r>
      <w:proofErr w:type="gramEnd"/>
      <w:r w:rsidR="002E12CD" w:rsidRPr="4C929A6F">
        <w:rPr>
          <w:rFonts w:ascii="Candara" w:hAnsi="Candara"/>
        </w:rPr>
        <w:t xml:space="preserve">Any incidents of harassment, including work-related harassment by </w:t>
      </w:r>
      <w:r w:rsidR="4DADF74C" w:rsidRPr="4C929A6F">
        <w:rPr>
          <w:rFonts w:ascii="Candara" w:hAnsi="Candara" w:cs="Gautami"/>
        </w:rPr>
        <w:t>Organization</w:t>
      </w:r>
      <w:r w:rsidR="00217CFC" w:rsidRPr="4C929A6F">
        <w:rPr>
          <w:rFonts w:ascii="Candara" w:hAnsi="Candara"/>
        </w:rPr>
        <w:t xml:space="preserve"> </w:t>
      </w:r>
      <w:r w:rsidR="002E12CD" w:rsidRPr="4C929A6F">
        <w:rPr>
          <w:rFonts w:ascii="Candara" w:hAnsi="Candara"/>
        </w:rPr>
        <w:t xml:space="preserve">personnel or any other person, should be reported immediately to </w:t>
      </w:r>
      <w:r w:rsidR="00AE5651" w:rsidRPr="4C929A6F">
        <w:rPr>
          <w:rFonts w:ascii="Candara" w:hAnsi="Candara"/>
        </w:rPr>
        <w:t xml:space="preserve">your immediate supervisor, the Chief Executive </w:t>
      </w:r>
      <w:proofErr w:type="gramStart"/>
      <w:r w:rsidR="00AE5651" w:rsidRPr="4C929A6F">
        <w:rPr>
          <w:rFonts w:ascii="Candara" w:hAnsi="Candara"/>
        </w:rPr>
        <w:t>Officer</w:t>
      </w:r>
      <w:proofErr w:type="gramEnd"/>
      <w:r w:rsidR="00AE5651" w:rsidRPr="4C929A6F">
        <w:rPr>
          <w:rFonts w:ascii="Candara" w:hAnsi="Candara"/>
        </w:rPr>
        <w:t xml:space="preserve"> or any management representative with who you would feel comfortable.  </w:t>
      </w:r>
      <w:r w:rsidR="00DB1E42" w:rsidRPr="4C929A6F">
        <w:rPr>
          <w:rFonts w:ascii="Candara" w:hAnsi="Candara"/>
        </w:rPr>
        <w:t>The Chief Executive Officer</w:t>
      </w:r>
      <w:r w:rsidR="00AE5651" w:rsidRPr="4C929A6F">
        <w:rPr>
          <w:rFonts w:ascii="Candara" w:hAnsi="Candara"/>
        </w:rPr>
        <w:t xml:space="preserve"> </w:t>
      </w:r>
      <w:r w:rsidR="002E12CD" w:rsidRPr="4C929A6F">
        <w:rPr>
          <w:rFonts w:ascii="Candara" w:hAnsi="Candara"/>
        </w:rPr>
        <w:t xml:space="preserve">is responsible for </w:t>
      </w:r>
      <w:r w:rsidR="00AE5651" w:rsidRPr="4C929A6F">
        <w:rPr>
          <w:rFonts w:ascii="Candara" w:hAnsi="Candara"/>
        </w:rPr>
        <w:t xml:space="preserve">ensuring the </w:t>
      </w:r>
      <w:r w:rsidR="002E12CD" w:rsidRPr="4C929A6F">
        <w:rPr>
          <w:rFonts w:ascii="Candara" w:hAnsi="Candara"/>
        </w:rPr>
        <w:t xml:space="preserve">harassment </w:t>
      </w:r>
      <w:r w:rsidR="00AE5651" w:rsidRPr="4C929A6F">
        <w:rPr>
          <w:rFonts w:ascii="Candara" w:hAnsi="Candara"/>
        </w:rPr>
        <w:t>complaints are investigated</w:t>
      </w:r>
      <w:proofErr w:type="gramStart"/>
      <w:r w:rsidR="00AE5651" w:rsidRPr="4C929A6F">
        <w:rPr>
          <w:rFonts w:ascii="Candara" w:hAnsi="Candara"/>
        </w:rPr>
        <w:t xml:space="preserve">.  </w:t>
      </w:r>
      <w:proofErr w:type="gramEnd"/>
      <w:r w:rsidR="002E12CD" w:rsidRPr="4C929A6F">
        <w:rPr>
          <w:rFonts w:ascii="Candara" w:hAnsi="Candara"/>
        </w:rPr>
        <w:t xml:space="preserve">Supervisors and managers who receive complaints or who observe harassing conduct should immediately inform </w:t>
      </w:r>
      <w:r w:rsidR="00AE5651" w:rsidRPr="4C929A6F">
        <w:rPr>
          <w:rFonts w:ascii="Candara" w:hAnsi="Candara"/>
        </w:rPr>
        <w:t>t</w:t>
      </w:r>
      <w:r w:rsidR="00DB1E42" w:rsidRPr="4C929A6F">
        <w:rPr>
          <w:rFonts w:ascii="Candara" w:hAnsi="Candara"/>
        </w:rPr>
        <w:t>he Chief Executive Officer</w:t>
      </w:r>
      <w:r w:rsidR="0089177D" w:rsidRPr="4C929A6F">
        <w:rPr>
          <w:rFonts w:ascii="Candara" w:hAnsi="Candara"/>
        </w:rPr>
        <w:t xml:space="preserve"> </w:t>
      </w:r>
      <w:r w:rsidR="002E12CD" w:rsidRPr="4C929A6F">
        <w:rPr>
          <w:rFonts w:ascii="Candara" w:hAnsi="Candara"/>
        </w:rPr>
        <w:t>so that an investigation may be initiated</w:t>
      </w:r>
      <w:proofErr w:type="gramStart"/>
      <w:r w:rsidR="002E12CD" w:rsidRPr="4C929A6F">
        <w:rPr>
          <w:rFonts w:ascii="Candara" w:hAnsi="Candara"/>
        </w:rPr>
        <w:t xml:space="preserve">. </w:t>
      </w:r>
      <w:r w:rsidR="008755F4" w:rsidRPr="4C929A6F">
        <w:rPr>
          <w:rFonts w:ascii="Candara" w:hAnsi="Candara"/>
        </w:rPr>
        <w:t xml:space="preserve"> </w:t>
      </w:r>
      <w:proofErr w:type="gramEnd"/>
    </w:p>
    <w:p w14:paraId="22A3051E" w14:textId="77777777" w:rsidR="002E12CD" w:rsidRPr="00651D2C" w:rsidRDefault="002E12CD" w:rsidP="002E12CD">
      <w:pPr>
        <w:autoSpaceDE w:val="0"/>
        <w:autoSpaceDN w:val="0"/>
        <w:adjustRightInd w:val="0"/>
        <w:snapToGrid w:val="0"/>
        <w:ind w:firstLine="720"/>
        <w:jc w:val="both"/>
        <w:rPr>
          <w:rFonts w:ascii="Candara" w:hAnsi="Candara"/>
          <w:szCs w:val="24"/>
        </w:rPr>
      </w:pPr>
    </w:p>
    <w:p w14:paraId="630812BC" w14:textId="77777777" w:rsidR="002E12CD" w:rsidRPr="00651D2C" w:rsidRDefault="002E12CD" w:rsidP="002E12CD">
      <w:pPr>
        <w:autoSpaceDE w:val="0"/>
        <w:autoSpaceDN w:val="0"/>
        <w:adjustRightInd w:val="0"/>
        <w:snapToGrid w:val="0"/>
        <w:ind w:firstLine="720"/>
        <w:jc w:val="both"/>
        <w:rPr>
          <w:rFonts w:ascii="Candara" w:hAnsi="Candara"/>
          <w:szCs w:val="24"/>
        </w:rPr>
      </w:pPr>
      <w:r w:rsidRPr="00651D2C">
        <w:rPr>
          <w:rFonts w:ascii="Candara" w:hAnsi="Candara"/>
          <w:szCs w:val="24"/>
        </w:rPr>
        <w:t>Every reported complaint of harassment will be investigated thoroughly and promptly</w:t>
      </w:r>
      <w:proofErr w:type="gramStart"/>
      <w:r w:rsidRPr="00651D2C">
        <w:rPr>
          <w:rFonts w:ascii="Candara" w:hAnsi="Candara"/>
          <w:szCs w:val="24"/>
        </w:rPr>
        <w:t xml:space="preserve">.  </w:t>
      </w:r>
      <w:proofErr w:type="gramEnd"/>
      <w:r w:rsidRPr="00651D2C">
        <w:rPr>
          <w:rFonts w:ascii="Candara" w:hAnsi="Candara"/>
          <w:szCs w:val="24"/>
        </w:rPr>
        <w:t xml:space="preserve">Typically, the investigation will include the following steps: an interview of the employee who lodged the harassment complaint to obtain complete details regarding the alleged harassment; interviews of anyone who is alleged to have committed the acts of harassment to respond to the claims; and interview of any employees who may have witnessed, or who may have knowledge of, the alleged harassment. The investigation will be </w:t>
      </w:r>
      <w:proofErr w:type="gramStart"/>
      <w:r w:rsidRPr="00651D2C">
        <w:rPr>
          <w:rFonts w:ascii="Candara" w:hAnsi="Candara"/>
          <w:szCs w:val="24"/>
        </w:rPr>
        <w:t>handled</w:t>
      </w:r>
      <w:proofErr w:type="gramEnd"/>
      <w:r w:rsidRPr="00651D2C">
        <w:rPr>
          <w:rFonts w:ascii="Candara" w:hAnsi="Candara"/>
          <w:szCs w:val="24"/>
        </w:rPr>
        <w:t xml:space="preserve"> in as confidential a manner as possible consistent with a full, fair, and proper investigation.</w:t>
      </w:r>
    </w:p>
    <w:p w14:paraId="47C39109" w14:textId="77777777" w:rsidR="002E12CD" w:rsidRPr="00651D2C" w:rsidRDefault="002E12CD" w:rsidP="002E12CD">
      <w:pPr>
        <w:autoSpaceDE w:val="0"/>
        <w:autoSpaceDN w:val="0"/>
        <w:adjustRightInd w:val="0"/>
        <w:snapToGrid w:val="0"/>
        <w:ind w:firstLine="720"/>
        <w:jc w:val="both"/>
        <w:rPr>
          <w:rFonts w:ascii="Candara" w:hAnsi="Candara"/>
          <w:color w:val="333333"/>
          <w:szCs w:val="24"/>
        </w:rPr>
      </w:pPr>
    </w:p>
    <w:p w14:paraId="349FDED6" w14:textId="6C541A93" w:rsidR="002E12CD" w:rsidRPr="00651D2C" w:rsidRDefault="00297E0C" w:rsidP="4C929A6F">
      <w:pPr>
        <w:autoSpaceDE w:val="0"/>
        <w:autoSpaceDN w:val="0"/>
        <w:adjustRightInd w:val="0"/>
        <w:snapToGrid w:val="0"/>
        <w:ind w:firstLine="720"/>
        <w:jc w:val="both"/>
        <w:rPr>
          <w:rFonts w:ascii="Candara" w:hAnsi="Candara"/>
        </w:rPr>
      </w:pPr>
      <w:r>
        <w:rPr>
          <w:rFonts w:ascii="Candara" w:hAnsi="Candara" w:cs="Gautami"/>
        </w:rPr>
        <w:t>Nevadaworks</w:t>
      </w:r>
      <w:r w:rsidR="00217CFC" w:rsidRPr="4C929A6F">
        <w:rPr>
          <w:rFonts w:ascii="Candara" w:hAnsi="Candara"/>
        </w:rPr>
        <w:t xml:space="preserve"> </w:t>
      </w:r>
      <w:r w:rsidR="00AE48D6" w:rsidRPr="4C929A6F">
        <w:rPr>
          <w:rFonts w:ascii="Candara" w:hAnsi="Candara"/>
        </w:rPr>
        <w:t xml:space="preserve">encourages all employees to report any incidents of harassment forbidden by this policy </w:t>
      </w:r>
      <w:r w:rsidR="00AE48D6" w:rsidRPr="4C929A6F">
        <w:rPr>
          <w:rFonts w:ascii="Candara" w:hAnsi="Candara"/>
          <w:b/>
          <w:bCs/>
        </w:rPr>
        <w:t>immediately</w:t>
      </w:r>
      <w:r w:rsidR="00AE48D6" w:rsidRPr="4C929A6F">
        <w:rPr>
          <w:rFonts w:ascii="Candara" w:hAnsi="Candara"/>
        </w:rPr>
        <w:t xml:space="preserve"> so that complaints can be quickly and fairly resolved</w:t>
      </w:r>
      <w:proofErr w:type="gramStart"/>
      <w:r w:rsidR="00AE48D6" w:rsidRPr="4C929A6F">
        <w:rPr>
          <w:rFonts w:ascii="Candara" w:hAnsi="Candara"/>
        </w:rPr>
        <w:t xml:space="preserve">.  </w:t>
      </w:r>
      <w:proofErr w:type="gramEnd"/>
      <w:r w:rsidR="00AE48D6" w:rsidRPr="4C929A6F">
        <w:rPr>
          <w:rFonts w:ascii="Candara" w:hAnsi="Candara"/>
        </w:rPr>
        <w:t xml:space="preserve">You also should be aware that the Federal Equal Employment Opportunity Commission and the </w:t>
      </w:r>
      <w:r w:rsidR="002035FD" w:rsidRPr="4C929A6F">
        <w:rPr>
          <w:rFonts w:ascii="Candara" w:hAnsi="Candara"/>
        </w:rPr>
        <w:t>Nevada Equal Rights Division</w:t>
      </w:r>
      <w:r w:rsidR="00AE48D6" w:rsidRPr="4C929A6F">
        <w:rPr>
          <w:rFonts w:ascii="Candara" w:hAnsi="Candara"/>
        </w:rPr>
        <w:t xml:space="preserve"> investigate and prosecute complaints of prohibited harassment</w:t>
      </w:r>
      <w:r w:rsidR="00AE5651" w:rsidRPr="4C929A6F">
        <w:rPr>
          <w:rFonts w:ascii="Candara" w:hAnsi="Candara"/>
        </w:rPr>
        <w:t xml:space="preserve"> and discrimination</w:t>
      </w:r>
      <w:r w:rsidR="00AE48D6" w:rsidRPr="4C929A6F">
        <w:rPr>
          <w:rFonts w:ascii="Candara" w:hAnsi="Candara"/>
        </w:rPr>
        <w:t xml:space="preserve"> in employment</w:t>
      </w:r>
      <w:proofErr w:type="gramStart"/>
      <w:r w:rsidR="00AE48D6" w:rsidRPr="4C929A6F">
        <w:rPr>
          <w:rFonts w:ascii="Candara" w:hAnsi="Candara"/>
        </w:rPr>
        <w:t xml:space="preserve">.  </w:t>
      </w:r>
      <w:proofErr w:type="gramEnd"/>
      <w:r w:rsidR="00AE48D6" w:rsidRPr="4C929A6F">
        <w:rPr>
          <w:rFonts w:ascii="Candara" w:hAnsi="Candara"/>
        </w:rPr>
        <w:t xml:space="preserve">If you think you have been </w:t>
      </w:r>
      <w:r w:rsidR="00AE5651" w:rsidRPr="4C929A6F">
        <w:rPr>
          <w:rFonts w:ascii="Candara" w:hAnsi="Candara"/>
        </w:rPr>
        <w:t>harassed, or</w:t>
      </w:r>
      <w:r w:rsidR="00AE48D6" w:rsidRPr="4C929A6F">
        <w:rPr>
          <w:rFonts w:ascii="Candara" w:hAnsi="Candara"/>
        </w:rPr>
        <w:t xml:space="preserve"> </w:t>
      </w:r>
      <w:r w:rsidR="00AE5651" w:rsidRPr="4C929A6F">
        <w:rPr>
          <w:rFonts w:ascii="Candara" w:hAnsi="Candara"/>
        </w:rPr>
        <w:t xml:space="preserve">discriminated against, or </w:t>
      </w:r>
      <w:r w:rsidR="00AE48D6" w:rsidRPr="4C929A6F">
        <w:rPr>
          <w:rFonts w:ascii="Candara" w:hAnsi="Candara"/>
        </w:rPr>
        <w:t xml:space="preserve">that you have been retaliated against for resisting or complaining, you may file a complaint </w:t>
      </w:r>
      <w:r w:rsidR="00AE5651" w:rsidRPr="4C929A6F">
        <w:rPr>
          <w:rFonts w:ascii="Candara" w:hAnsi="Candara"/>
        </w:rPr>
        <w:t>with the</w:t>
      </w:r>
      <w:r w:rsidR="00AE48D6" w:rsidRPr="4C929A6F">
        <w:rPr>
          <w:rFonts w:ascii="Candara" w:hAnsi="Candara"/>
        </w:rPr>
        <w:t xml:space="preserve"> appropriate agency</w:t>
      </w:r>
      <w:proofErr w:type="gramStart"/>
      <w:r w:rsidR="00AE48D6" w:rsidRPr="4C929A6F">
        <w:rPr>
          <w:rFonts w:ascii="Candara" w:hAnsi="Candara"/>
        </w:rPr>
        <w:t xml:space="preserve">.  </w:t>
      </w:r>
      <w:proofErr w:type="gramEnd"/>
    </w:p>
    <w:p w14:paraId="7434860A" w14:textId="77777777" w:rsidR="002E12CD" w:rsidRPr="00651D2C" w:rsidRDefault="002E12CD" w:rsidP="002E12CD">
      <w:pPr>
        <w:pStyle w:val="Heading2"/>
        <w:ind w:left="720"/>
      </w:pPr>
      <w:bookmarkStart w:id="198" w:name="_Toc361236533"/>
      <w:bookmarkStart w:id="199" w:name="_Toc179199838"/>
      <w:r w:rsidRPr="00651D2C">
        <w:t>Corrective Action</w:t>
      </w:r>
      <w:bookmarkEnd w:id="198"/>
      <w:bookmarkEnd w:id="199"/>
    </w:p>
    <w:p w14:paraId="1E0726B8" w14:textId="77777777" w:rsidR="002E12CD" w:rsidRPr="00651D2C" w:rsidRDefault="002E12CD" w:rsidP="002E12CD">
      <w:pPr>
        <w:autoSpaceDE w:val="0"/>
        <w:autoSpaceDN w:val="0"/>
        <w:adjustRightInd w:val="0"/>
        <w:snapToGrid w:val="0"/>
        <w:ind w:firstLine="720"/>
        <w:jc w:val="both"/>
        <w:rPr>
          <w:rFonts w:ascii="Candara" w:hAnsi="Candara"/>
          <w:color w:val="333333"/>
          <w:szCs w:val="24"/>
        </w:rPr>
      </w:pPr>
    </w:p>
    <w:p w14:paraId="136528B4" w14:textId="51A07FBA" w:rsidR="0016300D" w:rsidRPr="00651D2C" w:rsidRDefault="00297E0C" w:rsidP="4C929A6F">
      <w:pPr>
        <w:autoSpaceDE w:val="0"/>
        <w:autoSpaceDN w:val="0"/>
        <w:adjustRightInd w:val="0"/>
        <w:snapToGrid w:val="0"/>
        <w:ind w:firstLine="720"/>
        <w:jc w:val="both"/>
        <w:rPr>
          <w:rFonts w:ascii="Candara" w:hAnsi="Candara"/>
        </w:rPr>
      </w:pPr>
      <w:r>
        <w:rPr>
          <w:rFonts w:ascii="Candara" w:hAnsi="Candara" w:cs="Gautami"/>
        </w:rPr>
        <w:t>Nevadaworks</w:t>
      </w:r>
      <w:r w:rsidR="00217CFC" w:rsidRPr="4C929A6F">
        <w:rPr>
          <w:rFonts w:ascii="Candara" w:hAnsi="Candara"/>
        </w:rPr>
        <w:t xml:space="preserve"> </w:t>
      </w:r>
      <w:r w:rsidR="002E12CD" w:rsidRPr="4C929A6F">
        <w:rPr>
          <w:rFonts w:ascii="Candara" w:hAnsi="Candara"/>
        </w:rPr>
        <w:t>will not tolerate retaliation against any employee for making a good faith complaint of harassment or for cooperating in an investigation</w:t>
      </w:r>
      <w:proofErr w:type="gramStart"/>
      <w:r w:rsidR="002E12CD" w:rsidRPr="4C929A6F">
        <w:rPr>
          <w:rFonts w:ascii="Candara" w:hAnsi="Candara"/>
        </w:rPr>
        <w:t xml:space="preserve">.  </w:t>
      </w:r>
      <w:proofErr w:type="gramEnd"/>
      <w:r w:rsidR="002E12CD" w:rsidRPr="4C929A6F">
        <w:rPr>
          <w:rFonts w:ascii="Candara" w:hAnsi="Candara"/>
        </w:rPr>
        <w:t xml:space="preserve">If harassment or retaliation is established, </w:t>
      </w:r>
      <w:r>
        <w:rPr>
          <w:rFonts w:ascii="Candara" w:hAnsi="Candara" w:cs="Gautami"/>
        </w:rPr>
        <w:t>Nevadaworks</w:t>
      </w:r>
      <w:r w:rsidR="00217CFC" w:rsidRPr="4C929A6F">
        <w:rPr>
          <w:rFonts w:ascii="Candara" w:hAnsi="Candara"/>
        </w:rPr>
        <w:t xml:space="preserve"> </w:t>
      </w:r>
      <w:r w:rsidR="002E12CD" w:rsidRPr="4C929A6F">
        <w:rPr>
          <w:rFonts w:ascii="Candara" w:hAnsi="Candara"/>
        </w:rPr>
        <w:t>will take corrective action</w:t>
      </w:r>
      <w:proofErr w:type="gramStart"/>
      <w:r w:rsidR="002E12CD" w:rsidRPr="4C929A6F">
        <w:rPr>
          <w:rFonts w:ascii="Candara" w:hAnsi="Candara"/>
        </w:rPr>
        <w:t xml:space="preserve">.  </w:t>
      </w:r>
      <w:proofErr w:type="gramEnd"/>
      <w:r w:rsidR="002E12CD" w:rsidRPr="4C929A6F">
        <w:rPr>
          <w:rFonts w:ascii="Candara" w:hAnsi="Candara"/>
        </w:rPr>
        <w:t>Corrective action may include, for example: training, referral to counseling, or disciplinary action ranging from a verbal or written warning to termination of employment, depending on the circumstances</w:t>
      </w:r>
      <w:proofErr w:type="gramStart"/>
      <w:r w:rsidR="002E12CD" w:rsidRPr="4C929A6F">
        <w:rPr>
          <w:rFonts w:ascii="Candara" w:hAnsi="Candara"/>
        </w:rPr>
        <w:t>.</w:t>
      </w:r>
      <w:r w:rsidR="00AE48D6" w:rsidRPr="4C929A6F">
        <w:rPr>
          <w:rFonts w:ascii="Candara" w:hAnsi="Candara"/>
        </w:rPr>
        <w:t xml:space="preserve">  </w:t>
      </w:r>
      <w:proofErr w:type="gramEnd"/>
      <w:r w:rsidR="00DB1E42" w:rsidRPr="4C929A6F">
        <w:rPr>
          <w:rFonts w:ascii="Candara" w:hAnsi="Candara"/>
        </w:rPr>
        <w:t>The Chief Executive Officer</w:t>
      </w:r>
      <w:r w:rsidR="00AE48D6" w:rsidRPr="4C929A6F">
        <w:rPr>
          <w:rFonts w:ascii="Candara" w:hAnsi="Candara"/>
        </w:rPr>
        <w:t xml:space="preserve"> will advise all parties concerned of the results of the investigation. </w:t>
      </w:r>
    </w:p>
    <w:p w14:paraId="2AD73C49" w14:textId="77777777" w:rsidR="00216E33" w:rsidRPr="00651D2C" w:rsidRDefault="00216E33" w:rsidP="00216E33">
      <w:pPr>
        <w:pStyle w:val="Heading1"/>
        <w:ind w:left="0"/>
      </w:pPr>
      <w:bookmarkStart w:id="200" w:name="_Toc348100292"/>
      <w:bookmarkStart w:id="201" w:name="_Toc348100743"/>
      <w:bookmarkStart w:id="202" w:name="_Toc349833787"/>
      <w:bookmarkStart w:id="203" w:name="_Toc361236564"/>
      <w:bookmarkStart w:id="204" w:name="_Toc179199839"/>
      <w:bookmarkStart w:id="205" w:name="_Toc348100293"/>
      <w:bookmarkStart w:id="206" w:name="_Toc348100744"/>
      <w:bookmarkEnd w:id="121"/>
      <w:bookmarkEnd w:id="122"/>
      <w:bookmarkEnd w:id="123"/>
      <w:r w:rsidRPr="00651D2C">
        <w:lastRenderedPageBreak/>
        <w:t>STANDARDS OF CONDUCT</w:t>
      </w:r>
      <w:bookmarkEnd w:id="200"/>
      <w:bookmarkEnd w:id="201"/>
      <w:bookmarkEnd w:id="202"/>
      <w:bookmarkEnd w:id="203"/>
      <w:bookmarkEnd w:id="204"/>
    </w:p>
    <w:p w14:paraId="1E308D85" w14:textId="77777777" w:rsidR="00E86D3D" w:rsidRPr="00651D2C" w:rsidRDefault="00E86D3D" w:rsidP="00E86D3D">
      <w:pPr>
        <w:pStyle w:val="Heading2"/>
        <w:ind w:left="720"/>
      </w:pPr>
      <w:bookmarkStart w:id="207" w:name="_Toc179199840"/>
      <w:bookmarkStart w:id="208" w:name="_Toc361236566"/>
      <w:r w:rsidRPr="00651D2C">
        <w:t>Drug-Free Workplace</w:t>
      </w:r>
      <w:bookmarkEnd w:id="207"/>
    </w:p>
    <w:p w14:paraId="47B1E85B" w14:textId="77777777" w:rsidR="00E86D3D" w:rsidRPr="00651D2C" w:rsidRDefault="00E86D3D" w:rsidP="00E86D3D">
      <w:pPr>
        <w:ind w:firstLine="720"/>
        <w:jc w:val="both"/>
        <w:rPr>
          <w:rFonts w:ascii="Candara" w:hAnsi="Candara"/>
          <w:color w:val="000000"/>
        </w:rPr>
      </w:pPr>
    </w:p>
    <w:p w14:paraId="0F2BB803" w14:textId="003EABA2" w:rsidR="00E86D3D" w:rsidRPr="00651D2C" w:rsidRDefault="00E86D3D" w:rsidP="4C929A6F">
      <w:pPr>
        <w:autoSpaceDE w:val="0"/>
        <w:autoSpaceDN w:val="0"/>
        <w:adjustRightInd w:val="0"/>
        <w:snapToGrid w:val="0"/>
        <w:ind w:firstLine="720"/>
        <w:jc w:val="both"/>
        <w:rPr>
          <w:rFonts w:ascii="Candara" w:eastAsia="Times New Roman" w:hAnsi="Candara"/>
        </w:rPr>
      </w:pPr>
      <w:r w:rsidRPr="4C929A6F">
        <w:rPr>
          <w:rFonts w:ascii="Candara" w:eastAsia="Times New Roman" w:hAnsi="Candara"/>
        </w:rPr>
        <w:t xml:space="preserve">It is the intent of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to maintain a workplace that is free of drugs and alcohol and to discourage drug and alcohol abuse by its employees</w:t>
      </w:r>
      <w:r w:rsidR="715012BF" w:rsidRPr="4C929A6F">
        <w:rPr>
          <w:rFonts w:ascii="Candara" w:eastAsia="Times New Roman" w:hAnsi="Candara"/>
        </w:rPr>
        <w:t xml:space="preserve">, as per </w:t>
      </w:r>
      <w:r w:rsidR="715012BF" w:rsidRPr="4C929A6F">
        <w:rPr>
          <w:rFonts w:ascii="Candara" w:eastAsia="Candara" w:hAnsi="Candara" w:cs="Candara"/>
          <w:color w:val="333333"/>
          <w:szCs w:val="24"/>
        </w:rPr>
        <w:t>Section 5153 -Federal Drug-Free Workplace Act and NAC 284.650</w:t>
      </w:r>
      <w:r w:rsidRPr="4C929A6F">
        <w:rPr>
          <w:rFonts w:ascii="Candara" w:eastAsia="Times New Roman" w:hAnsi="Candara"/>
        </w:rPr>
        <w:t xml:space="preserve"> </w:t>
      </w:r>
      <w:r w:rsidRPr="4C929A6F">
        <w:rPr>
          <w:rFonts w:ascii="Candara" w:eastAsia="Times New Roman" w:hAnsi="Candara"/>
          <w:b/>
          <w:bCs/>
        </w:rPr>
        <w:t xml:space="preserve"> </w:t>
      </w:r>
      <w:r w:rsidRPr="4C929A6F">
        <w:rPr>
          <w:rFonts w:ascii="Candara" w:eastAsia="Times New Roman" w:hAnsi="Candara"/>
        </w:rPr>
        <w:t xml:space="preserve">Employees who are under the influence of a drug or alcohol on the job compromise </w:t>
      </w:r>
      <w:r w:rsidR="005E431A">
        <w:rPr>
          <w:rFonts w:ascii="Candara" w:hAnsi="Candara" w:cs="Gautami"/>
        </w:rPr>
        <w:t>Nevadaworks’</w:t>
      </w:r>
      <w:r w:rsidR="002451E7" w:rsidRPr="4C929A6F">
        <w:rPr>
          <w:rFonts w:ascii="Candara" w:eastAsia="Times New Roman" w:hAnsi="Candara"/>
        </w:rPr>
        <w:t xml:space="preserve"> </w:t>
      </w:r>
      <w:r w:rsidRPr="4C929A6F">
        <w:rPr>
          <w:rFonts w:ascii="Candara" w:eastAsia="Times New Roman" w:hAnsi="Candara"/>
        </w:rPr>
        <w:t xml:space="preserve">interests and endanger their own health and safety and the health and safety of others.  Substance abuse in the workplace can also cause </w:t>
      </w:r>
      <w:proofErr w:type="gramStart"/>
      <w:r w:rsidR="6773FD62" w:rsidRPr="4C929A6F">
        <w:rPr>
          <w:rFonts w:ascii="Candara" w:eastAsia="Times New Roman" w:hAnsi="Candara"/>
        </w:rPr>
        <w:t>several</w:t>
      </w:r>
      <w:proofErr w:type="gramEnd"/>
      <w:r w:rsidRPr="4C929A6F">
        <w:rPr>
          <w:rFonts w:ascii="Candara" w:eastAsia="Times New Roman" w:hAnsi="Candara"/>
        </w:rPr>
        <w:t xml:space="preserve"> other work-related problems, including absenteeism and tardiness, substandard job performance, increased workloads for co-workers, behavior that disrupts other employees, and inferior quality in service.</w:t>
      </w:r>
    </w:p>
    <w:p w14:paraId="1B3F1379" w14:textId="77777777" w:rsidR="00E86D3D" w:rsidRPr="00651D2C" w:rsidRDefault="00E86D3D" w:rsidP="00E86D3D">
      <w:pPr>
        <w:autoSpaceDE w:val="0"/>
        <w:autoSpaceDN w:val="0"/>
        <w:adjustRightInd w:val="0"/>
        <w:snapToGrid w:val="0"/>
        <w:ind w:firstLine="720"/>
        <w:jc w:val="both"/>
        <w:rPr>
          <w:rFonts w:ascii="Candara" w:eastAsia="Times New Roman" w:hAnsi="Candara"/>
          <w:szCs w:val="24"/>
        </w:rPr>
      </w:pPr>
    </w:p>
    <w:p w14:paraId="5DDACE44" w14:textId="06431287" w:rsidR="00E86D3D" w:rsidRPr="00651D2C" w:rsidRDefault="00E86D3D" w:rsidP="4C929A6F">
      <w:pPr>
        <w:autoSpaceDE w:val="0"/>
        <w:autoSpaceDN w:val="0"/>
        <w:adjustRightInd w:val="0"/>
        <w:snapToGrid w:val="0"/>
        <w:ind w:firstLine="720"/>
        <w:jc w:val="both"/>
        <w:rPr>
          <w:rFonts w:ascii="Candara" w:eastAsia="Times New Roman" w:hAnsi="Candara"/>
        </w:rPr>
      </w:pPr>
      <w:r w:rsidRPr="4C929A6F">
        <w:rPr>
          <w:rFonts w:ascii="Candara" w:eastAsia="Times New Roman" w:hAnsi="Candara"/>
        </w:rPr>
        <w:t xml:space="preserve">To further its interest in avoiding accidents, to promote and maintain safe and efficient working conditions for its employees, and to protect its business, property, equipment, and operations,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 xml:space="preserve">has established this Guideline concerning the use of alcohol and drugs. </w:t>
      </w:r>
      <w:r w:rsidR="00603E35" w:rsidRPr="4C929A6F">
        <w:rPr>
          <w:rFonts w:ascii="Candara" w:eastAsia="Times New Roman" w:hAnsi="Candara"/>
        </w:rPr>
        <w:t>E</w:t>
      </w:r>
      <w:r w:rsidRPr="4C929A6F">
        <w:rPr>
          <w:rFonts w:ascii="Candara" w:eastAsia="Times New Roman" w:hAnsi="Candara"/>
        </w:rPr>
        <w:t xml:space="preserve">ach employee must abide by this Guideline. </w:t>
      </w:r>
    </w:p>
    <w:p w14:paraId="2E27E138" w14:textId="77777777" w:rsidR="00E86D3D" w:rsidRPr="00E03F69" w:rsidRDefault="00E86D3D" w:rsidP="00E86D3D">
      <w:pPr>
        <w:pStyle w:val="Heading3"/>
      </w:pPr>
      <w:bookmarkStart w:id="209" w:name="_Toc179199841"/>
      <w:r w:rsidRPr="00E03F69">
        <w:t>Definitions</w:t>
      </w:r>
      <w:bookmarkEnd w:id="209"/>
    </w:p>
    <w:p w14:paraId="4AF7E501" w14:textId="77777777" w:rsidR="00E86D3D" w:rsidRPr="00651D2C" w:rsidRDefault="00E86D3D" w:rsidP="00E86D3D">
      <w:pPr>
        <w:autoSpaceDE w:val="0"/>
        <w:autoSpaceDN w:val="0"/>
        <w:adjustRightInd w:val="0"/>
        <w:snapToGrid w:val="0"/>
        <w:ind w:firstLine="720"/>
        <w:jc w:val="both"/>
        <w:rPr>
          <w:rFonts w:ascii="Candara" w:eastAsia="Times New Roman" w:hAnsi="Candara"/>
          <w:szCs w:val="24"/>
        </w:rPr>
      </w:pPr>
    </w:p>
    <w:p w14:paraId="23193207" w14:textId="77777777" w:rsidR="00E86D3D" w:rsidRPr="00651D2C" w:rsidRDefault="00E86D3D" w:rsidP="00E86D3D">
      <w:pPr>
        <w:autoSpaceDE w:val="0"/>
        <w:autoSpaceDN w:val="0"/>
        <w:adjustRightInd w:val="0"/>
        <w:snapToGrid w:val="0"/>
        <w:ind w:firstLine="720"/>
        <w:jc w:val="both"/>
        <w:rPr>
          <w:rFonts w:ascii="Candara" w:eastAsia="Times New Roman" w:hAnsi="Candara"/>
          <w:szCs w:val="24"/>
        </w:rPr>
      </w:pPr>
      <w:r w:rsidRPr="00651D2C">
        <w:rPr>
          <w:rFonts w:ascii="Candara" w:eastAsia="Times New Roman" w:hAnsi="Candara"/>
          <w:szCs w:val="24"/>
        </w:rPr>
        <w:t xml:space="preserve">For purposes of this Guideline: </w:t>
      </w:r>
    </w:p>
    <w:p w14:paraId="18A10825" w14:textId="77777777" w:rsidR="00E86D3D" w:rsidRPr="00651D2C" w:rsidRDefault="00E86D3D" w:rsidP="00E86D3D">
      <w:pPr>
        <w:autoSpaceDE w:val="0"/>
        <w:autoSpaceDN w:val="0"/>
        <w:adjustRightInd w:val="0"/>
        <w:snapToGrid w:val="0"/>
        <w:ind w:firstLine="720"/>
        <w:jc w:val="both"/>
        <w:rPr>
          <w:rFonts w:ascii="Candara" w:eastAsia="Times New Roman" w:hAnsi="Candara"/>
          <w:szCs w:val="24"/>
        </w:rPr>
      </w:pPr>
    </w:p>
    <w:p w14:paraId="74C21F7F" w14:textId="77777777" w:rsidR="00E86D3D" w:rsidRPr="00651D2C" w:rsidRDefault="00E86D3D" w:rsidP="00E86D3D">
      <w:pPr>
        <w:autoSpaceDE w:val="0"/>
        <w:autoSpaceDN w:val="0"/>
        <w:adjustRightInd w:val="0"/>
        <w:snapToGrid w:val="0"/>
        <w:ind w:left="1440" w:hanging="720"/>
        <w:jc w:val="both"/>
        <w:rPr>
          <w:rFonts w:ascii="Candara" w:eastAsia="Times New Roman" w:hAnsi="Candara"/>
          <w:szCs w:val="24"/>
        </w:rPr>
      </w:pPr>
      <w:r w:rsidRPr="00651D2C">
        <w:rPr>
          <w:rFonts w:ascii="Candara" w:eastAsia="Times New Roman" w:hAnsi="Candara"/>
          <w:szCs w:val="24"/>
        </w:rPr>
        <w:t xml:space="preserve">(1) </w:t>
      </w:r>
      <w:r w:rsidRPr="00651D2C">
        <w:rPr>
          <w:rFonts w:ascii="Candara" w:eastAsia="Times New Roman" w:hAnsi="Candara"/>
          <w:szCs w:val="24"/>
        </w:rPr>
        <w:tab/>
        <w:t xml:space="preserve">"Illegal drugs or other controlled substances" means </w:t>
      </w:r>
      <w:r w:rsidRPr="00651D2C">
        <w:rPr>
          <w:rFonts w:ascii="Candara" w:eastAsia="Times New Roman" w:hAnsi="Candara"/>
          <w:i/>
          <w:iCs/>
          <w:szCs w:val="24"/>
        </w:rPr>
        <w:t>any</w:t>
      </w:r>
      <w:r w:rsidRPr="00651D2C">
        <w:rPr>
          <w:rFonts w:ascii="Candara" w:eastAsia="Times New Roman" w:hAnsi="Candara"/>
          <w:szCs w:val="24"/>
        </w:rPr>
        <w:t xml:space="preserve"> drug or substance that </w:t>
      </w:r>
      <w:r w:rsidR="00A02538" w:rsidRPr="005428EB">
        <w:rPr>
          <w:rFonts w:ascii="Candara" w:eastAsia="Times New Roman" w:hAnsi="Candara"/>
          <w:szCs w:val="24"/>
        </w:rPr>
        <w:t xml:space="preserve">(1) is not legally obtainable; or (2) is legally obtainable but has not been legally obtained; (3) is legally obtainable in </w:t>
      </w:r>
      <w:r w:rsidR="00135CB1">
        <w:rPr>
          <w:rFonts w:ascii="Candara" w:eastAsia="Times New Roman" w:hAnsi="Candara"/>
          <w:szCs w:val="24"/>
        </w:rPr>
        <w:t>Nevada</w:t>
      </w:r>
      <w:r w:rsidR="00A02538" w:rsidRPr="005428EB">
        <w:rPr>
          <w:rFonts w:ascii="Candara" w:eastAsia="Times New Roman" w:hAnsi="Candara"/>
          <w:szCs w:val="24"/>
        </w:rPr>
        <w:t xml:space="preserve"> but is illegal under Federal law; and (4) has been legally obtained but is being sold or distributed unlawfully</w:t>
      </w:r>
      <w:r w:rsidRPr="00651D2C">
        <w:rPr>
          <w:rFonts w:ascii="Candara" w:eastAsia="Times New Roman" w:hAnsi="Candara"/>
          <w:szCs w:val="24"/>
        </w:rPr>
        <w:t>.</w:t>
      </w:r>
    </w:p>
    <w:p w14:paraId="563F43D8" w14:textId="77777777" w:rsidR="00E86D3D" w:rsidRPr="00651D2C" w:rsidRDefault="00E86D3D" w:rsidP="00E86D3D">
      <w:pPr>
        <w:autoSpaceDE w:val="0"/>
        <w:autoSpaceDN w:val="0"/>
        <w:adjustRightInd w:val="0"/>
        <w:snapToGrid w:val="0"/>
        <w:ind w:left="1440" w:hanging="720"/>
        <w:jc w:val="both"/>
        <w:rPr>
          <w:rFonts w:ascii="Candara" w:eastAsia="Times New Roman" w:hAnsi="Candara"/>
          <w:szCs w:val="24"/>
        </w:rPr>
      </w:pPr>
    </w:p>
    <w:p w14:paraId="541AA749" w14:textId="685A305F" w:rsidR="00E86D3D" w:rsidRPr="00651D2C" w:rsidRDefault="00E86D3D" w:rsidP="00E86D3D">
      <w:pPr>
        <w:autoSpaceDE w:val="0"/>
        <w:autoSpaceDN w:val="0"/>
        <w:adjustRightInd w:val="0"/>
        <w:snapToGrid w:val="0"/>
        <w:ind w:left="1440" w:hanging="720"/>
        <w:jc w:val="both"/>
        <w:rPr>
          <w:rFonts w:ascii="Candara" w:eastAsia="Times New Roman" w:hAnsi="Candara"/>
          <w:szCs w:val="24"/>
        </w:rPr>
      </w:pPr>
      <w:r w:rsidRPr="00651D2C">
        <w:rPr>
          <w:rFonts w:ascii="Candara" w:eastAsia="Times New Roman" w:hAnsi="Candara"/>
          <w:szCs w:val="24"/>
        </w:rPr>
        <w:t xml:space="preserve">(2) </w:t>
      </w:r>
      <w:r w:rsidRPr="00651D2C">
        <w:rPr>
          <w:rFonts w:ascii="Candara" w:eastAsia="Times New Roman" w:hAnsi="Candara"/>
          <w:szCs w:val="24"/>
        </w:rPr>
        <w:tab/>
        <w:t xml:space="preserve">"Legal drug" means any drug, including any prescription drug or over-the-counter drug, </w:t>
      </w:r>
      <w:r w:rsidR="00AB72AC" w:rsidRPr="00651D2C">
        <w:rPr>
          <w:rFonts w:ascii="Candara" w:eastAsia="Times New Roman" w:hAnsi="Candara"/>
          <w:szCs w:val="24"/>
        </w:rPr>
        <w:t>which</w:t>
      </w:r>
      <w:r w:rsidRPr="00651D2C">
        <w:rPr>
          <w:rFonts w:ascii="Candara" w:eastAsia="Times New Roman" w:hAnsi="Candara"/>
          <w:szCs w:val="24"/>
        </w:rPr>
        <w:t xml:space="preserve"> has been legally obtained and that is </w:t>
      </w:r>
      <w:proofErr w:type="gramStart"/>
      <w:r w:rsidRPr="00651D2C">
        <w:rPr>
          <w:rFonts w:ascii="Candara" w:eastAsia="Times New Roman" w:hAnsi="Candara"/>
          <w:szCs w:val="24"/>
        </w:rPr>
        <w:t>not unlawfully</w:t>
      </w:r>
      <w:proofErr w:type="gramEnd"/>
      <w:r w:rsidRPr="00651D2C">
        <w:rPr>
          <w:rFonts w:ascii="Candara" w:eastAsia="Times New Roman" w:hAnsi="Candara"/>
          <w:szCs w:val="24"/>
        </w:rPr>
        <w:t xml:space="preserve"> sold or distributed.</w:t>
      </w:r>
    </w:p>
    <w:p w14:paraId="1D9071FD" w14:textId="77777777" w:rsidR="00E86D3D" w:rsidRPr="00651D2C" w:rsidRDefault="00E86D3D" w:rsidP="00E86D3D">
      <w:pPr>
        <w:autoSpaceDE w:val="0"/>
        <w:autoSpaceDN w:val="0"/>
        <w:adjustRightInd w:val="0"/>
        <w:snapToGrid w:val="0"/>
        <w:ind w:left="1440" w:hanging="720"/>
        <w:jc w:val="both"/>
        <w:rPr>
          <w:rFonts w:ascii="Candara" w:eastAsia="Times New Roman" w:hAnsi="Candara"/>
          <w:szCs w:val="24"/>
        </w:rPr>
      </w:pPr>
    </w:p>
    <w:p w14:paraId="4971C1EA" w14:textId="77777777" w:rsidR="00E86D3D" w:rsidRPr="00651D2C" w:rsidRDefault="00E86D3D" w:rsidP="00E86D3D">
      <w:pPr>
        <w:autoSpaceDE w:val="0"/>
        <w:autoSpaceDN w:val="0"/>
        <w:adjustRightInd w:val="0"/>
        <w:snapToGrid w:val="0"/>
        <w:ind w:left="1440" w:hanging="720"/>
        <w:jc w:val="both"/>
        <w:rPr>
          <w:rFonts w:ascii="Candara" w:eastAsia="Times New Roman" w:hAnsi="Candara"/>
          <w:szCs w:val="24"/>
        </w:rPr>
      </w:pPr>
      <w:r w:rsidRPr="00651D2C">
        <w:rPr>
          <w:rFonts w:ascii="Candara" w:eastAsia="Times New Roman" w:hAnsi="Candara"/>
          <w:szCs w:val="24"/>
        </w:rPr>
        <w:t xml:space="preserve">(3) </w:t>
      </w:r>
      <w:r w:rsidRPr="00651D2C">
        <w:rPr>
          <w:rFonts w:ascii="Candara" w:eastAsia="Times New Roman" w:hAnsi="Candara"/>
          <w:szCs w:val="24"/>
        </w:rPr>
        <w:tab/>
        <w:t xml:space="preserve">"Abuse of any legal drug" means the use of any legal drug (1) for any purpose other than the purpose for which it </w:t>
      </w:r>
      <w:proofErr w:type="gramStart"/>
      <w:r w:rsidRPr="00651D2C">
        <w:rPr>
          <w:rFonts w:ascii="Candara" w:eastAsia="Times New Roman" w:hAnsi="Candara"/>
          <w:szCs w:val="24"/>
        </w:rPr>
        <w:t>was prescribed</w:t>
      </w:r>
      <w:proofErr w:type="gramEnd"/>
      <w:r w:rsidRPr="00651D2C">
        <w:rPr>
          <w:rFonts w:ascii="Candara" w:eastAsia="Times New Roman" w:hAnsi="Candara"/>
          <w:szCs w:val="24"/>
        </w:rPr>
        <w:t xml:space="preserve"> or manufactured; or (2) in a quantity, frequency, or manner that is contrary to the instructions or recommendations of the prescribing physician or manufacturer.</w:t>
      </w:r>
    </w:p>
    <w:p w14:paraId="2C290108" w14:textId="77777777" w:rsidR="00E86D3D" w:rsidRPr="00651D2C" w:rsidRDefault="00E86D3D" w:rsidP="00E86D3D">
      <w:pPr>
        <w:autoSpaceDE w:val="0"/>
        <w:autoSpaceDN w:val="0"/>
        <w:adjustRightInd w:val="0"/>
        <w:snapToGrid w:val="0"/>
        <w:ind w:left="1440" w:hanging="720"/>
        <w:jc w:val="both"/>
        <w:rPr>
          <w:rFonts w:ascii="Candara" w:eastAsia="Times New Roman" w:hAnsi="Candara"/>
          <w:szCs w:val="24"/>
        </w:rPr>
      </w:pPr>
    </w:p>
    <w:p w14:paraId="3C194D46" w14:textId="3567231C" w:rsidR="00E86D3D" w:rsidRPr="00651D2C" w:rsidRDefault="00E86D3D" w:rsidP="4C929A6F">
      <w:pPr>
        <w:autoSpaceDE w:val="0"/>
        <w:autoSpaceDN w:val="0"/>
        <w:adjustRightInd w:val="0"/>
        <w:snapToGrid w:val="0"/>
        <w:ind w:left="1440" w:hanging="720"/>
        <w:jc w:val="both"/>
        <w:rPr>
          <w:rFonts w:ascii="Candara" w:eastAsia="Times New Roman" w:hAnsi="Candara"/>
        </w:rPr>
      </w:pPr>
      <w:r w:rsidRPr="4C929A6F">
        <w:rPr>
          <w:rFonts w:ascii="Candara" w:eastAsia="Times New Roman" w:hAnsi="Candara"/>
        </w:rPr>
        <w:t xml:space="preserve">(4) </w:t>
      </w:r>
      <w:r>
        <w:tab/>
      </w:r>
      <w:r w:rsidRPr="4C929A6F">
        <w:rPr>
          <w:rFonts w:ascii="Candara" w:eastAsia="Times New Roman" w:hAnsi="Candara"/>
        </w:rPr>
        <w:t>"Reasonable suspicion" includes a suspicion that is based on specific personal observations such as an employee's manner, disposition, muscular movement, appearance, behavior, speech or breath odor; information provided to management by an employee, by law enforcement officials, by a security service, or by other persons believed to be reliable; or a suspicion that is based on other surrounding circumstances.</w:t>
      </w:r>
      <w:r w:rsidR="00D35B48" w:rsidRPr="4C929A6F">
        <w:rPr>
          <w:rFonts w:ascii="Candara" w:eastAsia="Times New Roman" w:hAnsi="Candara"/>
        </w:rPr>
        <w:t xml:space="preserve">  Drug testing by </w:t>
      </w:r>
      <w:r w:rsidR="00297E0C">
        <w:rPr>
          <w:rFonts w:ascii="Candara" w:eastAsia="Times New Roman" w:hAnsi="Candara"/>
        </w:rPr>
        <w:t>Nevadaworks</w:t>
      </w:r>
      <w:r w:rsidR="00D35B48" w:rsidRPr="4C929A6F">
        <w:rPr>
          <w:rFonts w:ascii="Candara" w:eastAsia="Times New Roman" w:hAnsi="Candara"/>
        </w:rPr>
        <w:t xml:space="preserve"> will only be based on reasonable suspicion.</w:t>
      </w:r>
    </w:p>
    <w:p w14:paraId="31B64734" w14:textId="77777777" w:rsidR="00E86D3D" w:rsidRPr="00651D2C" w:rsidRDefault="00E86D3D" w:rsidP="00E86D3D">
      <w:pPr>
        <w:autoSpaceDE w:val="0"/>
        <w:autoSpaceDN w:val="0"/>
        <w:adjustRightInd w:val="0"/>
        <w:snapToGrid w:val="0"/>
        <w:ind w:left="1440" w:hanging="720"/>
        <w:jc w:val="both"/>
        <w:rPr>
          <w:rFonts w:ascii="Candara" w:eastAsia="Times New Roman" w:hAnsi="Candara"/>
          <w:szCs w:val="24"/>
        </w:rPr>
      </w:pPr>
    </w:p>
    <w:p w14:paraId="38D66863" w14:textId="77777777" w:rsidR="00E86D3D" w:rsidRDefault="00E86D3D" w:rsidP="00E86D3D">
      <w:pPr>
        <w:autoSpaceDE w:val="0"/>
        <w:autoSpaceDN w:val="0"/>
        <w:adjustRightInd w:val="0"/>
        <w:snapToGrid w:val="0"/>
        <w:ind w:left="1440" w:hanging="720"/>
        <w:jc w:val="both"/>
        <w:rPr>
          <w:rFonts w:ascii="Candara" w:eastAsia="Times New Roman" w:hAnsi="Candara"/>
          <w:szCs w:val="24"/>
        </w:rPr>
      </w:pPr>
      <w:r w:rsidRPr="00651D2C">
        <w:rPr>
          <w:rFonts w:ascii="Candara" w:eastAsia="Times New Roman" w:hAnsi="Candara"/>
          <w:szCs w:val="24"/>
        </w:rPr>
        <w:t xml:space="preserve">(5) </w:t>
      </w:r>
      <w:r w:rsidRPr="00651D2C">
        <w:rPr>
          <w:rFonts w:ascii="Candara" w:eastAsia="Times New Roman" w:hAnsi="Candara"/>
          <w:szCs w:val="24"/>
        </w:rPr>
        <w:tab/>
        <w:t>"Possession" means that an employee has the substance on his or her person or otherwise under his or her control.</w:t>
      </w:r>
    </w:p>
    <w:p w14:paraId="0C6A9535" w14:textId="77777777" w:rsidR="00F832CD" w:rsidRDefault="00F832CD" w:rsidP="00E86D3D">
      <w:pPr>
        <w:autoSpaceDE w:val="0"/>
        <w:autoSpaceDN w:val="0"/>
        <w:adjustRightInd w:val="0"/>
        <w:snapToGrid w:val="0"/>
        <w:ind w:left="1440" w:hanging="720"/>
        <w:jc w:val="both"/>
        <w:rPr>
          <w:rFonts w:ascii="Candara" w:eastAsia="Times New Roman" w:hAnsi="Candara"/>
          <w:szCs w:val="24"/>
        </w:rPr>
      </w:pPr>
    </w:p>
    <w:p w14:paraId="4974321C" w14:textId="77777777" w:rsidR="00F832CD" w:rsidRPr="00651D2C" w:rsidRDefault="00F832CD" w:rsidP="00E86D3D">
      <w:pPr>
        <w:autoSpaceDE w:val="0"/>
        <w:autoSpaceDN w:val="0"/>
        <w:adjustRightInd w:val="0"/>
        <w:snapToGrid w:val="0"/>
        <w:ind w:left="1440" w:hanging="720"/>
        <w:jc w:val="both"/>
        <w:rPr>
          <w:rFonts w:ascii="Candara" w:eastAsia="Times New Roman" w:hAnsi="Candara"/>
          <w:szCs w:val="24"/>
        </w:rPr>
      </w:pPr>
    </w:p>
    <w:p w14:paraId="146F7748" w14:textId="77777777" w:rsidR="00E86D3D" w:rsidRPr="00E03F69" w:rsidRDefault="00E86D3D" w:rsidP="00E86D3D">
      <w:pPr>
        <w:pStyle w:val="Heading3"/>
      </w:pPr>
      <w:bookmarkStart w:id="210" w:name="_Toc179199842"/>
      <w:r w:rsidRPr="00E03F69">
        <w:t>Prohibited Conduct</w:t>
      </w:r>
      <w:bookmarkEnd w:id="210"/>
    </w:p>
    <w:p w14:paraId="133FCC6B" w14:textId="77777777" w:rsidR="00E86D3D" w:rsidRPr="00651D2C" w:rsidRDefault="00E86D3D" w:rsidP="00E86D3D">
      <w:pPr>
        <w:rPr>
          <w:rFonts w:ascii="Candara" w:eastAsia="Times New Roman" w:hAnsi="Candara"/>
          <w:szCs w:val="24"/>
        </w:rPr>
      </w:pPr>
    </w:p>
    <w:p w14:paraId="1191CE62" w14:textId="2095DC8C" w:rsidR="00E86D3D" w:rsidRPr="00651D2C" w:rsidRDefault="00E86D3D" w:rsidP="4C929A6F">
      <w:pPr>
        <w:ind w:firstLine="720"/>
        <w:jc w:val="both"/>
        <w:rPr>
          <w:rFonts w:ascii="Candara" w:eastAsia="Times New Roman" w:hAnsi="Candara"/>
        </w:rPr>
      </w:pPr>
      <w:r w:rsidRPr="4C929A6F">
        <w:rPr>
          <w:rFonts w:ascii="Candara" w:eastAsia="Times New Roman" w:hAnsi="Candara"/>
        </w:rPr>
        <w:t>The prohibitions of this section apply whenever the interests of</w:t>
      </w:r>
      <w:r w:rsidR="00EA6A7C" w:rsidRPr="4C929A6F">
        <w:rPr>
          <w:rFonts w:ascii="Candara" w:eastAsia="Times New Roman" w:hAnsi="Candara"/>
        </w:rPr>
        <w:t xml:space="preserve">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 xml:space="preserve">may </w:t>
      </w:r>
      <w:proofErr w:type="gramStart"/>
      <w:r w:rsidRPr="4C929A6F">
        <w:rPr>
          <w:rFonts w:ascii="Candara" w:eastAsia="Times New Roman" w:hAnsi="Candara"/>
        </w:rPr>
        <w:t>be adversely affected</w:t>
      </w:r>
      <w:proofErr w:type="gramEnd"/>
      <w:r w:rsidRPr="4C929A6F">
        <w:rPr>
          <w:rFonts w:ascii="Candara" w:eastAsia="Times New Roman" w:hAnsi="Candara"/>
        </w:rPr>
        <w:t xml:space="preserve">, including any time an employee is: </w:t>
      </w:r>
    </w:p>
    <w:p w14:paraId="21A75135" w14:textId="77777777" w:rsidR="00E86D3D" w:rsidRPr="00651D2C" w:rsidRDefault="00E86D3D" w:rsidP="00E86D3D">
      <w:pPr>
        <w:ind w:firstLine="720"/>
        <w:jc w:val="both"/>
        <w:rPr>
          <w:rFonts w:ascii="Candara" w:eastAsia="Times New Roman" w:hAnsi="Candara"/>
          <w:szCs w:val="24"/>
        </w:rPr>
      </w:pPr>
    </w:p>
    <w:p w14:paraId="2AE31C4C" w14:textId="1100C622" w:rsidR="00E86D3D" w:rsidRPr="00651D2C" w:rsidRDefault="00E86D3D" w:rsidP="4C929A6F">
      <w:pPr>
        <w:ind w:firstLine="720"/>
        <w:jc w:val="both"/>
        <w:rPr>
          <w:rFonts w:ascii="Candara" w:eastAsia="Times New Roman" w:hAnsi="Candara"/>
        </w:rPr>
      </w:pPr>
      <w:r w:rsidRPr="4C929A6F">
        <w:rPr>
          <w:rFonts w:ascii="Candara" w:eastAsia="Times New Roman" w:hAnsi="Candara"/>
        </w:rPr>
        <w:t xml:space="preserve">(1) </w:t>
      </w:r>
      <w:r>
        <w:tab/>
      </w:r>
      <w:r w:rsidRPr="4C929A6F">
        <w:rPr>
          <w:rFonts w:ascii="Candara" w:eastAsia="Times New Roman" w:hAnsi="Candara"/>
        </w:rPr>
        <w:t xml:space="preserve">On </w:t>
      </w:r>
      <w:r w:rsidR="4DADF74C" w:rsidRPr="4C929A6F">
        <w:rPr>
          <w:rFonts w:ascii="Candara" w:hAnsi="Candara" w:cs="Gautami"/>
        </w:rPr>
        <w:t>Organization</w:t>
      </w:r>
      <w:r w:rsidR="00217CFC" w:rsidRPr="4C929A6F">
        <w:rPr>
          <w:rFonts w:ascii="Candara" w:eastAsia="Times New Roman" w:hAnsi="Candara"/>
        </w:rPr>
        <w:t xml:space="preserve"> </w:t>
      </w:r>
      <w:r w:rsidRPr="4C929A6F">
        <w:rPr>
          <w:rFonts w:ascii="Candara" w:eastAsia="Times New Roman" w:hAnsi="Candara"/>
        </w:rPr>
        <w:t>premises;</w:t>
      </w:r>
    </w:p>
    <w:p w14:paraId="65C1525E" w14:textId="77777777" w:rsidR="00E86D3D" w:rsidRPr="00651D2C" w:rsidRDefault="00E86D3D" w:rsidP="00E86D3D">
      <w:pPr>
        <w:ind w:firstLine="720"/>
        <w:jc w:val="both"/>
        <w:rPr>
          <w:rFonts w:ascii="Candara" w:eastAsia="Times New Roman" w:hAnsi="Candara"/>
          <w:szCs w:val="24"/>
        </w:rPr>
      </w:pPr>
    </w:p>
    <w:p w14:paraId="4481DA48" w14:textId="7DCEE497" w:rsidR="00E86D3D" w:rsidRPr="00651D2C" w:rsidRDefault="00E86D3D" w:rsidP="4C929A6F">
      <w:pPr>
        <w:ind w:firstLine="720"/>
        <w:jc w:val="both"/>
        <w:rPr>
          <w:rFonts w:ascii="Candara" w:eastAsia="Times New Roman" w:hAnsi="Candara"/>
        </w:rPr>
      </w:pPr>
      <w:r w:rsidRPr="4C929A6F">
        <w:rPr>
          <w:rFonts w:ascii="Candara" w:eastAsia="Times New Roman" w:hAnsi="Candara"/>
        </w:rPr>
        <w:t xml:space="preserve">(2) </w:t>
      </w:r>
      <w:r>
        <w:tab/>
      </w:r>
      <w:r w:rsidRPr="4C929A6F">
        <w:rPr>
          <w:rFonts w:ascii="Candara" w:eastAsia="Times New Roman" w:hAnsi="Candara"/>
        </w:rPr>
        <w:t xml:space="preserve">Conducting or performing </w:t>
      </w:r>
      <w:r w:rsidR="4DADF74C" w:rsidRPr="4C929A6F">
        <w:rPr>
          <w:rFonts w:ascii="Candara" w:hAnsi="Candara" w:cs="Gautami"/>
        </w:rPr>
        <w:t>Organization</w:t>
      </w:r>
      <w:r w:rsidR="00217CFC" w:rsidRPr="4C929A6F">
        <w:rPr>
          <w:rFonts w:ascii="Candara" w:eastAsia="Times New Roman" w:hAnsi="Candara"/>
        </w:rPr>
        <w:t xml:space="preserve"> </w:t>
      </w:r>
      <w:r w:rsidRPr="4C929A6F">
        <w:rPr>
          <w:rFonts w:ascii="Candara" w:eastAsia="Times New Roman" w:hAnsi="Candara"/>
        </w:rPr>
        <w:t>business, regardless of location;</w:t>
      </w:r>
    </w:p>
    <w:p w14:paraId="449FD8D8" w14:textId="77777777" w:rsidR="00E86D3D" w:rsidRPr="00651D2C" w:rsidRDefault="00E86D3D" w:rsidP="00E86D3D">
      <w:pPr>
        <w:jc w:val="both"/>
        <w:rPr>
          <w:rFonts w:ascii="Candara" w:eastAsia="Times New Roman" w:hAnsi="Candara"/>
          <w:szCs w:val="24"/>
        </w:rPr>
      </w:pPr>
    </w:p>
    <w:p w14:paraId="434EA465" w14:textId="5ED903ED" w:rsidR="00E86D3D" w:rsidRPr="00651D2C" w:rsidRDefault="00E86D3D" w:rsidP="4C929A6F">
      <w:pPr>
        <w:ind w:left="1440" w:hanging="720"/>
        <w:jc w:val="both"/>
        <w:rPr>
          <w:rFonts w:ascii="Candara" w:eastAsia="Times New Roman" w:hAnsi="Candara"/>
        </w:rPr>
      </w:pPr>
      <w:r w:rsidRPr="4C929A6F">
        <w:rPr>
          <w:rFonts w:ascii="Candara" w:eastAsia="Times New Roman" w:hAnsi="Candara"/>
        </w:rPr>
        <w:t xml:space="preserve">(3) </w:t>
      </w:r>
      <w:r>
        <w:tab/>
      </w:r>
      <w:r w:rsidRPr="4C929A6F">
        <w:rPr>
          <w:rFonts w:ascii="Candara" w:eastAsia="Times New Roman" w:hAnsi="Candara"/>
        </w:rPr>
        <w:t xml:space="preserve">Operating or responsible for the operation, custody, or care of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equipment or other property; or</w:t>
      </w:r>
    </w:p>
    <w:p w14:paraId="3B058CEF" w14:textId="77777777" w:rsidR="00E86D3D" w:rsidRPr="00651D2C" w:rsidRDefault="00E86D3D" w:rsidP="00E86D3D">
      <w:pPr>
        <w:ind w:left="1440"/>
        <w:jc w:val="both"/>
        <w:rPr>
          <w:rFonts w:ascii="Candara" w:eastAsia="Times New Roman" w:hAnsi="Candara"/>
          <w:szCs w:val="24"/>
        </w:rPr>
      </w:pPr>
    </w:p>
    <w:p w14:paraId="5EFC8949" w14:textId="500062DF" w:rsidR="00E86D3D" w:rsidRPr="00651D2C" w:rsidRDefault="00E86D3D" w:rsidP="4C929A6F">
      <w:pPr>
        <w:ind w:left="1440" w:hanging="720"/>
        <w:jc w:val="both"/>
        <w:rPr>
          <w:rFonts w:ascii="Candara" w:eastAsia="Times New Roman" w:hAnsi="Candara"/>
        </w:rPr>
      </w:pPr>
      <w:r w:rsidRPr="4C929A6F">
        <w:rPr>
          <w:rFonts w:ascii="Candara" w:eastAsia="Times New Roman" w:hAnsi="Candara"/>
        </w:rPr>
        <w:t xml:space="preserve">(4) </w:t>
      </w:r>
      <w:r>
        <w:tab/>
      </w:r>
      <w:r w:rsidRPr="4C929A6F">
        <w:rPr>
          <w:rFonts w:ascii="Candara" w:eastAsia="Times New Roman" w:hAnsi="Candara"/>
        </w:rPr>
        <w:t xml:space="preserve">Responsible for the safety of others in connection with, or while performing, </w:t>
      </w:r>
      <w:r w:rsidR="4DADF74C" w:rsidRPr="4C929A6F">
        <w:rPr>
          <w:rFonts w:ascii="Candara" w:eastAsia="Times New Roman" w:hAnsi="Candara"/>
        </w:rPr>
        <w:t>Organization</w:t>
      </w:r>
      <w:r w:rsidRPr="4C929A6F">
        <w:rPr>
          <w:rFonts w:ascii="Candara" w:eastAsia="Times New Roman" w:hAnsi="Candara"/>
        </w:rPr>
        <w:t>-related business.</w:t>
      </w:r>
    </w:p>
    <w:p w14:paraId="192B94E8" w14:textId="77777777" w:rsidR="00E86D3D" w:rsidRPr="00651D2C" w:rsidRDefault="00E86D3D" w:rsidP="00E86D3D">
      <w:pPr>
        <w:pStyle w:val="Heading4"/>
      </w:pPr>
      <w:r w:rsidRPr="00651D2C">
        <w:t>Alcohol</w:t>
      </w:r>
    </w:p>
    <w:p w14:paraId="37FC4486" w14:textId="77777777" w:rsidR="00E86D3D" w:rsidRPr="00651D2C" w:rsidRDefault="00E86D3D" w:rsidP="00E86D3D">
      <w:pPr>
        <w:rPr>
          <w:rFonts w:ascii="Candara" w:eastAsia="Times New Roman" w:hAnsi="Candara"/>
          <w:szCs w:val="24"/>
        </w:rPr>
      </w:pPr>
    </w:p>
    <w:p w14:paraId="63DDA404" w14:textId="4E5B237C" w:rsidR="00E86D3D" w:rsidRPr="00651D2C" w:rsidRDefault="00E86D3D" w:rsidP="4C929A6F">
      <w:pPr>
        <w:ind w:firstLine="720"/>
        <w:jc w:val="both"/>
        <w:rPr>
          <w:rFonts w:ascii="Candara" w:eastAsia="Times New Roman" w:hAnsi="Candara"/>
        </w:rPr>
      </w:pPr>
      <w:r w:rsidRPr="4C929A6F">
        <w:rPr>
          <w:rFonts w:ascii="Candara" w:eastAsia="Times New Roman" w:hAnsi="Candara"/>
        </w:rPr>
        <w:t>Employees are prohibited from being under the influence of alcohol</w:t>
      </w:r>
      <w:r w:rsidR="005864BB">
        <w:rPr>
          <w:rFonts w:ascii="Candara" w:eastAsia="Times New Roman" w:hAnsi="Candara"/>
        </w:rPr>
        <w:t xml:space="preserve"> during paid work hours</w:t>
      </w:r>
      <w:proofErr w:type="gramStart"/>
      <w:r w:rsidRPr="4C929A6F">
        <w:rPr>
          <w:rFonts w:ascii="Candara" w:eastAsia="Times New Roman" w:hAnsi="Candara"/>
        </w:rPr>
        <w:t xml:space="preserve">.  </w:t>
      </w:r>
      <w:proofErr w:type="gramEnd"/>
      <w:r w:rsidRPr="4C929A6F">
        <w:rPr>
          <w:rFonts w:ascii="Candara" w:eastAsia="Times New Roman" w:hAnsi="Candara"/>
        </w:rPr>
        <w:t>Violation of this guideline will subject an employee to discipline up to and including discharge.</w:t>
      </w:r>
    </w:p>
    <w:p w14:paraId="48EA1767" w14:textId="77777777" w:rsidR="00E86D3D" w:rsidRPr="00651D2C" w:rsidRDefault="00E86D3D" w:rsidP="00E86D3D">
      <w:pPr>
        <w:pStyle w:val="Heading4"/>
      </w:pPr>
      <w:r w:rsidRPr="00651D2C">
        <w:t>Illegal Drugs</w:t>
      </w:r>
    </w:p>
    <w:p w14:paraId="57909E1D" w14:textId="77777777" w:rsidR="00E86D3D" w:rsidRPr="00651D2C" w:rsidRDefault="00E86D3D" w:rsidP="00E86D3D">
      <w:pPr>
        <w:rPr>
          <w:rFonts w:ascii="Candara" w:eastAsia="Times New Roman" w:hAnsi="Candara"/>
          <w:szCs w:val="24"/>
        </w:rPr>
      </w:pPr>
      <w:r w:rsidRPr="00651D2C">
        <w:rPr>
          <w:rFonts w:ascii="Candara" w:eastAsia="Times New Roman" w:hAnsi="Candara"/>
          <w:szCs w:val="24"/>
        </w:rPr>
        <w:t> </w:t>
      </w:r>
    </w:p>
    <w:p w14:paraId="620E9440" w14:textId="77777777" w:rsidR="00E86D3D" w:rsidRPr="00651D2C" w:rsidRDefault="00E86D3D" w:rsidP="00E86D3D">
      <w:pPr>
        <w:ind w:firstLine="720"/>
        <w:jc w:val="both"/>
        <w:rPr>
          <w:rFonts w:ascii="Candara" w:eastAsia="Times New Roman" w:hAnsi="Candara"/>
          <w:szCs w:val="24"/>
        </w:rPr>
      </w:pPr>
      <w:r w:rsidRPr="00651D2C">
        <w:rPr>
          <w:rFonts w:ascii="Candara" w:eastAsia="Times New Roman" w:hAnsi="Candara"/>
          <w:szCs w:val="24"/>
        </w:rPr>
        <w:t xml:space="preserve">The following acts </w:t>
      </w:r>
      <w:proofErr w:type="gramStart"/>
      <w:r w:rsidRPr="00651D2C">
        <w:rPr>
          <w:rFonts w:ascii="Candara" w:eastAsia="Times New Roman" w:hAnsi="Candara"/>
          <w:szCs w:val="24"/>
        </w:rPr>
        <w:t>are prohibited</w:t>
      </w:r>
      <w:proofErr w:type="gramEnd"/>
      <w:r w:rsidRPr="00651D2C">
        <w:rPr>
          <w:rFonts w:ascii="Candara" w:eastAsia="Times New Roman" w:hAnsi="Candara"/>
          <w:szCs w:val="24"/>
        </w:rPr>
        <w:t xml:space="preserve"> and will subject an employee to discharge: </w:t>
      </w:r>
    </w:p>
    <w:p w14:paraId="645A53A8" w14:textId="77777777" w:rsidR="00E86D3D" w:rsidRPr="00651D2C" w:rsidRDefault="00E86D3D" w:rsidP="00E86D3D">
      <w:pPr>
        <w:jc w:val="both"/>
        <w:rPr>
          <w:rFonts w:ascii="Candara" w:eastAsia="Times New Roman" w:hAnsi="Candara"/>
          <w:szCs w:val="24"/>
        </w:rPr>
      </w:pPr>
    </w:p>
    <w:p w14:paraId="78485042" w14:textId="77777777" w:rsidR="00E86D3D" w:rsidRPr="00651D2C" w:rsidRDefault="00E86D3D" w:rsidP="00E86D3D">
      <w:pPr>
        <w:ind w:left="1440" w:hanging="720"/>
        <w:jc w:val="both"/>
        <w:rPr>
          <w:rFonts w:ascii="Candara" w:eastAsia="Times New Roman" w:hAnsi="Candara"/>
          <w:szCs w:val="24"/>
        </w:rPr>
      </w:pPr>
      <w:r w:rsidRPr="00651D2C">
        <w:rPr>
          <w:rFonts w:ascii="Candara" w:eastAsia="Times New Roman" w:hAnsi="Candara"/>
          <w:szCs w:val="24"/>
        </w:rPr>
        <w:t xml:space="preserve">(1) </w:t>
      </w:r>
      <w:r w:rsidRPr="00651D2C">
        <w:rPr>
          <w:rFonts w:ascii="Candara" w:eastAsia="Times New Roman" w:hAnsi="Candara"/>
          <w:szCs w:val="24"/>
        </w:rPr>
        <w:tab/>
        <w:t>The use, possession, purchase, sale, manufacture, distribution, transportation, or dispensation of any illegal drug or other controlled substance; or</w:t>
      </w:r>
    </w:p>
    <w:p w14:paraId="093BFA54" w14:textId="77777777" w:rsidR="00E86D3D" w:rsidRPr="00651D2C" w:rsidRDefault="00E86D3D" w:rsidP="00E86D3D">
      <w:pPr>
        <w:ind w:left="1440" w:hanging="720"/>
        <w:jc w:val="both"/>
        <w:rPr>
          <w:rFonts w:ascii="Candara" w:eastAsia="Times New Roman" w:hAnsi="Candara"/>
          <w:szCs w:val="24"/>
        </w:rPr>
      </w:pPr>
    </w:p>
    <w:p w14:paraId="5CFF0FDA" w14:textId="77777777" w:rsidR="00E86D3D" w:rsidRPr="00651D2C" w:rsidRDefault="00E86D3D" w:rsidP="00E86D3D">
      <w:pPr>
        <w:ind w:left="1440" w:hanging="720"/>
        <w:jc w:val="both"/>
        <w:rPr>
          <w:rFonts w:ascii="Candara" w:eastAsia="Times New Roman" w:hAnsi="Candara"/>
          <w:szCs w:val="24"/>
        </w:rPr>
      </w:pPr>
      <w:r w:rsidRPr="00651D2C">
        <w:rPr>
          <w:rFonts w:ascii="Candara" w:eastAsia="Times New Roman" w:hAnsi="Candara"/>
          <w:szCs w:val="24"/>
        </w:rPr>
        <w:t xml:space="preserve">(2) </w:t>
      </w:r>
      <w:r w:rsidRPr="00651D2C">
        <w:rPr>
          <w:rFonts w:ascii="Candara" w:eastAsia="Times New Roman" w:hAnsi="Candara"/>
          <w:szCs w:val="24"/>
        </w:rPr>
        <w:tab/>
        <w:t>Being under the influence of any illegal drug or other controlled substance.</w:t>
      </w:r>
    </w:p>
    <w:p w14:paraId="401005E5" w14:textId="77777777" w:rsidR="00E86D3D" w:rsidRPr="00651D2C" w:rsidRDefault="00E86D3D" w:rsidP="00E86D3D">
      <w:pPr>
        <w:pStyle w:val="Heading4"/>
      </w:pPr>
      <w:r w:rsidRPr="00651D2C">
        <w:t>Legal Drugs</w:t>
      </w:r>
    </w:p>
    <w:p w14:paraId="41BF0B04" w14:textId="77777777" w:rsidR="00E86D3D" w:rsidRPr="00651D2C" w:rsidRDefault="00E86D3D" w:rsidP="00E86D3D">
      <w:pPr>
        <w:ind w:firstLine="720"/>
        <w:jc w:val="both"/>
        <w:rPr>
          <w:rFonts w:ascii="Candara" w:eastAsia="Times New Roman" w:hAnsi="Candara"/>
          <w:szCs w:val="24"/>
        </w:rPr>
      </w:pPr>
    </w:p>
    <w:p w14:paraId="591676B6" w14:textId="77777777" w:rsidR="00E86D3D" w:rsidRPr="00651D2C" w:rsidRDefault="00E86D3D" w:rsidP="00E86D3D">
      <w:pPr>
        <w:ind w:firstLine="720"/>
        <w:jc w:val="both"/>
        <w:rPr>
          <w:rFonts w:ascii="Candara" w:eastAsia="Times New Roman" w:hAnsi="Candara"/>
          <w:szCs w:val="24"/>
        </w:rPr>
      </w:pPr>
      <w:r w:rsidRPr="00651D2C">
        <w:rPr>
          <w:rFonts w:ascii="Candara" w:eastAsia="Times New Roman" w:hAnsi="Candara"/>
          <w:szCs w:val="24"/>
        </w:rPr>
        <w:t xml:space="preserve">The following acts </w:t>
      </w:r>
      <w:proofErr w:type="gramStart"/>
      <w:r w:rsidRPr="00651D2C">
        <w:rPr>
          <w:rFonts w:ascii="Candara" w:eastAsia="Times New Roman" w:hAnsi="Candara"/>
          <w:szCs w:val="24"/>
        </w:rPr>
        <w:t>are prohibited</w:t>
      </w:r>
      <w:proofErr w:type="gramEnd"/>
      <w:r w:rsidRPr="00651D2C">
        <w:rPr>
          <w:rFonts w:ascii="Candara" w:eastAsia="Times New Roman" w:hAnsi="Candara"/>
          <w:szCs w:val="24"/>
        </w:rPr>
        <w:t xml:space="preserve"> and will subject an employee to discharge: </w:t>
      </w:r>
    </w:p>
    <w:p w14:paraId="4DD5114A" w14:textId="77777777" w:rsidR="00E86D3D" w:rsidRPr="00651D2C" w:rsidRDefault="00E86D3D" w:rsidP="00E86D3D">
      <w:pPr>
        <w:ind w:firstLine="720"/>
        <w:jc w:val="both"/>
        <w:rPr>
          <w:rFonts w:ascii="Candara" w:eastAsia="Times New Roman" w:hAnsi="Candara"/>
          <w:szCs w:val="24"/>
        </w:rPr>
      </w:pPr>
    </w:p>
    <w:p w14:paraId="02051050" w14:textId="15E207F5" w:rsidR="004D2E27" w:rsidRPr="00724FFF" w:rsidRDefault="004D2E27" w:rsidP="004D2E27">
      <w:pPr>
        <w:ind w:left="1440" w:hanging="720"/>
        <w:jc w:val="both"/>
        <w:rPr>
          <w:rFonts w:ascii="Candara" w:eastAsia="Times New Roman" w:hAnsi="Candara"/>
        </w:rPr>
      </w:pPr>
      <w:r w:rsidRPr="4C929A6F">
        <w:rPr>
          <w:rFonts w:ascii="Candara" w:eastAsia="Times New Roman" w:hAnsi="Candara"/>
        </w:rPr>
        <w:t>(1)</w:t>
      </w:r>
      <w:r>
        <w:tab/>
      </w:r>
      <w:r w:rsidRPr="4C929A6F">
        <w:rPr>
          <w:rFonts w:ascii="Candara" w:eastAsia="Times New Roman" w:hAnsi="Candara"/>
        </w:rPr>
        <w:t xml:space="preserve">The use of marijuana while working </w:t>
      </w:r>
      <w:r w:rsidR="00EA6A7C" w:rsidRPr="4C929A6F">
        <w:rPr>
          <w:rFonts w:ascii="Candara" w:eastAsia="Times New Roman" w:hAnsi="Candara"/>
        </w:rPr>
        <w:t xml:space="preserve">on </w:t>
      </w:r>
      <w:r w:rsidR="4DADF74C" w:rsidRPr="4C929A6F">
        <w:rPr>
          <w:rFonts w:ascii="Candara" w:eastAsia="Times New Roman" w:hAnsi="Candara"/>
        </w:rPr>
        <w:t>Organization</w:t>
      </w:r>
      <w:r w:rsidR="00EA6A7C" w:rsidRPr="4C929A6F">
        <w:rPr>
          <w:rFonts w:ascii="Candara" w:eastAsia="Times New Roman" w:hAnsi="Candara"/>
        </w:rPr>
        <w:t xml:space="preserve"> time</w:t>
      </w:r>
      <w:r w:rsidRPr="4C929A6F">
        <w:rPr>
          <w:rFonts w:ascii="Candara" w:eastAsia="Times New Roman" w:hAnsi="Candara"/>
        </w:rPr>
        <w:t xml:space="preserve"> or on </w:t>
      </w:r>
      <w:r w:rsidR="4DADF74C" w:rsidRPr="4C929A6F">
        <w:rPr>
          <w:rFonts w:ascii="Candara" w:eastAsia="Times New Roman" w:hAnsi="Candara"/>
        </w:rPr>
        <w:t>Organization</w:t>
      </w:r>
      <w:r w:rsidRPr="4C929A6F">
        <w:rPr>
          <w:rFonts w:ascii="Candara" w:eastAsia="Times New Roman" w:hAnsi="Candara"/>
        </w:rPr>
        <w:t xml:space="preserve"> property; </w:t>
      </w:r>
    </w:p>
    <w:p w14:paraId="174F8B08" w14:textId="77777777" w:rsidR="004D2E27" w:rsidRDefault="004D2E27" w:rsidP="00E86D3D">
      <w:pPr>
        <w:ind w:firstLine="720"/>
        <w:jc w:val="both"/>
        <w:rPr>
          <w:rFonts w:ascii="Candara" w:eastAsia="Times New Roman" w:hAnsi="Candara"/>
          <w:szCs w:val="24"/>
        </w:rPr>
      </w:pPr>
    </w:p>
    <w:p w14:paraId="61956DB3" w14:textId="77777777" w:rsidR="00E86D3D" w:rsidRPr="00651D2C" w:rsidRDefault="00E86D3D" w:rsidP="00E86D3D">
      <w:pPr>
        <w:ind w:firstLine="720"/>
        <w:jc w:val="both"/>
        <w:rPr>
          <w:rFonts w:ascii="Candara" w:eastAsia="Times New Roman" w:hAnsi="Candara"/>
          <w:b/>
          <w:bCs/>
          <w:szCs w:val="24"/>
        </w:rPr>
      </w:pPr>
      <w:r w:rsidRPr="00651D2C">
        <w:rPr>
          <w:rFonts w:ascii="Candara" w:eastAsia="Times New Roman" w:hAnsi="Candara"/>
          <w:szCs w:val="24"/>
        </w:rPr>
        <w:t>(</w:t>
      </w:r>
      <w:r w:rsidR="004D2E27">
        <w:rPr>
          <w:rFonts w:ascii="Candara" w:eastAsia="Times New Roman" w:hAnsi="Candara"/>
          <w:szCs w:val="24"/>
        </w:rPr>
        <w:t>2</w:t>
      </w:r>
      <w:r w:rsidRPr="00651D2C">
        <w:rPr>
          <w:rFonts w:ascii="Candara" w:eastAsia="Times New Roman" w:hAnsi="Candara"/>
          <w:szCs w:val="24"/>
        </w:rPr>
        <w:t xml:space="preserve">) </w:t>
      </w:r>
      <w:r w:rsidRPr="00651D2C">
        <w:rPr>
          <w:rFonts w:ascii="Candara" w:eastAsia="Times New Roman" w:hAnsi="Candara"/>
          <w:szCs w:val="24"/>
        </w:rPr>
        <w:tab/>
        <w:t>The abuse of any legal drug</w:t>
      </w:r>
      <w:r w:rsidRPr="00651D2C">
        <w:rPr>
          <w:rFonts w:ascii="Candara" w:eastAsia="Times New Roman" w:hAnsi="Candara"/>
          <w:bCs/>
          <w:szCs w:val="24"/>
        </w:rPr>
        <w:t>;</w:t>
      </w:r>
    </w:p>
    <w:p w14:paraId="3C9E5AEC" w14:textId="77777777" w:rsidR="00E86D3D" w:rsidRPr="00651D2C" w:rsidRDefault="00E86D3D" w:rsidP="00E86D3D">
      <w:pPr>
        <w:jc w:val="both"/>
        <w:rPr>
          <w:rFonts w:ascii="Candara" w:eastAsia="Times New Roman" w:hAnsi="Candara"/>
          <w:szCs w:val="24"/>
        </w:rPr>
      </w:pPr>
    </w:p>
    <w:p w14:paraId="2212E2FB" w14:textId="77777777" w:rsidR="00BA0EE9" w:rsidRPr="00651D2C" w:rsidRDefault="00E86D3D" w:rsidP="00E86D3D">
      <w:pPr>
        <w:ind w:left="1440" w:hanging="720"/>
        <w:jc w:val="both"/>
        <w:rPr>
          <w:rFonts w:ascii="Candara" w:eastAsia="Times New Roman" w:hAnsi="Candara"/>
          <w:szCs w:val="24"/>
        </w:rPr>
      </w:pPr>
      <w:r w:rsidRPr="00651D2C">
        <w:rPr>
          <w:rFonts w:ascii="Candara" w:eastAsia="Times New Roman" w:hAnsi="Candara"/>
          <w:szCs w:val="24"/>
        </w:rPr>
        <w:lastRenderedPageBreak/>
        <w:t>(</w:t>
      </w:r>
      <w:r w:rsidR="004D2E27">
        <w:rPr>
          <w:rFonts w:ascii="Candara" w:eastAsia="Times New Roman" w:hAnsi="Candara"/>
          <w:szCs w:val="24"/>
        </w:rPr>
        <w:t>3</w:t>
      </w:r>
      <w:r w:rsidRPr="00651D2C">
        <w:rPr>
          <w:rFonts w:ascii="Candara" w:eastAsia="Times New Roman" w:hAnsi="Candara"/>
          <w:szCs w:val="24"/>
        </w:rPr>
        <w:t xml:space="preserve">) </w:t>
      </w:r>
      <w:r w:rsidRPr="00651D2C">
        <w:rPr>
          <w:rFonts w:ascii="Candara" w:eastAsia="Times New Roman" w:hAnsi="Candara"/>
          <w:szCs w:val="24"/>
        </w:rPr>
        <w:tab/>
        <w:t>The purchase, sale, manufacture, distribution, transportation, dispensation, or possession of any legal prescription drug in a man</w:t>
      </w:r>
      <w:r w:rsidR="00BA0EE9" w:rsidRPr="00651D2C">
        <w:rPr>
          <w:rFonts w:ascii="Candara" w:eastAsia="Times New Roman" w:hAnsi="Candara"/>
          <w:szCs w:val="24"/>
        </w:rPr>
        <w:t>ner inconsistent with law; or</w:t>
      </w:r>
    </w:p>
    <w:p w14:paraId="499A8974" w14:textId="77777777" w:rsidR="00BA0EE9" w:rsidRPr="00651D2C" w:rsidRDefault="00BA0EE9" w:rsidP="00E86D3D">
      <w:pPr>
        <w:ind w:left="1440" w:hanging="720"/>
        <w:jc w:val="both"/>
        <w:rPr>
          <w:rFonts w:ascii="Candara" w:eastAsia="Times New Roman" w:hAnsi="Candara"/>
          <w:szCs w:val="24"/>
        </w:rPr>
      </w:pPr>
    </w:p>
    <w:p w14:paraId="489811EA" w14:textId="77777777" w:rsidR="00E86D3D" w:rsidRPr="00651D2C" w:rsidRDefault="00E86D3D" w:rsidP="00E86D3D">
      <w:pPr>
        <w:ind w:left="1440" w:hanging="720"/>
        <w:jc w:val="both"/>
        <w:rPr>
          <w:rFonts w:ascii="Candara" w:eastAsia="Times New Roman" w:hAnsi="Candara"/>
          <w:szCs w:val="24"/>
        </w:rPr>
      </w:pPr>
      <w:r w:rsidRPr="00651D2C">
        <w:rPr>
          <w:rFonts w:ascii="Candara" w:eastAsia="Times New Roman" w:hAnsi="Candara"/>
          <w:szCs w:val="24"/>
        </w:rPr>
        <w:t>(</w:t>
      </w:r>
      <w:r w:rsidR="004D2E27">
        <w:rPr>
          <w:rFonts w:ascii="Candara" w:eastAsia="Times New Roman" w:hAnsi="Candara"/>
          <w:szCs w:val="24"/>
        </w:rPr>
        <w:t>4</w:t>
      </w:r>
      <w:r w:rsidRPr="00651D2C">
        <w:rPr>
          <w:rFonts w:ascii="Candara" w:eastAsia="Times New Roman" w:hAnsi="Candara"/>
          <w:szCs w:val="24"/>
        </w:rPr>
        <w:t xml:space="preserve">) </w:t>
      </w:r>
      <w:r w:rsidR="00BA0EE9" w:rsidRPr="00651D2C">
        <w:rPr>
          <w:rFonts w:ascii="Candara" w:eastAsia="Times New Roman" w:hAnsi="Candara"/>
          <w:szCs w:val="24"/>
        </w:rPr>
        <w:tab/>
      </w:r>
      <w:r w:rsidRPr="00651D2C">
        <w:rPr>
          <w:rFonts w:ascii="Candara" w:eastAsia="Times New Roman" w:hAnsi="Candara"/>
          <w:szCs w:val="24"/>
        </w:rPr>
        <w:t xml:space="preserve">Working while </w:t>
      </w:r>
      <w:r w:rsidRPr="00651D2C">
        <w:rPr>
          <w:rFonts w:ascii="Candara" w:eastAsia="Times New Roman" w:hAnsi="Candara"/>
          <w:i/>
          <w:iCs/>
          <w:szCs w:val="24"/>
        </w:rPr>
        <w:t>impaired</w:t>
      </w:r>
      <w:r w:rsidRPr="00651D2C">
        <w:rPr>
          <w:rFonts w:ascii="Candara" w:eastAsia="Times New Roman" w:hAnsi="Candara"/>
          <w:szCs w:val="24"/>
        </w:rPr>
        <w:t xml:space="preserve"> </w:t>
      </w:r>
      <w:proofErr w:type="gramStart"/>
      <w:r w:rsidRPr="00651D2C">
        <w:rPr>
          <w:rFonts w:ascii="Candara" w:eastAsia="Times New Roman" w:hAnsi="Candara"/>
          <w:szCs w:val="24"/>
        </w:rPr>
        <w:t>by the use of</w:t>
      </w:r>
      <w:proofErr w:type="gramEnd"/>
      <w:r w:rsidRPr="00651D2C">
        <w:rPr>
          <w:rFonts w:ascii="Candara" w:eastAsia="Times New Roman" w:hAnsi="Candara"/>
          <w:szCs w:val="24"/>
        </w:rPr>
        <w:t xml:space="preserve"> a legal drug whenever such impairment might</w:t>
      </w:r>
    </w:p>
    <w:p w14:paraId="0CF411A2" w14:textId="77777777" w:rsidR="00E86D3D" w:rsidRPr="00651D2C" w:rsidRDefault="00E86D3D" w:rsidP="00E86D3D">
      <w:pPr>
        <w:jc w:val="both"/>
        <w:rPr>
          <w:rFonts w:ascii="Candara" w:eastAsia="Times New Roman" w:hAnsi="Candara"/>
          <w:szCs w:val="24"/>
        </w:rPr>
      </w:pPr>
    </w:p>
    <w:p w14:paraId="0A551C3E" w14:textId="77777777" w:rsidR="00E86D3D" w:rsidRPr="00651D2C" w:rsidRDefault="00E86D3D" w:rsidP="00E86D3D">
      <w:pPr>
        <w:ind w:left="2880" w:hanging="720"/>
        <w:jc w:val="both"/>
        <w:rPr>
          <w:rFonts w:ascii="Candara" w:eastAsia="Times New Roman" w:hAnsi="Candara"/>
          <w:szCs w:val="24"/>
        </w:rPr>
      </w:pPr>
      <w:r w:rsidRPr="00651D2C">
        <w:rPr>
          <w:rFonts w:ascii="Candara" w:eastAsia="Times New Roman" w:hAnsi="Candara"/>
          <w:szCs w:val="24"/>
        </w:rPr>
        <w:t xml:space="preserve">(a) </w:t>
      </w:r>
      <w:r w:rsidRPr="00651D2C">
        <w:rPr>
          <w:rFonts w:ascii="Candara" w:eastAsia="Times New Roman" w:hAnsi="Candara"/>
          <w:szCs w:val="24"/>
        </w:rPr>
        <w:tab/>
        <w:t>Endanger the safety of the</w:t>
      </w:r>
      <w:r w:rsidR="008D46C7" w:rsidRPr="00651D2C">
        <w:rPr>
          <w:rFonts w:ascii="Candara" w:eastAsia="Times New Roman" w:hAnsi="Candara"/>
          <w:szCs w:val="24"/>
        </w:rPr>
        <w:t xml:space="preserve"> employee </w:t>
      </w:r>
      <w:r w:rsidRPr="00651D2C">
        <w:rPr>
          <w:rFonts w:ascii="Candara" w:eastAsia="Times New Roman" w:hAnsi="Candara"/>
          <w:szCs w:val="24"/>
        </w:rPr>
        <w:t xml:space="preserve">or </w:t>
      </w:r>
      <w:proofErr w:type="gramStart"/>
      <w:r w:rsidRPr="00651D2C">
        <w:rPr>
          <w:rFonts w:ascii="Candara" w:eastAsia="Times New Roman" w:hAnsi="Candara"/>
          <w:szCs w:val="24"/>
        </w:rPr>
        <w:t>some</w:t>
      </w:r>
      <w:proofErr w:type="gramEnd"/>
      <w:r w:rsidRPr="00651D2C">
        <w:rPr>
          <w:rFonts w:ascii="Candara" w:eastAsia="Times New Roman" w:hAnsi="Candara"/>
          <w:szCs w:val="24"/>
        </w:rPr>
        <w:t xml:space="preserve"> other person; </w:t>
      </w:r>
    </w:p>
    <w:p w14:paraId="7E292653" w14:textId="77777777" w:rsidR="00E86D3D" w:rsidRPr="00651D2C" w:rsidRDefault="00E86D3D" w:rsidP="00E86D3D">
      <w:pPr>
        <w:ind w:left="2880" w:hanging="720"/>
        <w:jc w:val="both"/>
        <w:rPr>
          <w:rFonts w:ascii="Candara" w:eastAsia="Times New Roman" w:hAnsi="Candara"/>
          <w:szCs w:val="24"/>
        </w:rPr>
      </w:pPr>
    </w:p>
    <w:p w14:paraId="0BB03A03" w14:textId="2E6E0472" w:rsidR="00E86D3D" w:rsidRPr="00651D2C" w:rsidRDefault="00E86D3D" w:rsidP="4C929A6F">
      <w:pPr>
        <w:ind w:left="2880" w:hanging="720"/>
        <w:jc w:val="both"/>
        <w:rPr>
          <w:rFonts w:ascii="Candara" w:eastAsia="Times New Roman" w:hAnsi="Candara"/>
        </w:rPr>
      </w:pPr>
      <w:r w:rsidRPr="4C929A6F">
        <w:rPr>
          <w:rFonts w:ascii="Candara" w:eastAsia="Times New Roman" w:hAnsi="Candara"/>
        </w:rPr>
        <w:t xml:space="preserve">(b) </w:t>
      </w:r>
      <w:r>
        <w:tab/>
      </w:r>
      <w:r w:rsidRPr="4C929A6F">
        <w:rPr>
          <w:rFonts w:ascii="Candara" w:eastAsia="Times New Roman" w:hAnsi="Candara"/>
        </w:rPr>
        <w:t xml:space="preserve">Pose a risk of </w:t>
      </w:r>
      <w:proofErr w:type="gramStart"/>
      <w:r w:rsidRPr="4C929A6F">
        <w:rPr>
          <w:rFonts w:ascii="Candara" w:eastAsia="Times New Roman" w:hAnsi="Candara"/>
        </w:rPr>
        <w:t>significant damage</w:t>
      </w:r>
      <w:proofErr w:type="gramEnd"/>
      <w:r w:rsidRPr="4C929A6F">
        <w:rPr>
          <w:rFonts w:ascii="Candara" w:eastAsia="Times New Roman" w:hAnsi="Candara"/>
        </w:rPr>
        <w:t xml:space="preserve"> to</w:t>
      </w:r>
      <w:r w:rsidR="00DB1E42" w:rsidRPr="4C929A6F">
        <w:rPr>
          <w:rFonts w:ascii="Candara" w:hAnsi="Candara" w:cs="Gautami"/>
        </w:rPr>
        <w:t xml:space="preserve"> </w:t>
      </w:r>
      <w:r w:rsidR="4DADF74C" w:rsidRPr="4C929A6F">
        <w:rPr>
          <w:rFonts w:ascii="Candara" w:hAnsi="Candara" w:cs="Gautami"/>
        </w:rPr>
        <w:t>Organization</w:t>
      </w:r>
      <w:r w:rsidR="00217CFC" w:rsidRPr="4C929A6F">
        <w:rPr>
          <w:rFonts w:ascii="Candara" w:eastAsia="Times New Roman" w:hAnsi="Candara"/>
        </w:rPr>
        <w:t xml:space="preserve"> </w:t>
      </w:r>
      <w:r w:rsidRPr="4C929A6F">
        <w:rPr>
          <w:rFonts w:ascii="Candara" w:eastAsia="Times New Roman" w:hAnsi="Candara"/>
        </w:rPr>
        <w:t>property or equipment; or</w:t>
      </w:r>
    </w:p>
    <w:p w14:paraId="02AE424F" w14:textId="77777777" w:rsidR="00E86D3D" w:rsidRPr="00651D2C" w:rsidRDefault="00E86D3D" w:rsidP="00E86D3D">
      <w:pPr>
        <w:ind w:left="2880" w:hanging="720"/>
        <w:jc w:val="both"/>
        <w:rPr>
          <w:rFonts w:ascii="Candara" w:eastAsia="Times New Roman" w:hAnsi="Candara"/>
          <w:szCs w:val="24"/>
        </w:rPr>
      </w:pPr>
    </w:p>
    <w:p w14:paraId="39F985C3" w14:textId="5B32DDC7" w:rsidR="00EA6A7C" w:rsidRDefault="00E86D3D" w:rsidP="4C929A6F">
      <w:pPr>
        <w:ind w:left="2880" w:hanging="720"/>
        <w:jc w:val="both"/>
        <w:rPr>
          <w:rFonts w:ascii="Candara" w:eastAsia="Times New Roman" w:hAnsi="Candara"/>
        </w:rPr>
      </w:pPr>
      <w:r w:rsidRPr="4C929A6F">
        <w:rPr>
          <w:rFonts w:ascii="Candara" w:eastAsia="Times New Roman" w:hAnsi="Candara"/>
        </w:rPr>
        <w:t xml:space="preserve">(c) </w:t>
      </w:r>
      <w:r>
        <w:tab/>
      </w:r>
      <w:r w:rsidRPr="4C929A6F">
        <w:rPr>
          <w:rFonts w:ascii="Candara" w:eastAsia="Times New Roman" w:hAnsi="Candara"/>
        </w:rPr>
        <w:t xml:space="preserve">Substantially interfere with the employee's job performance or the efficient operation of </w:t>
      </w:r>
      <w:r w:rsidR="005E431A">
        <w:rPr>
          <w:rFonts w:ascii="Candara" w:hAnsi="Candara" w:cs="Gautami"/>
        </w:rPr>
        <w:t>Nevadaworks’</w:t>
      </w:r>
      <w:r w:rsidR="002451E7" w:rsidRPr="4C929A6F">
        <w:rPr>
          <w:rFonts w:ascii="Candara" w:eastAsia="Times New Roman" w:hAnsi="Candara"/>
        </w:rPr>
        <w:t xml:space="preserve"> </w:t>
      </w:r>
      <w:r w:rsidRPr="4C929A6F">
        <w:rPr>
          <w:rFonts w:ascii="Candara" w:eastAsia="Times New Roman" w:hAnsi="Candara"/>
        </w:rPr>
        <w:t>business or equipment.</w:t>
      </w:r>
    </w:p>
    <w:p w14:paraId="1EDBF2A7" w14:textId="77777777" w:rsidR="00EA6A7C" w:rsidRPr="001E3D82" w:rsidRDefault="00EA6A7C" w:rsidP="00EA6A7C">
      <w:pPr>
        <w:pStyle w:val="Heading3"/>
      </w:pPr>
      <w:bookmarkStart w:id="211" w:name="_Toc175224181"/>
      <w:bookmarkStart w:id="212" w:name="_Toc179199843"/>
      <w:r w:rsidRPr="001E3D82">
        <w:t>Reasonable Suspicion Testing</w:t>
      </w:r>
      <w:bookmarkEnd w:id="211"/>
      <w:bookmarkEnd w:id="212"/>
      <w:r w:rsidRPr="001E3D82">
        <w:t xml:space="preserve"> </w:t>
      </w:r>
    </w:p>
    <w:p w14:paraId="76F8BA52" w14:textId="77777777" w:rsidR="00EA6A7C" w:rsidRDefault="00EA6A7C" w:rsidP="00EA6A7C">
      <w:pPr>
        <w:ind w:firstLine="720"/>
        <w:rPr>
          <w:rFonts w:ascii="Candara" w:hAnsi="Candara"/>
        </w:rPr>
      </w:pPr>
      <w:r w:rsidRPr="002515F5">
        <w:rPr>
          <w:rFonts w:ascii="Candara" w:hAnsi="Candara"/>
        </w:rPr>
        <w:t> </w:t>
      </w:r>
    </w:p>
    <w:p w14:paraId="3F10CAD5" w14:textId="342CCD5C" w:rsidR="00EA6A7C" w:rsidRDefault="00EA6A7C" w:rsidP="00EA6A7C">
      <w:pPr>
        <w:ind w:firstLine="720"/>
        <w:rPr>
          <w:rFonts w:ascii="Candara" w:hAnsi="Candara"/>
        </w:rPr>
      </w:pPr>
      <w:r w:rsidRPr="001E3D82">
        <w:rPr>
          <w:rFonts w:ascii="Candara" w:hAnsi="Candara"/>
        </w:rPr>
        <w:t xml:space="preserve">An employee may </w:t>
      </w:r>
      <w:proofErr w:type="gramStart"/>
      <w:r w:rsidRPr="001E3D82">
        <w:rPr>
          <w:rFonts w:ascii="Candara" w:hAnsi="Candara"/>
        </w:rPr>
        <w:t>be asked</w:t>
      </w:r>
      <w:proofErr w:type="gramEnd"/>
      <w:r w:rsidRPr="001E3D82">
        <w:rPr>
          <w:rFonts w:ascii="Candara" w:hAnsi="Candara"/>
        </w:rPr>
        <w:t xml:space="preserve"> or required to submit to testing procedures designed to detect the presence of drugs and/or alcohol if the employee is acting in a matter that leads to a suspicion that </w:t>
      </w:r>
      <w:r>
        <w:rPr>
          <w:rFonts w:ascii="Candara" w:hAnsi="Candara"/>
        </w:rPr>
        <w:t>they</w:t>
      </w:r>
      <w:r w:rsidRPr="001E3D82">
        <w:rPr>
          <w:rFonts w:ascii="Candara" w:hAnsi="Candara"/>
        </w:rPr>
        <w:t xml:space="preserve"> either possess, control, or is under the influence of a drug and/or alcohol. Testing will be done under reasonable suspicion only</w:t>
      </w:r>
      <w:proofErr w:type="gramStart"/>
      <w:r w:rsidRPr="001E3D82">
        <w:rPr>
          <w:rFonts w:ascii="Candara" w:hAnsi="Candara"/>
        </w:rPr>
        <w:t xml:space="preserve">.  </w:t>
      </w:r>
      <w:proofErr w:type="gramEnd"/>
      <w:r w:rsidRPr="001E3D82">
        <w:rPr>
          <w:rFonts w:ascii="Candara" w:hAnsi="Candara"/>
        </w:rPr>
        <w:t>"Reasonable suspicion" includes a suspicion that is based on specific personal observations such as an employee's manner, disposition, muscular movement, appearance, behavior, speech or breath odor; information provided to management by an employee, by law enforcement officials, by a security service, or by other persons believed to be reliable; or a suspicion that is based on other surrounding circumstances.</w:t>
      </w:r>
    </w:p>
    <w:p w14:paraId="668A3BDA" w14:textId="77777777" w:rsidR="00EA6A7C" w:rsidRDefault="00EA6A7C" w:rsidP="00EA6A7C">
      <w:pPr>
        <w:ind w:firstLine="720"/>
        <w:rPr>
          <w:rFonts w:ascii="Candara" w:hAnsi="Candara"/>
        </w:rPr>
      </w:pPr>
    </w:p>
    <w:p w14:paraId="261D2244" w14:textId="5BB9D96F" w:rsidR="00EA6A7C" w:rsidRPr="00F832CD" w:rsidRDefault="00297E0C" w:rsidP="00F832CD">
      <w:pPr>
        <w:ind w:firstLine="720"/>
        <w:rPr>
          <w:rFonts w:ascii="Candara" w:hAnsi="Candara"/>
        </w:rPr>
      </w:pPr>
      <w:r>
        <w:rPr>
          <w:rFonts w:ascii="Candara" w:hAnsi="Candara"/>
        </w:rPr>
        <w:t>Nevadaworks</w:t>
      </w:r>
      <w:r w:rsidR="00EA6A7C" w:rsidRPr="4C929A6F">
        <w:rPr>
          <w:rFonts w:ascii="Candara" w:hAnsi="Candara"/>
        </w:rPr>
        <w:t xml:space="preserve"> expressly reserves the right to inspect </w:t>
      </w:r>
      <w:r w:rsidR="4DADF74C" w:rsidRPr="4C929A6F">
        <w:rPr>
          <w:rFonts w:ascii="Candara" w:hAnsi="Candara"/>
        </w:rPr>
        <w:t>Organization</w:t>
      </w:r>
      <w:r w:rsidR="00EA6A7C" w:rsidRPr="4C929A6F">
        <w:rPr>
          <w:rFonts w:ascii="Candara" w:hAnsi="Candara"/>
        </w:rPr>
        <w:t>-owned or controlled desks, vehicles, packages, containers, and other articles within a work area</w:t>
      </w:r>
      <w:proofErr w:type="gramStart"/>
      <w:r w:rsidR="00EA6A7C" w:rsidRPr="4C929A6F">
        <w:rPr>
          <w:rFonts w:ascii="Candara" w:hAnsi="Candara"/>
        </w:rPr>
        <w:t xml:space="preserve">.  </w:t>
      </w:r>
      <w:proofErr w:type="gramEnd"/>
      <w:r w:rsidR="00EA6A7C" w:rsidRPr="4C929A6F">
        <w:rPr>
          <w:rFonts w:ascii="Candara" w:hAnsi="Candara"/>
        </w:rPr>
        <w:t xml:space="preserve">If the Chief Executive Officer or a supervisor has reason to believe that alcohol or drugs are present in a work area in violation of this policy, the appropriate law enforcement agency may </w:t>
      </w:r>
      <w:proofErr w:type="gramStart"/>
      <w:r w:rsidR="00EA6A7C" w:rsidRPr="4C929A6F">
        <w:rPr>
          <w:rFonts w:ascii="Candara" w:hAnsi="Candara"/>
        </w:rPr>
        <w:t>be contacted</w:t>
      </w:r>
      <w:proofErr w:type="gramEnd"/>
      <w:r w:rsidR="00EA6A7C" w:rsidRPr="4C929A6F">
        <w:rPr>
          <w:rFonts w:ascii="Candara" w:hAnsi="Candara"/>
        </w:rPr>
        <w:t xml:space="preserve"> and asked to conduct a search of the work area. </w:t>
      </w:r>
    </w:p>
    <w:p w14:paraId="1952C983" w14:textId="77777777" w:rsidR="001237C4" w:rsidRPr="00651D2C" w:rsidRDefault="001237C4" w:rsidP="00E86D3D">
      <w:pPr>
        <w:pStyle w:val="Heading2"/>
        <w:ind w:left="720"/>
      </w:pPr>
      <w:bookmarkStart w:id="213" w:name="_Toc179199844"/>
      <w:r w:rsidRPr="00651D2C">
        <w:t>Workplace Violence</w:t>
      </w:r>
      <w:bookmarkEnd w:id="213"/>
    </w:p>
    <w:p w14:paraId="18096FCC" w14:textId="77777777" w:rsidR="001237C4" w:rsidRPr="00651D2C" w:rsidRDefault="001237C4" w:rsidP="001237C4"/>
    <w:p w14:paraId="3D12AA58" w14:textId="787F30D6" w:rsidR="001237C4" w:rsidRPr="00651D2C" w:rsidRDefault="00297E0C" w:rsidP="0055442E">
      <w:pPr>
        <w:ind w:firstLine="720"/>
        <w:jc w:val="both"/>
        <w:rPr>
          <w:rFonts w:ascii="Candara" w:hAnsi="Candara"/>
        </w:rPr>
      </w:pPr>
      <w:r>
        <w:rPr>
          <w:rFonts w:ascii="Candara" w:hAnsi="Candara" w:cs="Gautami"/>
        </w:rPr>
        <w:t>Nevadaworks</w:t>
      </w:r>
      <w:r w:rsidR="001237C4" w:rsidRPr="4C929A6F">
        <w:rPr>
          <w:rFonts w:ascii="Candara" w:hAnsi="Candara"/>
        </w:rPr>
        <w:t xml:space="preserve"> has a zero-tolerance policy for acts of violence and threats of violence. Without exception, acts and threats of violence are not permitted</w:t>
      </w:r>
      <w:proofErr w:type="gramStart"/>
      <w:r w:rsidR="001237C4" w:rsidRPr="4C929A6F">
        <w:rPr>
          <w:rFonts w:ascii="Candara" w:hAnsi="Candara"/>
        </w:rPr>
        <w:t xml:space="preserve">.  </w:t>
      </w:r>
      <w:proofErr w:type="gramEnd"/>
      <w:r w:rsidR="001237C4" w:rsidRPr="4C929A6F">
        <w:rPr>
          <w:rFonts w:ascii="Candara" w:hAnsi="Candara"/>
        </w:rPr>
        <w:t>All such acts and threats, even those made in apparent jest, will be taken seriously, and will lead to discipline up to and including termination</w:t>
      </w:r>
      <w:proofErr w:type="gramStart"/>
      <w:r w:rsidR="001237C4" w:rsidRPr="4C929A6F">
        <w:rPr>
          <w:rFonts w:ascii="Candara" w:hAnsi="Candara"/>
        </w:rPr>
        <w:t xml:space="preserve">.  </w:t>
      </w:r>
      <w:proofErr w:type="gramEnd"/>
      <w:r w:rsidR="001237C4" w:rsidRPr="4C929A6F">
        <w:rPr>
          <w:rFonts w:ascii="Candara" w:hAnsi="Candara"/>
        </w:rPr>
        <w:t xml:space="preserve">Possession of weapons on </w:t>
      </w:r>
      <w:r w:rsidR="4DADF74C" w:rsidRPr="4C929A6F">
        <w:rPr>
          <w:rFonts w:ascii="Candara" w:hAnsi="Candara" w:cs="Gautami"/>
        </w:rPr>
        <w:t>Organization</w:t>
      </w:r>
      <w:r w:rsidR="00434840" w:rsidRPr="4C929A6F">
        <w:rPr>
          <w:rFonts w:ascii="Candara" w:hAnsi="Candara"/>
        </w:rPr>
        <w:t xml:space="preserve"> </w:t>
      </w:r>
      <w:r w:rsidR="001237C4" w:rsidRPr="4C929A6F">
        <w:rPr>
          <w:rFonts w:ascii="Candara" w:hAnsi="Candara"/>
        </w:rPr>
        <w:t>premises and at</w:t>
      </w:r>
      <w:r w:rsidR="00DB1E42" w:rsidRPr="4C929A6F">
        <w:rPr>
          <w:rFonts w:ascii="Candara" w:hAnsi="Candara" w:cs="Gautami"/>
        </w:rPr>
        <w:t xml:space="preserve"> </w:t>
      </w:r>
      <w:r w:rsidR="4DADF74C" w:rsidRPr="4C929A6F">
        <w:rPr>
          <w:rFonts w:ascii="Candara" w:hAnsi="Candara" w:cs="Gautami"/>
        </w:rPr>
        <w:t>Organization</w:t>
      </w:r>
      <w:r w:rsidR="001237C4" w:rsidRPr="4C929A6F">
        <w:rPr>
          <w:rFonts w:ascii="Candara" w:hAnsi="Candara"/>
        </w:rPr>
        <w:t xml:space="preserve"> sponsored events shall constitute a threat of violence.</w:t>
      </w:r>
    </w:p>
    <w:p w14:paraId="101DC584" w14:textId="77777777" w:rsidR="001237C4" w:rsidRPr="00651D2C" w:rsidRDefault="001237C4" w:rsidP="0055442E">
      <w:pPr>
        <w:jc w:val="both"/>
        <w:rPr>
          <w:rFonts w:ascii="Candara" w:hAnsi="Candara"/>
        </w:rPr>
      </w:pPr>
    </w:p>
    <w:p w14:paraId="612F20BC" w14:textId="280AF448" w:rsidR="001237C4" w:rsidRDefault="001237C4" w:rsidP="0055442E">
      <w:pPr>
        <w:ind w:firstLine="720"/>
        <w:jc w:val="both"/>
        <w:rPr>
          <w:rFonts w:ascii="Candara" w:hAnsi="Candara"/>
        </w:rPr>
      </w:pPr>
      <w:r w:rsidRPr="4C929A6F">
        <w:rPr>
          <w:rFonts w:ascii="Candara" w:hAnsi="Candara"/>
        </w:rPr>
        <w:t xml:space="preserve">It is every employee’s responsibility to assist in establishing and maintaining a violence-free work environment. Therefore, each employee is expected and encouraged to report any incident which may be threatening to you or your co-workers or any event which you </w:t>
      </w:r>
      <w:proofErr w:type="gramStart"/>
      <w:r w:rsidRPr="4C929A6F">
        <w:rPr>
          <w:rFonts w:ascii="Candara" w:hAnsi="Candara"/>
        </w:rPr>
        <w:t>reasonably believe</w:t>
      </w:r>
      <w:proofErr w:type="gramEnd"/>
      <w:r w:rsidRPr="4C929A6F">
        <w:rPr>
          <w:rFonts w:ascii="Candara" w:hAnsi="Candara"/>
        </w:rPr>
        <w:t xml:space="preserve"> is threatening or violent. You may report an incident to any supervisor or </w:t>
      </w:r>
      <w:r w:rsidRPr="4C929A6F">
        <w:rPr>
          <w:rFonts w:ascii="Candara" w:hAnsi="Candara"/>
        </w:rPr>
        <w:lastRenderedPageBreak/>
        <w:t>manager</w:t>
      </w:r>
      <w:proofErr w:type="gramStart"/>
      <w:r w:rsidRPr="4C929A6F">
        <w:rPr>
          <w:rFonts w:ascii="Candara" w:hAnsi="Candara"/>
        </w:rPr>
        <w:t xml:space="preserve">.  </w:t>
      </w:r>
      <w:proofErr w:type="gramEnd"/>
      <w:r w:rsidRPr="4C929A6F">
        <w:rPr>
          <w:rFonts w:ascii="Candara" w:hAnsi="Candara"/>
        </w:rPr>
        <w:t xml:space="preserve">A threat includes, but </w:t>
      </w:r>
      <w:proofErr w:type="gramStart"/>
      <w:r w:rsidRPr="4C929A6F">
        <w:rPr>
          <w:rFonts w:ascii="Candara" w:hAnsi="Candara"/>
        </w:rPr>
        <w:t>is not limited</w:t>
      </w:r>
      <w:proofErr w:type="gramEnd"/>
      <w:r w:rsidRPr="4C929A6F">
        <w:rPr>
          <w:rFonts w:ascii="Candara" w:hAnsi="Candara"/>
        </w:rPr>
        <w:t xml:space="preserve"> to, any indication of intent to harm a person or damage </w:t>
      </w:r>
      <w:r w:rsidR="4DADF74C" w:rsidRPr="4C929A6F">
        <w:rPr>
          <w:rFonts w:ascii="Candara" w:hAnsi="Candara" w:cs="Gautami"/>
        </w:rPr>
        <w:t>Organization</w:t>
      </w:r>
      <w:r w:rsidRPr="4C929A6F">
        <w:rPr>
          <w:rFonts w:ascii="Candara" w:hAnsi="Candara"/>
        </w:rPr>
        <w:t xml:space="preserve"> property. Threats may be direct or indirect, and they may </w:t>
      </w:r>
      <w:proofErr w:type="gramStart"/>
      <w:r w:rsidRPr="4C929A6F">
        <w:rPr>
          <w:rFonts w:ascii="Candara" w:hAnsi="Candara"/>
        </w:rPr>
        <w:t>be communicated</w:t>
      </w:r>
      <w:proofErr w:type="gramEnd"/>
      <w:r w:rsidRPr="4C929A6F">
        <w:rPr>
          <w:rFonts w:ascii="Candara" w:hAnsi="Candara"/>
        </w:rPr>
        <w:t xml:space="preserve"> verbally or nonverbally.</w:t>
      </w:r>
    </w:p>
    <w:p w14:paraId="1643C876" w14:textId="77777777" w:rsidR="00F832CD" w:rsidRPr="009F6F13" w:rsidRDefault="00F832CD" w:rsidP="0055442E">
      <w:pPr>
        <w:ind w:firstLine="720"/>
        <w:jc w:val="both"/>
        <w:rPr>
          <w:rFonts w:ascii="Candara" w:hAnsi="Candara"/>
        </w:rPr>
      </w:pPr>
    </w:p>
    <w:p w14:paraId="6807A695" w14:textId="77777777" w:rsidR="00E86D3D" w:rsidRPr="00651D2C" w:rsidRDefault="00E86D3D" w:rsidP="00E86D3D">
      <w:pPr>
        <w:pStyle w:val="Heading2"/>
        <w:ind w:left="720"/>
      </w:pPr>
      <w:bookmarkStart w:id="214" w:name="_Toc179199845"/>
      <w:r w:rsidRPr="00651D2C">
        <w:t>Smoking</w:t>
      </w:r>
      <w:bookmarkEnd w:id="214"/>
    </w:p>
    <w:p w14:paraId="088E9D9D" w14:textId="77777777" w:rsidR="00E86D3D" w:rsidRPr="00651D2C" w:rsidRDefault="00E86D3D" w:rsidP="00E86D3D">
      <w:pPr>
        <w:ind w:firstLine="720"/>
        <w:jc w:val="both"/>
        <w:rPr>
          <w:rFonts w:ascii="Candara" w:hAnsi="Candara"/>
          <w:color w:val="000000"/>
        </w:rPr>
      </w:pPr>
    </w:p>
    <w:p w14:paraId="624150B2" w14:textId="7E3D68D4" w:rsidR="00603E35" w:rsidRPr="00651D2C" w:rsidRDefault="00297E0C" w:rsidP="00BA0EE9">
      <w:pPr>
        <w:ind w:firstLine="720"/>
        <w:jc w:val="both"/>
        <w:rPr>
          <w:rFonts w:ascii="Candara" w:hAnsi="Candara"/>
          <w:color w:val="000000"/>
        </w:rPr>
      </w:pPr>
      <w:r>
        <w:rPr>
          <w:rFonts w:ascii="Candara" w:hAnsi="Candara" w:cs="Gautami"/>
        </w:rPr>
        <w:t>Nevadaworks</w:t>
      </w:r>
      <w:r w:rsidR="00217CFC" w:rsidRPr="4C929A6F">
        <w:rPr>
          <w:rFonts w:ascii="Candara" w:hAnsi="Candara"/>
          <w:color w:val="000000" w:themeColor="text1"/>
        </w:rPr>
        <w:t xml:space="preserve"> </w:t>
      </w:r>
      <w:r w:rsidR="00180376" w:rsidRPr="4C929A6F">
        <w:rPr>
          <w:rFonts w:ascii="Candara" w:hAnsi="Candara"/>
          <w:color w:val="000000" w:themeColor="text1"/>
        </w:rPr>
        <w:t>prohibits smoking in the workplace</w:t>
      </w:r>
      <w:proofErr w:type="gramStart"/>
      <w:r w:rsidR="00E86D3D" w:rsidRPr="4C929A6F">
        <w:rPr>
          <w:rFonts w:ascii="Candara" w:hAnsi="Candara"/>
          <w:color w:val="000000" w:themeColor="text1"/>
        </w:rPr>
        <w:t xml:space="preserve">.  </w:t>
      </w:r>
      <w:proofErr w:type="gramEnd"/>
      <w:r w:rsidR="00E86D3D" w:rsidRPr="4C929A6F">
        <w:rPr>
          <w:rFonts w:ascii="Candara" w:hAnsi="Candara"/>
          <w:color w:val="000000" w:themeColor="text1"/>
        </w:rPr>
        <w:t xml:space="preserve">Employees may smoke on their </w:t>
      </w:r>
      <w:r w:rsidR="00345F1D" w:rsidRPr="4C929A6F">
        <w:rPr>
          <w:rFonts w:ascii="Candara" w:hAnsi="Candara"/>
          <w:color w:val="000000" w:themeColor="text1"/>
        </w:rPr>
        <w:t>breaks but</w:t>
      </w:r>
      <w:r w:rsidR="00E86D3D" w:rsidRPr="4C929A6F">
        <w:rPr>
          <w:rFonts w:ascii="Candara" w:hAnsi="Candara"/>
          <w:color w:val="000000" w:themeColor="text1"/>
        </w:rPr>
        <w:t xml:space="preserve"> must </w:t>
      </w:r>
      <w:r w:rsidR="00180376" w:rsidRPr="4C929A6F">
        <w:rPr>
          <w:rFonts w:ascii="Candara" w:hAnsi="Candara"/>
          <w:color w:val="000000" w:themeColor="text1"/>
        </w:rPr>
        <w:t xml:space="preserve">leave the office and </w:t>
      </w:r>
      <w:r w:rsidR="00146C30">
        <w:rPr>
          <w:rFonts w:ascii="Candara" w:hAnsi="Candara"/>
          <w:color w:val="000000" w:themeColor="text1"/>
        </w:rPr>
        <w:t xml:space="preserve">must </w:t>
      </w:r>
      <w:r w:rsidR="2513C283" w:rsidRPr="4C929A6F">
        <w:rPr>
          <w:rFonts w:ascii="Candara" w:hAnsi="Candara"/>
          <w:color w:val="000000" w:themeColor="text1"/>
        </w:rPr>
        <w:t xml:space="preserve">only </w:t>
      </w:r>
      <w:r w:rsidR="00146C30">
        <w:rPr>
          <w:rFonts w:ascii="Candara" w:hAnsi="Candara"/>
          <w:color w:val="000000" w:themeColor="text1"/>
        </w:rPr>
        <w:t xml:space="preserve">smoke </w:t>
      </w:r>
      <w:r w:rsidR="2513C283" w:rsidRPr="4C929A6F">
        <w:rPr>
          <w:rFonts w:ascii="Candara" w:hAnsi="Candara"/>
          <w:color w:val="000000" w:themeColor="text1"/>
        </w:rPr>
        <w:t xml:space="preserve">in designated smoking areas. </w:t>
      </w:r>
    </w:p>
    <w:p w14:paraId="7EC1B37F" w14:textId="77777777" w:rsidR="00A94954" w:rsidRPr="00651D2C" w:rsidRDefault="00A94954" w:rsidP="00A94954">
      <w:pPr>
        <w:pStyle w:val="Heading2"/>
        <w:ind w:left="720"/>
      </w:pPr>
      <w:bookmarkStart w:id="215" w:name="_Toc179199846"/>
      <w:r w:rsidRPr="00651D2C">
        <w:t xml:space="preserve">Dress </w:t>
      </w:r>
      <w:bookmarkEnd w:id="208"/>
      <w:r w:rsidR="00716027" w:rsidRPr="00651D2C">
        <w:t>and Grooming Standards</w:t>
      </w:r>
      <w:bookmarkEnd w:id="215"/>
    </w:p>
    <w:p w14:paraId="6810127C" w14:textId="77777777" w:rsidR="00A94954" w:rsidRPr="00651D2C" w:rsidRDefault="00A94954" w:rsidP="00A94954">
      <w:pPr>
        <w:ind w:firstLine="720"/>
        <w:jc w:val="both"/>
        <w:rPr>
          <w:rFonts w:ascii="Candara" w:hAnsi="Candara"/>
          <w:color w:val="000000"/>
        </w:rPr>
      </w:pPr>
    </w:p>
    <w:p w14:paraId="4BA208EC" w14:textId="50B0BA0A" w:rsidR="00716027" w:rsidRPr="00651D2C" w:rsidRDefault="00297E0C" w:rsidP="4C929A6F">
      <w:pPr>
        <w:autoSpaceDE w:val="0"/>
        <w:autoSpaceDN w:val="0"/>
        <w:adjustRightInd w:val="0"/>
        <w:snapToGrid w:val="0"/>
        <w:ind w:firstLine="720"/>
        <w:jc w:val="both"/>
        <w:rPr>
          <w:rFonts w:ascii="Candara" w:hAnsi="Candara"/>
        </w:rPr>
      </w:pPr>
      <w:r>
        <w:rPr>
          <w:rFonts w:ascii="Candara" w:hAnsi="Candara" w:cs="Gautami"/>
        </w:rPr>
        <w:t>Nevadaworks</w:t>
      </w:r>
      <w:r w:rsidR="00217CFC" w:rsidRPr="4C929A6F">
        <w:rPr>
          <w:rFonts w:ascii="Candara" w:hAnsi="Candara"/>
        </w:rPr>
        <w:t xml:space="preserve"> </w:t>
      </w:r>
      <w:r w:rsidR="00716027" w:rsidRPr="4C929A6F">
        <w:rPr>
          <w:rFonts w:ascii="Candara" w:hAnsi="Candara"/>
        </w:rPr>
        <w:t xml:space="preserve">considers the presentation of </w:t>
      </w:r>
      <w:r>
        <w:rPr>
          <w:rFonts w:ascii="Candara" w:hAnsi="Candara"/>
        </w:rPr>
        <w:t>Nevadaworks</w:t>
      </w:r>
      <w:r w:rsidR="00716027" w:rsidRPr="4C929A6F">
        <w:rPr>
          <w:rFonts w:ascii="Candara" w:hAnsi="Candara"/>
        </w:rPr>
        <w:t xml:space="preserve"> to its </w:t>
      </w:r>
      <w:r w:rsidR="00FE42B9" w:rsidRPr="4C929A6F">
        <w:rPr>
          <w:rFonts w:ascii="Candara" w:hAnsi="Candara"/>
        </w:rPr>
        <w:t>clients</w:t>
      </w:r>
      <w:r w:rsidR="00716027" w:rsidRPr="4C929A6F">
        <w:rPr>
          <w:rFonts w:ascii="Candara" w:hAnsi="Candara"/>
        </w:rPr>
        <w:t>, suppliers, and the public at large to be extremely important</w:t>
      </w:r>
      <w:proofErr w:type="gramStart"/>
      <w:r w:rsidR="00716027" w:rsidRPr="4C929A6F">
        <w:rPr>
          <w:rFonts w:ascii="Candara" w:hAnsi="Candara"/>
        </w:rPr>
        <w:t xml:space="preserve">.  </w:t>
      </w:r>
      <w:proofErr w:type="gramEnd"/>
      <w:r w:rsidR="00716027" w:rsidRPr="4C929A6F">
        <w:rPr>
          <w:rFonts w:ascii="Candara" w:hAnsi="Candara"/>
        </w:rPr>
        <w:t xml:space="preserve">Thus, </w:t>
      </w:r>
      <w:r>
        <w:rPr>
          <w:rFonts w:ascii="Candara" w:hAnsi="Candara" w:cs="Gautami"/>
        </w:rPr>
        <w:t>Nevadaworks</w:t>
      </w:r>
      <w:r w:rsidR="00217CFC" w:rsidRPr="4C929A6F">
        <w:rPr>
          <w:rFonts w:ascii="Candara" w:hAnsi="Candara"/>
        </w:rPr>
        <w:t xml:space="preserve"> </w:t>
      </w:r>
      <w:r w:rsidR="00716027" w:rsidRPr="4C929A6F">
        <w:rPr>
          <w:rFonts w:ascii="Candara" w:hAnsi="Candara"/>
        </w:rPr>
        <w:t xml:space="preserve">not only seeks </w:t>
      </w:r>
      <w:proofErr w:type="gramStart"/>
      <w:r w:rsidR="00716027" w:rsidRPr="4C929A6F">
        <w:rPr>
          <w:rFonts w:ascii="Candara" w:hAnsi="Candara"/>
        </w:rPr>
        <w:t>good performance</w:t>
      </w:r>
      <w:proofErr w:type="gramEnd"/>
      <w:r w:rsidR="00716027" w:rsidRPr="4C929A6F">
        <w:rPr>
          <w:rFonts w:ascii="Candara" w:hAnsi="Candara"/>
        </w:rPr>
        <w:t xml:space="preserve"> and conduct from its </w:t>
      </w:r>
      <w:r w:rsidR="64891836" w:rsidRPr="4C929A6F">
        <w:rPr>
          <w:rFonts w:ascii="Candara" w:hAnsi="Candara"/>
        </w:rPr>
        <w:t>employees but</w:t>
      </w:r>
      <w:r w:rsidR="00716027" w:rsidRPr="4C929A6F">
        <w:rPr>
          <w:rFonts w:ascii="Candara" w:hAnsi="Candara"/>
        </w:rPr>
        <w:t xml:space="preserve"> also expects them to observe high standards in their personal presentation.  Accordingly, while </w:t>
      </w:r>
      <w:r>
        <w:rPr>
          <w:rFonts w:ascii="Candara" w:hAnsi="Candara" w:cs="Gautami"/>
        </w:rPr>
        <w:t>Nevadaworks</w:t>
      </w:r>
      <w:r w:rsidR="00217CFC" w:rsidRPr="4C929A6F">
        <w:rPr>
          <w:rFonts w:ascii="Candara" w:hAnsi="Candara"/>
        </w:rPr>
        <w:t xml:space="preserve"> </w:t>
      </w:r>
      <w:r w:rsidR="00716027" w:rsidRPr="4C929A6F">
        <w:rPr>
          <w:rFonts w:ascii="Candara" w:hAnsi="Candara"/>
        </w:rPr>
        <w:t xml:space="preserve">has no formal dress code, it expects all employees to dress in a manner consistent with good hygiene, safety, </w:t>
      </w:r>
      <w:r w:rsidR="007B3066" w:rsidRPr="4C929A6F">
        <w:rPr>
          <w:rFonts w:ascii="Candara" w:hAnsi="Candara"/>
        </w:rPr>
        <w:t>and a professional environment</w:t>
      </w:r>
      <w:r w:rsidR="00716027" w:rsidRPr="4C929A6F">
        <w:rPr>
          <w:rFonts w:ascii="Candara" w:hAnsi="Candara"/>
        </w:rPr>
        <w:t xml:space="preserve">. </w:t>
      </w:r>
    </w:p>
    <w:p w14:paraId="223D1277" w14:textId="77777777" w:rsidR="007B3066" w:rsidRPr="00651D2C" w:rsidRDefault="007B3066" w:rsidP="00716027">
      <w:pPr>
        <w:autoSpaceDE w:val="0"/>
        <w:autoSpaceDN w:val="0"/>
        <w:adjustRightInd w:val="0"/>
        <w:snapToGrid w:val="0"/>
        <w:ind w:firstLine="720"/>
        <w:jc w:val="both"/>
        <w:rPr>
          <w:rFonts w:ascii="Candara" w:hAnsi="Candara"/>
          <w:szCs w:val="24"/>
        </w:rPr>
      </w:pPr>
    </w:p>
    <w:p w14:paraId="1BFA12B5" w14:textId="2E1D4A69" w:rsidR="007B3066" w:rsidRPr="00651D2C" w:rsidRDefault="00297E0C" w:rsidP="4C929A6F">
      <w:pPr>
        <w:autoSpaceDE w:val="0"/>
        <w:autoSpaceDN w:val="0"/>
        <w:adjustRightInd w:val="0"/>
        <w:snapToGrid w:val="0"/>
        <w:ind w:firstLine="720"/>
        <w:jc w:val="both"/>
        <w:rPr>
          <w:rFonts w:ascii="Candara" w:hAnsi="Candara"/>
        </w:rPr>
      </w:pPr>
      <w:r>
        <w:rPr>
          <w:rFonts w:ascii="Candara" w:hAnsi="Candara" w:cs="Gautami"/>
        </w:rPr>
        <w:t>Nevadaworks</w:t>
      </w:r>
      <w:r w:rsidR="00217CFC" w:rsidRPr="4C929A6F">
        <w:rPr>
          <w:rFonts w:ascii="Candara" w:hAnsi="Candara"/>
        </w:rPr>
        <w:t xml:space="preserve"> </w:t>
      </w:r>
      <w:r w:rsidR="007B3066" w:rsidRPr="4C929A6F">
        <w:rPr>
          <w:rFonts w:ascii="Candara" w:hAnsi="Candara"/>
        </w:rPr>
        <w:t xml:space="preserve">offers the following general guidelines regarding appearance and presentation: </w:t>
      </w:r>
      <w:bookmarkStart w:id="216" w:name="_Toc361236567"/>
    </w:p>
    <w:p w14:paraId="63AC7B6D" w14:textId="77777777" w:rsidR="007B3066" w:rsidRPr="00651D2C" w:rsidRDefault="007B3066" w:rsidP="007B3066">
      <w:pPr>
        <w:autoSpaceDE w:val="0"/>
        <w:autoSpaceDN w:val="0"/>
        <w:adjustRightInd w:val="0"/>
        <w:snapToGrid w:val="0"/>
        <w:ind w:firstLine="720"/>
        <w:jc w:val="both"/>
        <w:rPr>
          <w:rFonts w:ascii="Candara" w:hAnsi="Candara"/>
          <w:szCs w:val="24"/>
        </w:rPr>
      </w:pPr>
    </w:p>
    <w:bookmarkEnd w:id="216"/>
    <w:p w14:paraId="6B07DDFC" w14:textId="77777777" w:rsidR="00A94954" w:rsidRPr="00651D2C" w:rsidRDefault="00A94954" w:rsidP="00E701C7">
      <w:pPr>
        <w:numPr>
          <w:ilvl w:val="0"/>
          <w:numId w:val="5"/>
        </w:numPr>
        <w:autoSpaceDE w:val="0"/>
        <w:autoSpaceDN w:val="0"/>
        <w:adjustRightInd w:val="0"/>
        <w:snapToGrid w:val="0"/>
        <w:jc w:val="both"/>
        <w:rPr>
          <w:rFonts w:ascii="Candara" w:hAnsi="Candara" w:cs="Times-Roman"/>
          <w:color w:val="000000"/>
          <w:lang w:val="x-none"/>
        </w:rPr>
      </w:pPr>
      <w:r w:rsidRPr="00651D2C">
        <w:rPr>
          <w:rFonts w:ascii="Candara" w:hAnsi="Candara" w:cs="Times-Roman"/>
          <w:color w:val="000000"/>
          <w:lang w:val="x-none"/>
        </w:rPr>
        <w:t xml:space="preserve">Wear </w:t>
      </w:r>
      <w:r w:rsidR="007B3066" w:rsidRPr="00651D2C">
        <w:rPr>
          <w:rFonts w:ascii="Candara" w:hAnsi="Candara" w:cs="Times-Roman"/>
          <w:color w:val="000000"/>
        </w:rPr>
        <w:t>clean, professional clothing every day.</w:t>
      </w:r>
    </w:p>
    <w:p w14:paraId="27DC0123" w14:textId="77777777" w:rsidR="007B3066" w:rsidRPr="00651D2C" w:rsidRDefault="007B3066" w:rsidP="007B3066">
      <w:pPr>
        <w:autoSpaceDE w:val="0"/>
        <w:autoSpaceDN w:val="0"/>
        <w:adjustRightInd w:val="0"/>
        <w:snapToGrid w:val="0"/>
        <w:ind w:left="1440"/>
        <w:jc w:val="both"/>
        <w:rPr>
          <w:rFonts w:ascii="Candara" w:hAnsi="Candara" w:cs="Times-Roman"/>
          <w:color w:val="000000"/>
          <w:lang w:val="x-none"/>
        </w:rPr>
      </w:pPr>
    </w:p>
    <w:p w14:paraId="3E246778" w14:textId="15AA56BD" w:rsidR="00A94954" w:rsidRPr="00651D2C" w:rsidRDefault="007B3066" w:rsidP="00E701C7">
      <w:pPr>
        <w:numPr>
          <w:ilvl w:val="0"/>
          <w:numId w:val="5"/>
        </w:numPr>
        <w:autoSpaceDE w:val="0"/>
        <w:autoSpaceDN w:val="0"/>
        <w:adjustRightInd w:val="0"/>
        <w:snapToGrid w:val="0"/>
        <w:jc w:val="both"/>
        <w:rPr>
          <w:rFonts w:ascii="Candara" w:hAnsi="Candara" w:cs="Times-Roman"/>
          <w:color w:val="000000"/>
          <w:lang w:val="x-none"/>
        </w:rPr>
      </w:pPr>
      <w:r w:rsidRPr="00651D2C">
        <w:rPr>
          <w:rFonts w:ascii="Candara" w:hAnsi="Candara" w:cs="Times-Roman"/>
          <w:color w:val="000000"/>
        </w:rPr>
        <w:t xml:space="preserve">Jewelry should </w:t>
      </w:r>
      <w:proofErr w:type="gramStart"/>
      <w:r w:rsidRPr="00651D2C">
        <w:rPr>
          <w:rFonts w:ascii="Candara" w:hAnsi="Candara" w:cs="Times-Roman"/>
          <w:color w:val="000000"/>
        </w:rPr>
        <w:t>be kept</w:t>
      </w:r>
      <w:proofErr w:type="gramEnd"/>
      <w:r w:rsidRPr="00651D2C">
        <w:rPr>
          <w:rFonts w:ascii="Candara" w:hAnsi="Candara" w:cs="Times-Roman"/>
          <w:color w:val="000000"/>
        </w:rPr>
        <w:t xml:space="preserve"> to a </w:t>
      </w:r>
      <w:r w:rsidR="00345F1D" w:rsidRPr="00651D2C">
        <w:rPr>
          <w:rFonts w:ascii="Candara" w:hAnsi="Candara" w:cs="Times-Roman"/>
          <w:color w:val="000000"/>
        </w:rPr>
        <w:t>minimum,</w:t>
      </w:r>
      <w:r w:rsidRPr="00651D2C">
        <w:rPr>
          <w:rFonts w:ascii="Candara" w:hAnsi="Candara" w:cs="Times-Roman"/>
          <w:color w:val="000000"/>
        </w:rPr>
        <w:t xml:space="preserve"> so it </w:t>
      </w:r>
      <w:r w:rsidR="00A94954" w:rsidRPr="00651D2C">
        <w:rPr>
          <w:rFonts w:ascii="Candara" w:hAnsi="Candara" w:cs="Times-Roman"/>
          <w:color w:val="000000"/>
          <w:lang w:val="x-none"/>
        </w:rPr>
        <w:t>do</w:t>
      </w:r>
      <w:r w:rsidRPr="00651D2C">
        <w:rPr>
          <w:rFonts w:ascii="Candara" w:hAnsi="Candara" w:cs="Times-Roman"/>
          <w:color w:val="000000"/>
        </w:rPr>
        <w:t>es</w:t>
      </w:r>
      <w:r w:rsidR="00A94954" w:rsidRPr="00651D2C">
        <w:rPr>
          <w:rFonts w:ascii="Candara" w:hAnsi="Candara" w:cs="Times-Roman"/>
          <w:color w:val="000000"/>
          <w:lang w:val="x-none"/>
        </w:rPr>
        <w:t xml:space="preserve"> not</w:t>
      </w:r>
      <w:r w:rsidR="00A94954" w:rsidRPr="00651D2C">
        <w:rPr>
          <w:rFonts w:ascii="Candara" w:hAnsi="Candara" w:cs="Times-Roman"/>
          <w:color w:val="000000"/>
        </w:rPr>
        <w:t xml:space="preserve"> </w:t>
      </w:r>
      <w:r w:rsidR="00A94954" w:rsidRPr="00651D2C">
        <w:rPr>
          <w:rFonts w:ascii="Candara" w:hAnsi="Candara" w:cs="Times-Roman"/>
          <w:color w:val="000000"/>
          <w:lang w:val="x-none"/>
        </w:rPr>
        <w:t xml:space="preserve">create a safety hazard. </w:t>
      </w:r>
    </w:p>
    <w:p w14:paraId="74DBEF0D" w14:textId="77777777" w:rsidR="007B3066" w:rsidRPr="00651D2C" w:rsidRDefault="007B3066" w:rsidP="007B3066">
      <w:pPr>
        <w:autoSpaceDE w:val="0"/>
        <w:autoSpaceDN w:val="0"/>
        <w:adjustRightInd w:val="0"/>
        <w:snapToGrid w:val="0"/>
        <w:jc w:val="both"/>
        <w:rPr>
          <w:rFonts w:ascii="Candara" w:hAnsi="Candara" w:cs="Times-Roman"/>
          <w:color w:val="000000"/>
          <w:lang w:val="x-none"/>
        </w:rPr>
      </w:pPr>
    </w:p>
    <w:p w14:paraId="346EC63A" w14:textId="77777777" w:rsidR="00A94954" w:rsidRPr="00651D2C" w:rsidRDefault="00A94954" w:rsidP="00E701C7">
      <w:pPr>
        <w:numPr>
          <w:ilvl w:val="0"/>
          <w:numId w:val="5"/>
        </w:numPr>
        <w:autoSpaceDE w:val="0"/>
        <w:autoSpaceDN w:val="0"/>
        <w:adjustRightInd w:val="0"/>
        <w:snapToGrid w:val="0"/>
        <w:jc w:val="both"/>
        <w:rPr>
          <w:rFonts w:ascii="Candara" w:hAnsi="Candara" w:cs="Times-Roman"/>
          <w:color w:val="000000"/>
          <w:lang w:val="x-none"/>
        </w:rPr>
      </w:pPr>
      <w:r w:rsidRPr="00651D2C">
        <w:rPr>
          <w:rFonts w:ascii="Candara" w:hAnsi="Candara" w:cs="Times-Roman"/>
          <w:color w:val="000000"/>
          <w:lang w:val="x-none"/>
        </w:rPr>
        <w:t>Tattoos cannot contain offensive graphics, signs, words,</w:t>
      </w:r>
      <w:r w:rsidRPr="00651D2C">
        <w:rPr>
          <w:rFonts w:ascii="Candara" w:hAnsi="Candara" w:cs="Times-Roman"/>
          <w:color w:val="000000"/>
        </w:rPr>
        <w:t xml:space="preserve"> </w:t>
      </w:r>
      <w:r w:rsidRPr="00651D2C">
        <w:rPr>
          <w:rFonts w:ascii="Candara" w:hAnsi="Candara" w:cs="Times-Roman"/>
          <w:color w:val="000000"/>
          <w:lang w:val="x-none"/>
        </w:rPr>
        <w:t>slogans, obscene pictures, etc.</w:t>
      </w:r>
    </w:p>
    <w:p w14:paraId="20C6EBEF" w14:textId="1893DF9F" w:rsidR="00A94954" w:rsidRPr="00651D2C" w:rsidRDefault="00A94954" w:rsidP="59547E8B">
      <w:pPr>
        <w:autoSpaceDE w:val="0"/>
        <w:autoSpaceDN w:val="0"/>
        <w:adjustRightInd w:val="0"/>
        <w:snapToGrid w:val="0"/>
        <w:jc w:val="both"/>
        <w:rPr>
          <w:rFonts w:ascii="Candara" w:hAnsi="Candara" w:cs="Times-Roman"/>
          <w:color w:val="000000"/>
        </w:rPr>
      </w:pPr>
    </w:p>
    <w:p w14:paraId="0A55EDDE" w14:textId="3644DF3E" w:rsidR="00A94954" w:rsidRPr="00651D2C" w:rsidRDefault="00A94954" w:rsidP="00A94954">
      <w:pPr>
        <w:autoSpaceDE w:val="0"/>
        <w:autoSpaceDN w:val="0"/>
        <w:adjustRightInd w:val="0"/>
        <w:snapToGrid w:val="0"/>
        <w:ind w:firstLine="720"/>
        <w:jc w:val="both"/>
        <w:rPr>
          <w:rFonts w:ascii="Candara" w:hAnsi="Candara" w:cs="Times-Roman"/>
          <w:color w:val="000000"/>
          <w:lang w:val="x-none"/>
        </w:rPr>
      </w:pPr>
      <w:r w:rsidRPr="4C929A6F">
        <w:rPr>
          <w:rFonts w:ascii="Candara" w:hAnsi="Candara" w:cs="Times-Roman"/>
          <w:color w:val="000000" w:themeColor="text1"/>
        </w:rPr>
        <w:t>If an employee reports to work without appropriate attire</w:t>
      </w:r>
      <w:r w:rsidR="007B3066" w:rsidRPr="4C929A6F">
        <w:rPr>
          <w:rFonts w:ascii="Candara" w:hAnsi="Candara" w:cs="Times-Roman"/>
          <w:color w:val="000000" w:themeColor="text1"/>
        </w:rPr>
        <w:t xml:space="preserve"> or in a manner that appears unprofessional (as determined by </w:t>
      </w:r>
      <w:r w:rsidR="00297E0C">
        <w:rPr>
          <w:rFonts w:ascii="Candara" w:hAnsi="Candara" w:cs="Gautami"/>
        </w:rPr>
        <w:t>Nevadaworks</w:t>
      </w:r>
      <w:r w:rsidR="007B3066" w:rsidRPr="4C929A6F">
        <w:rPr>
          <w:rFonts w:ascii="Candara" w:hAnsi="Candara" w:cs="Times-Roman"/>
          <w:color w:val="000000" w:themeColor="text1"/>
        </w:rPr>
        <w:t>)</w:t>
      </w:r>
      <w:r w:rsidRPr="4C929A6F">
        <w:rPr>
          <w:rFonts w:ascii="Candara" w:hAnsi="Candara" w:cs="Times-Roman"/>
          <w:color w:val="000000" w:themeColor="text1"/>
        </w:rPr>
        <w:t>, they will be sen</w:t>
      </w:r>
      <w:r w:rsidR="00DC7870" w:rsidRPr="4C929A6F">
        <w:rPr>
          <w:rFonts w:ascii="Candara" w:hAnsi="Candara" w:cs="Times-Roman"/>
          <w:color w:val="000000" w:themeColor="text1"/>
        </w:rPr>
        <w:t>t</w:t>
      </w:r>
      <w:r w:rsidRPr="4C929A6F">
        <w:rPr>
          <w:rFonts w:ascii="Candara" w:hAnsi="Candara" w:cs="Times-Roman"/>
          <w:color w:val="000000" w:themeColor="text1"/>
        </w:rPr>
        <w:t xml:space="preserve"> home and directed to return in conformance with the above appearance standards</w:t>
      </w:r>
      <w:proofErr w:type="gramStart"/>
      <w:r w:rsidRPr="4C929A6F">
        <w:rPr>
          <w:rFonts w:ascii="Candara" w:hAnsi="Candara" w:cs="Times-Roman"/>
          <w:color w:val="000000" w:themeColor="text1"/>
        </w:rPr>
        <w:t xml:space="preserve">.  </w:t>
      </w:r>
      <w:proofErr w:type="gramEnd"/>
      <w:r w:rsidRPr="4C929A6F">
        <w:rPr>
          <w:rFonts w:ascii="Candara" w:hAnsi="Candara" w:cs="Times-Roman"/>
          <w:color w:val="000000" w:themeColor="text1"/>
        </w:rPr>
        <w:t xml:space="preserve">Under such circumstances, an employee will not </w:t>
      </w:r>
      <w:proofErr w:type="gramStart"/>
      <w:r w:rsidRPr="4C929A6F">
        <w:rPr>
          <w:rFonts w:ascii="Candara" w:hAnsi="Candara" w:cs="Times-Roman"/>
          <w:color w:val="000000" w:themeColor="text1"/>
        </w:rPr>
        <w:t>be compensated</w:t>
      </w:r>
      <w:proofErr w:type="gramEnd"/>
      <w:r w:rsidRPr="4C929A6F">
        <w:rPr>
          <w:rFonts w:ascii="Candara" w:hAnsi="Candara" w:cs="Times-Roman"/>
          <w:color w:val="000000" w:themeColor="text1"/>
        </w:rPr>
        <w:t xml:space="preserve"> for time away from work.</w:t>
      </w:r>
    </w:p>
    <w:p w14:paraId="4439824E" w14:textId="149CDE4F" w:rsidR="2936D408" w:rsidRDefault="2936D408" w:rsidP="10ACA790">
      <w:pPr>
        <w:ind w:left="720"/>
        <w:rPr>
          <w:rFonts w:ascii="Candara" w:hAnsi="Candara" w:cs="Times-Roman"/>
          <w:color w:val="000000" w:themeColor="text1"/>
        </w:rPr>
      </w:pPr>
    </w:p>
    <w:p w14:paraId="49C4BA5C" w14:textId="77777777" w:rsidR="00BE71A2" w:rsidRPr="00651D2C" w:rsidRDefault="00BE71A2" w:rsidP="00035718">
      <w:pPr>
        <w:pStyle w:val="Heading2"/>
        <w:ind w:left="720"/>
      </w:pPr>
      <w:bookmarkStart w:id="217" w:name="_Toc179199848"/>
      <w:bookmarkStart w:id="218" w:name="_Toc349833792"/>
      <w:bookmarkStart w:id="219" w:name="_Toc361236571"/>
      <w:r w:rsidRPr="00651D2C">
        <w:t>Personal Use of Phones</w:t>
      </w:r>
      <w:bookmarkEnd w:id="217"/>
    </w:p>
    <w:p w14:paraId="1B2E2514" w14:textId="77777777" w:rsidR="00BE71A2" w:rsidRPr="00651D2C" w:rsidRDefault="00BE71A2" w:rsidP="00BE71A2"/>
    <w:p w14:paraId="4B027D19" w14:textId="72C112F3" w:rsidR="00F911B1" w:rsidRDefault="00BE71A2" w:rsidP="00F832CD">
      <w:pPr>
        <w:ind w:firstLine="720"/>
        <w:rPr>
          <w:rFonts w:ascii="Candara" w:hAnsi="Candara"/>
        </w:rPr>
      </w:pPr>
      <w:r w:rsidRPr="00651D2C">
        <w:rPr>
          <w:rFonts w:ascii="Candara" w:hAnsi="Candara"/>
        </w:rPr>
        <w:t>Telephones are a vital part of our business</w:t>
      </w:r>
      <w:proofErr w:type="gramStart"/>
      <w:r w:rsidRPr="00651D2C">
        <w:rPr>
          <w:rFonts w:ascii="Candara" w:hAnsi="Candara"/>
        </w:rPr>
        <w:t xml:space="preserve">.  </w:t>
      </w:r>
      <w:proofErr w:type="gramEnd"/>
      <w:r w:rsidRPr="00651D2C">
        <w:rPr>
          <w:rFonts w:ascii="Candara" w:hAnsi="Candara"/>
        </w:rPr>
        <w:t xml:space="preserve">Personal use of the telephones should </w:t>
      </w:r>
      <w:proofErr w:type="gramStart"/>
      <w:r w:rsidRPr="00651D2C">
        <w:rPr>
          <w:rFonts w:ascii="Candara" w:hAnsi="Candara"/>
        </w:rPr>
        <w:t>be limited</w:t>
      </w:r>
      <w:proofErr w:type="gramEnd"/>
      <w:r w:rsidRPr="00651D2C">
        <w:rPr>
          <w:rFonts w:ascii="Candara" w:hAnsi="Candara"/>
        </w:rPr>
        <w:t>.</w:t>
      </w:r>
    </w:p>
    <w:p w14:paraId="2362582D" w14:textId="77777777" w:rsidR="00E03F69" w:rsidRDefault="00E03F69" w:rsidP="00F832CD">
      <w:pPr>
        <w:ind w:firstLine="720"/>
        <w:rPr>
          <w:rFonts w:ascii="Candara" w:hAnsi="Candara"/>
        </w:rPr>
      </w:pPr>
    </w:p>
    <w:p w14:paraId="5F3A34EF" w14:textId="77777777" w:rsidR="00E03F69" w:rsidRDefault="00E03F69" w:rsidP="00F832CD">
      <w:pPr>
        <w:ind w:firstLine="720"/>
        <w:rPr>
          <w:rFonts w:ascii="Candara" w:hAnsi="Candara"/>
        </w:rPr>
      </w:pPr>
    </w:p>
    <w:p w14:paraId="41FB1554" w14:textId="77777777" w:rsidR="00E03F69" w:rsidRDefault="00E03F69" w:rsidP="00F832CD">
      <w:pPr>
        <w:ind w:firstLine="720"/>
        <w:rPr>
          <w:rFonts w:ascii="Candara" w:hAnsi="Candara"/>
        </w:rPr>
      </w:pPr>
    </w:p>
    <w:p w14:paraId="544DCE65" w14:textId="77777777" w:rsidR="00F832CD" w:rsidRPr="00651D2C" w:rsidRDefault="00F832CD" w:rsidP="00F832CD">
      <w:pPr>
        <w:ind w:firstLine="720"/>
        <w:rPr>
          <w:rFonts w:ascii="Candara" w:hAnsi="Candara"/>
        </w:rPr>
      </w:pPr>
    </w:p>
    <w:p w14:paraId="3985F21D" w14:textId="77777777" w:rsidR="00035718" w:rsidRDefault="00035718" w:rsidP="00F911B1">
      <w:pPr>
        <w:pStyle w:val="Heading2"/>
        <w:spacing w:before="0"/>
        <w:ind w:left="720"/>
      </w:pPr>
      <w:bookmarkStart w:id="220" w:name="_Toc179199849"/>
      <w:r w:rsidRPr="00651D2C">
        <w:lastRenderedPageBreak/>
        <w:t xml:space="preserve">Use of Cellular Phones / </w:t>
      </w:r>
      <w:r w:rsidR="00B07E06" w:rsidRPr="00651D2C">
        <w:t xml:space="preserve">Tablets / </w:t>
      </w:r>
      <w:r w:rsidRPr="00651D2C">
        <w:t>PDAs in the Workplace</w:t>
      </w:r>
      <w:bookmarkEnd w:id="218"/>
      <w:bookmarkEnd w:id="219"/>
      <w:bookmarkEnd w:id="220"/>
    </w:p>
    <w:p w14:paraId="62A607B1" w14:textId="77777777" w:rsidR="00F911B1" w:rsidRPr="00F911B1" w:rsidRDefault="00F911B1" w:rsidP="00F911B1"/>
    <w:p w14:paraId="14E98A6E" w14:textId="206C8553" w:rsidR="00F911B1" w:rsidRDefault="00035718" w:rsidP="00F911B1">
      <w:pPr>
        <w:ind w:firstLine="720"/>
        <w:jc w:val="both"/>
        <w:rPr>
          <w:rFonts w:ascii="Candara" w:hAnsi="Candara"/>
          <w:color w:val="000000" w:themeColor="text1"/>
        </w:rPr>
      </w:pPr>
      <w:r w:rsidRPr="59547E8B">
        <w:rPr>
          <w:rFonts w:ascii="Candara" w:hAnsi="Candara"/>
          <w:color w:val="000000" w:themeColor="text1"/>
        </w:rPr>
        <w:t xml:space="preserve">Personal cellular phones </w:t>
      </w:r>
      <w:r w:rsidR="1DCB6BA7" w:rsidRPr="59547E8B">
        <w:rPr>
          <w:rFonts w:ascii="Candara" w:hAnsi="Candara"/>
          <w:color w:val="000000" w:themeColor="text1"/>
        </w:rPr>
        <w:t xml:space="preserve">should </w:t>
      </w:r>
      <w:proofErr w:type="gramStart"/>
      <w:r w:rsidR="1DCB6BA7" w:rsidRPr="59547E8B">
        <w:rPr>
          <w:rFonts w:ascii="Candara" w:hAnsi="Candara"/>
          <w:color w:val="000000" w:themeColor="text1"/>
        </w:rPr>
        <w:t>be used</w:t>
      </w:r>
      <w:proofErr w:type="gramEnd"/>
      <w:r w:rsidR="34D1F408" w:rsidRPr="59547E8B">
        <w:rPr>
          <w:rFonts w:ascii="Candara" w:hAnsi="Candara"/>
          <w:color w:val="000000" w:themeColor="text1"/>
        </w:rPr>
        <w:t xml:space="preserve"> under limited use and/or for emergencies </w:t>
      </w:r>
      <w:r w:rsidRPr="59547E8B">
        <w:rPr>
          <w:rFonts w:ascii="Candara" w:hAnsi="Candara"/>
          <w:color w:val="000000" w:themeColor="text1"/>
        </w:rPr>
        <w:t>during work hours</w:t>
      </w:r>
      <w:r w:rsidR="46EFF875" w:rsidRPr="59547E8B">
        <w:rPr>
          <w:rFonts w:ascii="Candara" w:hAnsi="Candara"/>
          <w:color w:val="000000" w:themeColor="text1"/>
        </w:rPr>
        <w:t>. Employees are encouraged to use their personal cellular phones during break, if needed</w:t>
      </w:r>
      <w:proofErr w:type="gramStart"/>
      <w:r w:rsidRPr="59547E8B">
        <w:rPr>
          <w:rFonts w:ascii="Candara" w:hAnsi="Candara"/>
          <w:color w:val="000000" w:themeColor="text1"/>
        </w:rPr>
        <w:t xml:space="preserve">.  </w:t>
      </w:r>
      <w:bookmarkStart w:id="221" w:name="_Toc348100296"/>
      <w:bookmarkStart w:id="222" w:name="_Toc348100747"/>
      <w:bookmarkStart w:id="223" w:name="_Toc349833791"/>
      <w:bookmarkStart w:id="224" w:name="_Toc361319262"/>
      <w:proofErr w:type="gramEnd"/>
    </w:p>
    <w:p w14:paraId="13AAAA11" w14:textId="77777777" w:rsidR="00E03F69" w:rsidRPr="007D0578" w:rsidRDefault="00E03F69" w:rsidP="00F911B1">
      <w:pPr>
        <w:ind w:firstLine="720"/>
        <w:jc w:val="both"/>
        <w:rPr>
          <w:rFonts w:ascii="Candara" w:hAnsi="Candara"/>
          <w:color w:val="000000"/>
        </w:rPr>
      </w:pPr>
    </w:p>
    <w:p w14:paraId="5E705183" w14:textId="77777777" w:rsidR="00B07E06" w:rsidRDefault="00B07E06" w:rsidP="00F911B1">
      <w:pPr>
        <w:pStyle w:val="Heading3"/>
        <w:spacing w:before="0"/>
      </w:pPr>
      <w:bookmarkStart w:id="225" w:name="_Toc179199850"/>
      <w:r>
        <w:t>Prohibited Use of Mobile Devi</w:t>
      </w:r>
      <w:r w:rsidR="00027D3B">
        <w:t>c</w:t>
      </w:r>
      <w:r>
        <w:t>es While Driving</w:t>
      </w:r>
      <w:bookmarkEnd w:id="221"/>
      <w:bookmarkEnd w:id="222"/>
      <w:bookmarkEnd w:id="223"/>
      <w:bookmarkEnd w:id="224"/>
      <w:bookmarkEnd w:id="225"/>
    </w:p>
    <w:p w14:paraId="15F3E73C" w14:textId="77777777" w:rsidR="00F911B1" w:rsidRPr="00F911B1" w:rsidRDefault="00F911B1" w:rsidP="00F911B1"/>
    <w:p w14:paraId="48FA97B4" w14:textId="77E2D2C7" w:rsidR="00B07E06" w:rsidRDefault="00B07E06" w:rsidP="4C929A6F">
      <w:pPr>
        <w:ind w:firstLine="720"/>
        <w:jc w:val="both"/>
        <w:rPr>
          <w:rFonts w:ascii="Candara" w:hAnsi="Candara"/>
        </w:rPr>
      </w:pPr>
      <w:r w:rsidRPr="4C929A6F">
        <w:rPr>
          <w:rFonts w:ascii="Candara" w:hAnsi="Candara"/>
          <w:color w:val="000000" w:themeColor="text1"/>
        </w:rPr>
        <w:t xml:space="preserve">In the interest of safety, all employees of </w:t>
      </w:r>
      <w:r w:rsidR="00297E0C">
        <w:rPr>
          <w:rFonts w:ascii="Candara" w:hAnsi="Candara" w:cs="Gautami"/>
        </w:rPr>
        <w:t>Nevadaworks</w:t>
      </w:r>
      <w:r w:rsidR="00217CFC" w:rsidRPr="4C929A6F">
        <w:rPr>
          <w:rFonts w:ascii="Candara" w:hAnsi="Candara"/>
          <w:color w:val="000000" w:themeColor="text1"/>
        </w:rPr>
        <w:t xml:space="preserve"> </w:t>
      </w:r>
      <w:r w:rsidRPr="4C929A6F">
        <w:rPr>
          <w:rFonts w:ascii="Candara" w:hAnsi="Candara"/>
          <w:color w:val="000000" w:themeColor="text1"/>
        </w:rPr>
        <w:t xml:space="preserve">are prohibited from using cellular phones while operating motor vehicles while they are on </w:t>
      </w:r>
      <w:r w:rsidR="4DADF74C" w:rsidRPr="4C929A6F">
        <w:rPr>
          <w:rFonts w:ascii="Candara" w:hAnsi="Candara" w:cs="Gautami"/>
        </w:rPr>
        <w:t>Organization</w:t>
      </w:r>
      <w:r w:rsidR="002451E7" w:rsidRPr="4C929A6F">
        <w:rPr>
          <w:rFonts w:ascii="Candara" w:hAnsi="Candara"/>
          <w:color w:val="000000" w:themeColor="text1"/>
        </w:rPr>
        <w:t xml:space="preserve"> </w:t>
      </w:r>
      <w:r w:rsidRPr="4C929A6F">
        <w:rPr>
          <w:rFonts w:ascii="Candara" w:hAnsi="Candara"/>
          <w:color w:val="000000" w:themeColor="text1"/>
        </w:rPr>
        <w:t xml:space="preserve">business and/or </w:t>
      </w:r>
      <w:r w:rsidR="4DADF74C" w:rsidRPr="4C929A6F">
        <w:rPr>
          <w:rFonts w:ascii="Candara" w:hAnsi="Candara" w:cs="Gautami"/>
        </w:rPr>
        <w:t>Organization</w:t>
      </w:r>
      <w:r w:rsidR="00217CFC" w:rsidRPr="4C929A6F">
        <w:rPr>
          <w:rFonts w:ascii="Candara" w:hAnsi="Candara"/>
          <w:color w:val="000000" w:themeColor="text1"/>
        </w:rPr>
        <w:t xml:space="preserve"> </w:t>
      </w:r>
      <w:r w:rsidRPr="4C929A6F">
        <w:rPr>
          <w:rFonts w:ascii="Candara" w:hAnsi="Candara"/>
          <w:color w:val="000000" w:themeColor="text1"/>
        </w:rPr>
        <w:t>time (</w:t>
      </w:r>
      <w:r w:rsidR="00E94DE3" w:rsidRPr="4C929A6F">
        <w:rPr>
          <w:rFonts w:ascii="Candara" w:hAnsi="Candara"/>
          <w:color w:val="000000" w:themeColor="text1"/>
        </w:rPr>
        <w:t>unless</w:t>
      </w:r>
      <w:r w:rsidRPr="4C929A6F">
        <w:rPr>
          <w:rFonts w:ascii="Candara" w:hAnsi="Candara"/>
          <w:color w:val="000000" w:themeColor="text1"/>
        </w:rPr>
        <w:t xml:space="preserve"> a hands-free device is used)</w:t>
      </w:r>
      <w:proofErr w:type="gramStart"/>
      <w:r w:rsidRPr="4C929A6F">
        <w:rPr>
          <w:rFonts w:ascii="Candara" w:hAnsi="Candara"/>
          <w:color w:val="000000" w:themeColor="text1"/>
        </w:rPr>
        <w:t xml:space="preserve">.  </w:t>
      </w:r>
      <w:proofErr w:type="gramEnd"/>
      <w:r w:rsidRPr="4C929A6F">
        <w:rPr>
          <w:rFonts w:ascii="Candara" w:hAnsi="Candara"/>
          <w:color w:val="000000" w:themeColor="text1"/>
        </w:rPr>
        <w:t xml:space="preserve"> Under no circumstances should employees place phone calls, answer telephone calls, send or receive text messages, or otherwise utilize their cellular phones while operating a motor vehicle on </w:t>
      </w:r>
      <w:r w:rsidR="4DADF74C" w:rsidRPr="4C929A6F">
        <w:rPr>
          <w:rFonts w:ascii="Candara" w:hAnsi="Candara" w:cs="Gautami"/>
        </w:rPr>
        <w:t>Organization</w:t>
      </w:r>
      <w:r w:rsidR="00217CFC" w:rsidRPr="4C929A6F">
        <w:rPr>
          <w:rFonts w:ascii="Candara" w:hAnsi="Candara"/>
          <w:color w:val="000000" w:themeColor="text1"/>
        </w:rPr>
        <w:t xml:space="preserve"> </w:t>
      </w:r>
      <w:r w:rsidRPr="4C929A6F">
        <w:rPr>
          <w:rFonts w:ascii="Candara" w:hAnsi="Candara"/>
          <w:color w:val="000000" w:themeColor="text1"/>
        </w:rPr>
        <w:t xml:space="preserve">business and/or </w:t>
      </w:r>
      <w:r w:rsidR="4DADF74C" w:rsidRPr="4C929A6F">
        <w:rPr>
          <w:rFonts w:ascii="Candara" w:hAnsi="Candara" w:cs="Gautami"/>
        </w:rPr>
        <w:t>Organization</w:t>
      </w:r>
      <w:r w:rsidR="00217CFC" w:rsidRPr="4C929A6F">
        <w:rPr>
          <w:rFonts w:ascii="Candara" w:hAnsi="Candara"/>
        </w:rPr>
        <w:t xml:space="preserve"> </w:t>
      </w:r>
      <w:r w:rsidRPr="4C929A6F">
        <w:rPr>
          <w:rFonts w:ascii="Candara" w:hAnsi="Candara"/>
        </w:rPr>
        <w:t>time</w:t>
      </w:r>
      <w:proofErr w:type="gramStart"/>
      <w:r w:rsidRPr="4C929A6F">
        <w:rPr>
          <w:rFonts w:ascii="Candara" w:hAnsi="Candara"/>
        </w:rPr>
        <w:t xml:space="preserve">.  </w:t>
      </w:r>
      <w:proofErr w:type="gramEnd"/>
    </w:p>
    <w:p w14:paraId="509AA2FD" w14:textId="77777777" w:rsidR="00F911B1" w:rsidRPr="00651D2C" w:rsidRDefault="00F911B1" w:rsidP="00F911B1">
      <w:pPr>
        <w:ind w:firstLine="720"/>
        <w:jc w:val="both"/>
        <w:rPr>
          <w:rFonts w:ascii="Candara" w:hAnsi="Candara"/>
          <w:szCs w:val="24"/>
        </w:rPr>
      </w:pPr>
    </w:p>
    <w:p w14:paraId="576BB281" w14:textId="513A5EC8" w:rsidR="00B07E06" w:rsidRDefault="00297E0C" w:rsidP="4C929A6F">
      <w:pPr>
        <w:ind w:firstLine="720"/>
        <w:jc w:val="both"/>
        <w:rPr>
          <w:rFonts w:ascii="Candara" w:hAnsi="Candara"/>
        </w:rPr>
      </w:pPr>
      <w:r>
        <w:rPr>
          <w:rFonts w:ascii="Candara" w:hAnsi="Candara" w:cs="Gautami"/>
        </w:rPr>
        <w:t>Nevadaworks</w:t>
      </w:r>
      <w:r w:rsidR="00217CFC" w:rsidRPr="4C929A6F">
        <w:rPr>
          <w:rFonts w:ascii="Candara" w:hAnsi="Candara"/>
        </w:rPr>
        <w:t xml:space="preserve"> </w:t>
      </w:r>
      <w:r w:rsidR="00B07E06" w:rsidRPr="4C929A6F">
        <w:rPr>
          <w:rFonts w:ascii="Candara" w:hAnsi="Candara"/>
        </w:rPr>
        <w:t xml:space="preserve">prohibits the use of all handheld mobile devices including telephone, data, personal organizer, tablet, or other devices for work purposes while operating a motor vehicle or for personal purposes while operating a motor vehicle during work hours or on </w:t>
      </w:r>
      <w:r w:rsidR="4DADF74C" w:rsidRPr="4C929A6F">
        <w:rPr>
          <w:rFonts w:ascii="Candara" w:hAnsi="Candara" w:cs="Gautami"/>
        </w:rPr>
        <w:t>Organization</w:t>
      </w:r>
      <w:r w:rsidR="00217CFC" w:rsidRPr="4C929A6F">
        <w:rPr>
          <w:rFonts w:ascii="Candara" w:hAnsi="Candara"/>
        </w:rPr>
        <w:t xml:space="preserve"> </w:t>
      </w:r>
      <w:r w:rsidR="00B07E06" w:rsidRPr="4C929A6F">
        <w:rPr>
          <w:rFonts w:ascii="Candara" w:hAnsi="Candara"/>
        </w:rPr>
        <w:t xml:space="preserve">business. </w:t>
      </w:r>
      <w:r w:rsidR="00B07E06" w:rsidRPr="4C929A6F">
        <w:rPr>
          <w:rFonts w:ascii="Candara" w:hAnsi="Candara"/>
          <w:b/>
          <w:bCs/>
        </w:rPr>
        <w:t xml:space="preserve"> </w:t>
      </w:r>
      <w:r w:rsidR="00B07E06" w:rsidRPr="4C929A6F">
        <w:rPr>
          <w:rFonts w:ascii="Candara" w:hAnsi="Candara"/>
        </w:rPr>
        <w:t xml:space="preserve">Moreover, all use of mobile devices for work-related </w:t>
      </w:r>
      <w:r w:rsidR="00062ADE" w:rsidRPr="4C929A6F">
        <w:rPr>
          <w:rFonts w:ascii="Candara" w:hAnsi="Candara"/>
        </w:rPr>
        <w:t>purposes</w:t>
      </w:r>
      <w:r w:rsidR="00B07E06" w:rsidRPr="4C929A6F">
        <w:rPr>
          <w:rFonts w:ascii="Candara" w:hAnsi="Candara"/>
        </w:rPr>
        <w:t xml:space="preserve"> must </w:t>
      </w:r>
      <w:proofErr w:type="gramStart"/>
      <w:r w:rsidR="00B07E06" w:rsidRPr="4C929A6F">
        <w:rPr>
          <w:rFonts w:ascii="Candara" w:hAnsi="Candara"/>
        </w:rPr>
        <w:t>be made</w:t>
      </w:r>
      <w:proofErr w:type="gramEnd"/>
      <w:r w:rsidR="00B07E06" w:rsidRPr="4C929A6F">
        <w:rPr>
          <w:rFonts w:ascii="Candara" w:hAnsi="Candara"/>
        </w:rPr>
        <w:t xml:space="preserve"> in accordance with </w:t>
      </w:r>
      <w:r w:rsidR="005E431A">
        <w:rPr>
          <w:rFonts w:ascii="Candara" w:hAnsi="Candara" w:cs="Gautami"/>
        </w:rPr>
        <w:t>Nevadaworks’</w:t>
      </w:r>
      <w:r w:rsidR="007A3BEC" w:rsidRPr="4C929A6F">
        <w:rPr>
          <w:rFonts w:ascii="Candara" w:hAnsi="Candara"/>
        </w:rPr>
        <w:t xml:space="preserve"> </w:t>
      </w:r>
      <w:r w:rsidR="00B07E06" w:rsidRPr="4C929A6F">
        <w:rPr>
          <w:rFonts w:ascii="Candara" w:hAnsi="Candara"/>
        </w:rPr>
        <w:t xml:space="preserve">policy including the Technology Use </w:t>
      </w:r>
      <w:r w:rsidR="00062ADE" w:rsidRPr="4C929A6F">
        <w:rPr>
          <w:rFonts w:ascii="Candara" w:hAnsi="Candara"/>
        </w:rPr>
        <w:t>and</w:t>
      </w:r>
      <w:r w:rsidR="00B07E06" w:rsidRPr="4C929A6F">
        <w:rPr>
          <w:rFonts w:ascii="Candara" w:hAnsi="Candara"/>
        </w:rPr>
        <w:t xml:space="preserve"> Security policy, and the specific Remote Access </w:t>
      </w:r>
      <w:r w:rsidR="0086788B" w:rsidRPr="4C929A6F">
        <w:rPr>
          <w:rFonts w:ascii="Candara" w:hAnsi="Candara"/>
        </w:rPr>
        <w:t>to</w:t>
      </w:r>
      <w:r w:rsidR="00B07E06" w:rsidRPr="4C929A6F">
        <w:rPr>
          <w:rFonts w:ascii="Candara" w:hAnsi="Candara"/>
        </w:rPr>
        <w:t xml:space="preserve"> Technology Resources” policy.</w:t>
      </w:r>
    </w:p>
    <w:p w14:paraId="59ABDC99" w14:textId="77777777" w:rsidR="00F911B1" w:rsidRPr="00651D2C" w:rsidRDefault="00F911B1" w:rsidP="00F911B1">
      <w:pPr>
        <w:ind w:firstLine="720"/>
        <w:jc w:val="both"/>
        <w:rPr>
          <w:rFonts w:ascii="Candara" w:hAnsi="Candara"/>
          <w:szCs w:val="24"/>
        </w:rPr>
      </w:pPr>
    </w:p>
    <w:p w14:paraId="313ABC57" w14:textId="77777777" w:rsidR="00B07E06" w:rsidRDefault="00B07E06" w:rsidP="00F911B1">
      <w:pPr>
        <w:ind w:firstLine="720"/>
        <w:jc w:val="both"/>
        <w:rPr>
          <w:rFonts w:ascii="Candara" w:hAnsi="Candara"/>
          <w:szCs w:val="24"/>
        </w:rPr>
      </w:pPr>
      <w:r w:rsidRPr="00651D2C">
        <w:rPr>
          <w:rFonts w:ascii="Candara" w:hAnsi="Candara"/>
          <w:szCs w:val="24"/>
        </w:rPr>
        <w:t xml:space="preserve">Employees may use hands-free mobile devices while driving when safe to do so. </w:t>
      </w:r>
      <w:proofErr w:type="gramStart"/>
      <w:r w:rsidRPr="00651D2C">
        <w:rPr>
          <w:rFonts w:ascii="Candara" w:hAnsi="Candara"/>
          <w:szCs w:val="24"/>
        </w:rPr>
        <w:t>Special care</w:t>
      </w:r>
      <w:proofErr w:type="gramEnd"/>
      <w:r w:rsidRPr="00651D2C">
        <w:rPr>
          <w:rFonts w:ascii="Candara" w:hAnsi="Candara"/>
          <w:szCs w:val="24"/>
        </w:rPr>
        <w:t xml:space="preserve"> should be taken in situations where there is heavy traffic, inclement weather, or the employee is driving in an unfamiliar area.  Employees must adhere to all federal, state, and local rules and regulations regarding the use of mobile devices while driving.</w:t>
      </w:r>
    </w:p>
    <w:p w14:paraId="35581884" w14:textId="77777777" w:rsidR="00F911B1" w:rsidRPr="00651D2C" w:rsidRDefault="00F911B1" w:rsidP="00F911B1">
      <w:pPr>
        <w:ind w:firstLine="720"/>
        <w:jc w:val="both"/>
        <w:rPr>
          <w:rFonts w:ascii="Candara" w:hAnsi="Candara"/>
          <w:szCs w:val="24"/>
        </w:rPr>
      </w:pPr>
    </w:p>
    <w:p w14:paraId="5EAA3DFB" w14:textId="08A0511D" w:rsidR="00B07E06" w:rsidRDefault="00B07E06" w:rsidP="59547E8B">
      <w:pPr>
        <w:ind w:firstLine="720"/>
        <w:jc w:val="both"/>
        <w:rPr>
          <w:rFonts w:ascii="Candara" w:hAnsi="Candara"/>
        </w:rPr>
      </w:pPr>
      <w:r w:rsidRPr="59547E8B">
        <w:rPr>
          <w:rFonts w:ascii="Candara" w:hAnsi="Candara"/>
        </w:rPr>
        <w:t xml:space="preserve">Under no circumstances are employees allowed to use text devices to type or review text messages for work purposes while operating a motor vehicle or for personal purposes while operating a motor vehicle during work hours or on </w:t>
      </w:r>
      <w:r w:rsidR="4DADF74C" w:rsidRPr="59547E8B">
        <w:rPr>
          <w:rFonts w:ascii="Candara" w:hAnsi="Candara" w:cs="Gautami"/>
        </w:rPr>
        <w:t>Organization</w:t>
      </w:r>
      <w:r w:rsidR="00217CFC" w:rsidRPr="59547E8B">
        <w:rPr>
          <w:rFonts w:ascii="Candara" w:hAnsi="Candara"/>
        </w:rPr>
        <w:t xml:space="preserve"> </w:t>
      </w:r>
      <w:r w:rsidRPr="59547E8B">
        <w:rPr>
          <w:rFonts w:ascii="Candara" w:hAnsi="Candara"/>
        </w:rPr>
        <w:t>business.</w:t>
      </w:r>
      <w:r w:rsidR="35A1E1A3" w:rsidRPr="59547E8B">
        <w:rPr>
          <w:rFonts w:ascii="Candara" w:hAnsi="Candara"/>
        </w:rPr>
        <w:t xml:space="preserve"> </w:t>
      </w:r>
    </w:p>
    <w:p w14:paraId="1030F528" w14:textId="77777777" w:rsidR="00062ADE" w:rsidRDefault="00062ADE" w:rsidP="59547E8B">
      <w:pPr>
        <w:ind w:firstLine="720"/>
        <w:jc w:val="both"/>
        <w:rPr>
          <w:rFonts w:ascii="Candara" w:hAnsi="Candara"/>
        </w:rPr>
      </w:pPr>
    </w:p>
    <w:p w14:paraId="0FB161AA" w14:textId="782FCAF2" w:rsidR="00B07E06" w:rsidRDefault="35A1E1A3" w:rsidP="4C929A6F">
      <w:pPr>
        <w:ind w:firstLine="720"/>
        <w:jc w:val="both"/>
        <w:rPr>
          <w:rFonts w:ascii="Candara" w:hAnsi="Candara"/>
        </w:rPr>
      </w:pPr>
      <w:r w:rsidRPr="59547E8B">
        <w:rPr>
          <w:rFonts w:ascii="Candara" w:hAnsi="Candara"/>
        </w:rPr>
        <w:t xml:space="preserve">Per Executive Order 13043, </w:t>
      </w:r>
      <w:r w:rsidR="06707092" w:rsidRPr="59547E8B">
        <w:rPr>
          <w:rFonts w:ascii="Candara" w:hAnsi="Candara"/>
        </w:rPr>
        <w:t>e</w:t>
      </w:r>
      <w:r w:rsidRPr="59547E8B">
        <w:rPr>
          <w:rFonts w:ascii="Candara" w:hAnsi="Candara"/>
        </w:rPr>
        <w:t xml:space="preserve">ach Federal employee occupying any seating position of a motor vehicle on official business, whose seat is equipped with a seat belt, shall have the seat belt properly </w:t>
      </w:r>
      <w:bookmarkStart w:id="226" w:name="_Int_nD9RiJcr"/>
      <w:proofErr w:type="gramStart"/>
      <w:r w:rsidRPr="59547E8B">
        <w:rPr>
          <w:rFonts w:ascii="Candara" w:hAnsi="Candara"/>
        </w:rPr>
        <w:t>fastened at all times</w:t>
      </w:r>
      <w:bookmarkEnd w:id="226"/>
      <w:proofErr w:type="gramEnd"/>
      <w:r w:rsidRPr="59547E8B">
        <w:rPr>
          <w:rFonts w:ascii="Candara" w:hAnsi="Candara"/>
        </w:rPr>
        <w:t xml:space="preserve"> when the vehicle is in motion. Each Federal agency, in contracts, subcontracts, and grants </w:t>
      </w:r>
      <w:bookmarkStart w:id="227" w:name="_Int_0cJCzAtH"/>
      <w:proofErr w:type="gramStart"/>
      <w:r w:rsidRPr="59547E8B">
        <w:rPr>
          <w:rFonts w:ascii="Candara" w:hAnsi="Candara"/>
        </w:rPr>
        <w:t>entered int</w:t>
      </w:r>
      <w:r w:rsidR="59EEFC25" w:rsidRPr="59547E8B">
        <w:rPr>
          <w:rFonts w:ascii="Candara" w:hAnsi="Candara"/>
        </w:rPr>
        <w:t>o</w:t>
      </w:r>
      <w:bookmarkEnd w:id="227"/>
      <w:proofErr w:type="gramEnd"/>
      <w:r w:rsidR="59EEFC25" w:rsidRPr="59547E8B">
        <w:rPr>
          <w:rFonts w:ascii="Candara" w:hAnsi="Candara"/>
        </w:rPr>
        <w:t xml:space="preserve"> </w:t>
      </w:r>
      <w:r w:rsidRPr="59547E8B">
        <w:rPr>
          <w:rFonts w:ascii="Candara" w:hAnsi="Candara"/>
        </w:rPr>
        <w:t>this order, shall seek to encourage contractors, subcontractors, and grantees to adopt and enforce on-the-job seat belt policies and programs for their employees when operating company-owned, rented, or personally owned vehicles</w:t>
      </w:r>
    </w:p>
    <w:p w14:paraId="22FC64D7" w14:textId="77777777" w:rsidR="00F911B1" w:rsidRPr="00651D2C" w:rsidRDefault="00F911B1" w:rsidP="00F911B1">
      <w:pPr>
        <w:ind w:firstLine="720"/>
        <w:jc w:val="both"/>
        <w:rPr>
          <w:rFonts w:ascii="Candara" w:hAnsi="Candara"/>
          <w:szCs w:val="24"/>
        </w:rPr>
      </w:pPr>
    </w:p>
    <w:p w14:paraId="47B55AC8" w14:textId="77777777" w:rsidR="00035718" w:rsidRDefault="00035718" w:rsidP="00F911B1">
      <w:pPr>
        <w:pStyle w:val="Heading2"/>
        <w:spacing w:before="0"/>
        <w:ind w:left="720"/>
      </w:pPr>
      <w:bookmarkStart w:id="228" w:name="_Toc349833794"/>
      <w:bookmarkStart w:id="229" w:name="_Toc361236573"/>
      <w:bookmarkStart w:id="230" w:name="_Toc179199851"/>
      <w:r w:rsidRPr="00651D2C">
        <w:t>Video or Audio Recording Devices</w:t>
      </w:r>
      <w:bookmarkEnd w:id="228"/>
      <w:bookmarkEnd w:id="229"/>
      <w:bookmarkEnd w:id="230"/>
    </w:p>
    <w:p w14:paraId="136879DC" w14:textId="77777777" w:rsidR="00F911B1" w:rsidRPr="00F911B1" w:rsidRDefault="00F911B1" w:rsidP="00F911B1"/>
    <w:p w14:paraId="2A17A02D" w14:textId="55A96B15" w:rsidR="00035718" w:rsidRPr="00651D2C" w:rsidRDefault="00035718" w:rsidP="00F911B1">
      <w:pPr>
        <w:ind w:firstLine="720"/>
        <w:jc w:val="both"/>
        <w:rPr>
          <w:rFonts w:ascii="Candara" w:hAnsi="Candara"/>
          <w:color w:val="000000"/>
        </w:rPr>
      </w:pPr>
      <w:r w:rsidRPr="4C929A6F">
        <w:rPr>
          <w:rFonts w:ascii="Candara" w:hAnsi="Candara"/>
          <w:color w:val="000000" w:themeColor="text1"/>
        </w:rPr>
        <w:t xml:space="preserve">The use of cellular phones, PDAs, or other audio or video capable devices within the workplace may </w:t>
      </w:r>
      <w:r w:rsidR="001C1F14" w:rsidRPr="4C929A6F">
        <w:rPr>
          <w:rFonts w:ascii="Candara" w:hAnsi="Candara"/>
          <w:color w:val="000000" w:themeColor="text1"/>
        </w:rPr>
        <w:t>constitute</w:t>
      </w:r>
      <w:r w:rsidRPr="4C929A6F">
        <w:rPr>
          <w:rFonts w:ascii="Candara" w:hAnsi="Candara"/>
          <w:color w:val="000000" w:themeColor="text1"/>
        </w:rPr>
        <w:t xml:space="preserve"> not only an invasion of employees’ personal </w:t>
      </w:r>
      <w:r w:rsidR="0086788B" w:rsidRPr="4C929A6F">
        <w:rPr>
          <w:rFonts w:ascii="Candara" w:hAnsi="Candara"/>
          <w:color w:val="000000" w:themeColor="text1"/>
        </w:rPr>
        <w:t>privacy but</w:t>
      </w:r>
      <w:r w:rsidRPr="4C929A6F">
        <w:rPr>
          <w:rFonts w:ascii="Candara" w:hAnsi="Candara"/>
          <w:color w:val="000000" w:themeColor="text1"/>
        </w:rPr>
        <w:t xml:space="preserve"> may also breach the confidentiality of </w:t>
      </w:r>
      <w:r w:rsidR="005E431A">
        <w:rPr>
          <w:rFonts w:ascii="Candara" w:hAnsi="Candara" w:cs="Gautami"/>
        </w:rPr>
        <w:t>Nevadaworks’</w:t>
      </w:r>
      <w:r w:rsidR="002451E7" w:rsidRPr="4C929A6F">
        <w:rPr>
          <w:rFonts w:ascii="Candara" w:hAnsi="Candara"/>
        </w:rPr>
        <w:t xml:space="preserve"> </w:t>
      </w:r>
      <w:r w:rsidR="00B07E06" w:rsidRPr="4C929A6F">
        <w:rPr>
          <w:rFonts w:ascii="Candara" w:hAnsi="Candara"/>
        </w:rPr>
        <w:t>Confidential Information or Personal Information</w:t>
      </w:r>
      <w:r w:rsidRPr="4C929A6F">
        <w:rPr>
          <w:rFonts w:ascii="Candara" w:hAnsi="Candara"/>
          <w:color w:val="000000" w:themeColor="text1"/>
        </w:rPr>
        <w:t xml:space="preserve">.  </w:t>
      </w:r>
      <w:r w:rsidRPr="4C929A6F">
        <w:rPr>
          <w:rFonts w:ascii="Candara" w:hAnsi="Candara"/>
          <w:color w:val="000000" w:themeColor="text1"/>
        </w:rPr>
        <w:lastRenderedPageBreak/>
        <w:t xml:space="preserve">The use of any camera, video, or audio recording device within </w:t>
      </w:r>
      <w:r w:rsidR="005E431A">
        <w:rPr>
          <w:rFonts w:ascii="Candara" w:hAnsi="Candara" w:cs="Gautami"/>
        </w:rPr>
        <w:t>Nevadaworks’</w:t>
      </w:r>
      <w:r w:rsidR="002451E7" w:rsidRPr="4C929A6F">
        <w:rPr>
          <w:rFonts w:ascii="Candara" w:hAnsi="Candara"/>
          <w:color w:val="000000" w:themeColor="text1"/>
        </w:rPr>
        <w:t xml:space="preserve"> </w:t>
      </w:r>
      <w:r w:rsidRPr="4C929A6F">
        <w:rPr>
          <w:rFonts w:ascii="Candara" w:hAnsi="Candara"/>
          <w:color w:val="000000" w:themeColor="text1"/>
        </w:rPr>
        <w:t xml:space="preserve">premises or at any jobsite is prohibited without the express prior permission of </w:t>
      </w:r>
      <w:r w:rsidR="007A3BEC" w:rsidRPr="4C929A6F">
        <w:rPr>
          <w:rFonts w:ascii="Candara" w:hAnsi="Candara"/>
        </w:rPr>
        <w:t>t</w:t>
      </w:r>
      <w:r w:rsidR="00DB1E42" w:rsidRPr="4C929A6F">
        <w:rPr>
          <w:rFonts w:ascii="Candara" w:hAnsi="Candara"/>
        </w:rPr>
        <w:t>he Chief Executive Officer</w:t>
      </w:r>
      <w:r w:rsidR="00E94DE3" w:rsidRPr="4C929A6F">
        <w:rPr>
          <w:rFonts w:ascii="Candara" w:hAnsi="Candara"/>
        </w:rPr>
        <w:t xml:space="preserve"> </w:t>
      </w:r>
      <w:r w:rsidRPr="4C929A6F">
        <w:rPr>
          <w:rFonts w:ascii="Candara" w:hAnsi="Candara"/>
          <w:i/>
          <w:iCs/>
          <w:color w:val="000000" w:themeColor="text1"/>
        </w:rPr>
        <w:t>and</w:t>
      </w:r>
      <w:r w:rsidRPr="4C929A6F">
        <w:rPr>
          <w:rFonts w:ascii="Candara" w:hAnsi="Candara"/>
          <w:color w:val="000000" w:themeColor="text1"/>
        </w:rPr>
        <w:t xml:space="preserve"> </w:t>
      </w:r>
      <w:proofErr w:type="gramStart"/>
      <w:r w:rsidRPr="4C929A6F">
        <w:rPr>
          <w:rFonts w:ascii="Candara" w:hAnsi="Candara"/>
          <w:color w:val="000000" w:themeColor="text1"/>
        </w:rPr>
        <w:t>all of</w:t>
      </w:r>
      <w:proofErr w:type="gramEnd"/>
      <w:r w:rsidRPr="4C929A6F">
        <w:rPr>
          <w:rFonts w:ascii="Candara" w:hAnsi="Candara"/>
          <w:color w:val="000000" w:themeColor="text1"/>
        </w:rPr>
        <w:t xml:space="preserve"> the person(s) present at the time of the recording.  This prohibition is applicable to all areas of the workplace and at all jobsites.</w:t>
      </w:r>
      <w:r w:rsidR="71A7CA91" w:rsidRPr="1E6CE4C0">
        <w:rPr>
          <w:rFonts w:ascii="Candara" w:hAnsi="Candara"/>
          <w:color w:val="000000" w:themeColor="text1"/>
        </w:rPr>
        <w:t xml:space="preserve"> </w:t>
      </w:r>
      <w:r w:rsidR="001C1F14" w:rsidRPr="47B8D0F1">
        <w:rPr>
          <w:rFonts w:ascii="Candara" w:hAnsi="Candara"/>
          <w:color w:val="000000" w:themeColor="text1"/>
        </w:rPr>
        <w:t>This</w:t>
      </w:r>
      <w:r w:rsidR="71A7CA91" w:rsidRPr="47B8D0F1">
        <w:rPr>
          <w:rFonts w:ascii="Candara" w:hAnsi="Candara"/>
          <w:color w:val="000000" w:themeColor="text1"/>
        </w:rPr>
        <w:t xml:space="preserve"> policy does not restrict or prohibit an employee from lawfully recording conversations to document potential violations of law, discrimination, harassment, or other legally protected conduct, consistent with Nevada’s one-party consent law (NRS 200.620)</w:t>
      </w:r>
    </w:p>
    <w:p w14:paraId="67689B1D" w14:textId="77777777" w:rsidR="004F1187" w:rsidRPr="00651D2C" w:rsidRDefault="004F1187" w:rsidP="004F1187">
      <w:pPr>
        <w:pStyle w:val="Heading2"/>
        <w:ind w:left="720"/>
      </w:pPr>
      <w:bookmarkStart w:id="231" w:name="_Toc348100297"/>
      <w:bookmarkStart w:id="232" w:name="_Toc348100748"/>
      <w:bookmarkStart w:id="233" w:name="_Toc349833796"/>
      <w:bookmarkStart w:id="234" w:name="_Toc361236575"/>
      <w:bookmarkStart w:id="235" w:name="_Toc179199852"/>
      <w:r w:rsidRPr="00651D2C">
        <w:t>Return of Property Upon Termination</w:t>
      </w:r>
      <w:bookmarkEnd w:id="231"/>
      <w:bookmarkEnd w:id="232"/>
      <w:r w:rsidRPr="00651D2C">
        <w:t xml:space="preserve"> or Resignation</w:t>
      </w:r>
      <w:bookmarkEnd w:id="233"/>
      <w:bookmarkEnd w:id="234"/>
      <w:bookmarkEnd w:id="235"/>
    </w:p>
    <w:p w14:paraId="33138D4A" w14:textId="77777777" w:rsidR="004F1187" w:rsidRPr="00651D2C" w:rsidRDefault="004F1187" w:rsidP="004F1187">
      <w:pPr>
        <w:jc w:val="both"/>
        <w:rPr>
          <w:rFonts w:ascii="Candara" w:hAnsi="Candara"/>
        </w:rPr>
      </w:pPr>
    </w:p>
    <w:p w14:paraId="10201CFD" w14:textId="6F979E4F" w:rsidR="004F1187" w:rsidRPr="00651D2C" w:rsidRDefault="004F1187" w:rsidP="004F1187">
      <w:pPr>
        <w:ind w:firstLine="720"/>
        <w:jc w:val="both"/>
        <w:rPr>
          <w:rFonts w:ascii="Candara" w:hAnsi="Candara"/>
        </w:rPr>
      </w:pPr>
      <w:r w:rsidRPr="4C929A6F">
        <w:rPr>
          <w:rFonts w:ascii="Candara" w:hAnsi="Candara"/>
        </w:rPr>
        <w:t xml:space="preserve">In the event that your employment is terminated (voluntary or otherwise, by you or by </w:t>
      </w:r>
      <w:r w:rsidR="00297E0C">
        <w:rPr>
          <w:rFonts w:ascii="Candara" w:hAnsi="Candara" w:cs="Gautami"/>
        </w:rPr>
        <w:t>Nevadaworks</w:t>
      </w:r>
      <w:r w:rsidRPr="4C929A6F">
        <w:rPr>
          <w:rFonts w:ascii="Candara" w:hAnsi="Candara"/>
        </w:rPr>
        <w:t xml:space="preserve">) any and all property of </w:t>
      </w:r>
      <w:r w:rsidR="00297E0C">
        <w:rPr>
          <w:rFonts w:ascii="Candara" w:hAnsi="Candara" w:cs="Gautami"/>
        </w:rPr>
        <w:t>Nevadaworks</w:t>
      </w:r>
      <w:r w:rsidRPr="4C929A6F">
        <w:rPr>
          <w:rFonts w:ascii="Candara" w:hAnsi="Candara"/>
        </w:rPr>
        <w:t xml:space="preserve">, including all documents and data, including hard copy and electronically stored information on computer or other electronic devices, or any other tangible material containing information concerning </w:t>
      </w:r>
      <w:r w:rsidR="00297E0C">
        <w:rPr>
          <w:rFonts w:ascii="Candara" w:hAnsi="Candara" w:cs="Gautami"/>
        </w:rPr>
        <w:t>Nevadaworks</w:t>
      </w:r>
      <w:r w:rsidR="00217CFC" w:rsidRPr="4C929A6F">
        <w:rPr>
          <w:rFonts w:ascii="Candara" w:hAnsi="Candara"/>
        </w:rPr>
        <w:t xml:space="preserve"> </w:t>
      </w:r>
      <w:r w:rsidRPr="4C929A6F">
        <w:rPr>
          <w:rFonts w:ascii="Candara" w:hAnsi="Candara"/>
        </w:rPr>
        <w:t xml:space="preserve">and/or containing </w:t>
      </w:r>
      <w:r w:rsidR="005E431A">
        <w:rPr>
          <w:rFonts w:ascii="Candara" w:hAnsi="Candara" w:cs="Gautami"/>
        </w:rPr>
        <w:t>Nevadaworks’</w:t>
      </w:r>
      <w:r w:rsidR="002451E7" w:rsidRPr="4C929A6F">
        <w:rPr>
          <w:rFonts w:ascii="Candara" w:hAnsi="Candara"/>
        </w:rPr>
        <w:t xml:space="preserve"> </w:t>
      </w:r>
      <w:r w:rsidRPr="4C929A6F">
        <w:rPr>
          <w:rFonts w:ascii="Candara" w:hAnsi="Candara"/>
        </w:rPr>
        <w:t>confidential information, must be returned immediately.</w:t>
      </w:r>
    </w:p>
    <w:p w14:paraId="3B04C5DD" w14:textId="7C04EFA8" w:rsidR="00AD196E" w:rsidRPr="00651D2C" w:rsidRDefault="4DADF74C" w:rsidP="00967D85">
      <w:pPr>
        <w:pStyle w:val="Heading1"/>
        <w:ind w:left="720" w:hanging="720"/>
        <w:jc w:val="both"/>
      </w:pPr>
      <w:bookmarkStart w:id="236" w:name="_Toc179199853"/>
      <w:bookmarkStart w:id="237" w:name="_Toc349833789"/>
      <w:bookmarkStart w:id="238" w:name="_Toc361236569"/>
      <w:bookmarkEnd w:id="205"/>
      <w:bookmarkEnd w:id="206"/>
      <w:r>
        <w:t>ORGANIZATION</w:t>
      </w:r>
      <w:r w:rsidR="00AD196E">
        <w:t xml:space="preserve"> PROPERTY; </w:t>
      </w:r>
      <w:r w:rsidR="00967D85">
        <w:t xml:space="preserve">PROPRIETARY, </w:t>
      </w:r>
      <w:r w:rsidR="00AD196E">
        <w:t>CONFIDENTIAL AND PERSONAL INFORMATION</w:t>
      </w:r>
      <w:bookmarkEnd w:id="236"/>
    </w:p>
    <w:p w14:paraId="412792B7" w14:textId="77777777" w:rsidR="00AD196E" w:rsidRPr="00651D2C" w:rsidRDefault="00AD196E" w:rsidP="00AD196E">
      <w:pPr>
        <w:autoSpaceDE w:val="0"/>
        <w:autoSpaceDN w:val="0"/>
        <w:adjustRightInd w:val="0"/>
        <w:snapToGrid w:val="0"/>
        <w:ind w:firstLine="720"/>
        <w:jc w:val="both"/>
        <w:rPr>
          <w:rFonts w:ascii="Candara" w:hAnsi="Candara" w:cs="Times-Roman"/>
          <w:color w:val="000000"/>
        </w:rPr>
      </w:pPr>
    </w:p>
    <w:p w14:paraId="263451BF" w14:textId="3C736D22" w:rsidR="00AD196E" w:rsidRPr="00651D2C" w:rsidRDefault="00AD196E" w:rsidP="4C929A6F">
      <w:pPr>
        <w:autoSpaceDE w:val="0"/>
        <w:autoSpaceDN w:val="0"/>
        <w:adjustRightInd w:val="0"/>
        <w:snapToGrid w:val="0"/>
        <w:ind w:firstLine="720"/>
        <w:jc w:val="both"/>
        <w:rPr>
          <w:rFonts w:ascii="Candara" w:hAnsi="Candara"/>
        </w:rPr>
      </w:pPr>
      <w:r w:rsidRPr="4C929A6F">
        <w:rPr>
          <w:rFonts w:ascii="Candara" w:hAnsi="Candara"/>
        </w:rPr>
        <w:t xml:space="preserve">The security of </w:t>
      </w:r>
      <w:r w:rsidR="4DADF74C" w:rsidRPr="4C929A6F">
        <w:rPr>
          <w:rFonts w:ascii="Candara" w:hAnsi="Candara" w:cs="Gautami"/>
        </w:rPr>
        <w:t>Organization</w:t>
      </w:r>
      <w:r w:rsidR="00217CFC" w:rsidRPr="4C929A6F">
        <w:rPr>
          <w:rFonts w:ascii="Candara" w:hAnsi="Candara"/>
        </w:rPr>
        <w:t xml:space="preserve"> </w:t>
      </w:r>
      <w:r w:rsidRPr="4C929A6F">
        <w:rPr>
          <w:rFonts w:ascii="Candara" w:hAnsi="Candara"/>
        </w:rPr>
        <w:t xml:space="preserve">property is of vital importance to </w:t>
      </w:r>
      <w:r w:rsidR="00297E0C">
        <w:rPr>
          <w:rFonts w:ascii="Candara" w:hAnsi="Candara"/>
        </w:rPr>
        <w:t>Nevadaworks</w:t>
      </w:r>
      <w:proofErr w:type="gramStart"/>
      <w:r w:rsidRPr="4C929A6F">
        <w:rPr>
          <w:rFonts w:ascii="Candara" w:hAnsi="Candara"/>
        </w:rPr>
        <w:t xml:space="preserve">.  </w:t>
      </w:r>
      <w:proofErr w:type="gramEnd"/>
      <w:r w:rsidR="4DADF74C" w:rsidRPr="4C929A6F">
        <w:rPr>
          <w:rFonts w:ascii="Candara" w:hAnsi="Candara" w:cs="Gautami"/>
        </w:rPr>
        <w:t>Organization</w:t>
      </w:r>
      <w:r w:rsidR="00217CFC" w:rsidRPr="4C929A6F">
        <w:rPr>
          <w:rFonts w:ascii="Candara" w:hAnsi="Candara"/>
        </w:rPr>
        <w:t xml:space="preserve"> </w:t>
      </w:r>
      <w:r w:rsidRPr="4C929A6F">
        <w:rPr>
          <w:rFonts w:ascii="Candara" w:hAnsi="Candara"/>
        </w:rPr>
        <w:t>property includes not only tangible property, like desks and computers, but also intangible property such as confidential information</w:t>
      </w:r>
      <w:proofErr w:type="gramStart"/>
      <w:r w:rsidRPr="4C929A6F">
        <w:rPr>
          <w:rFonts w:ascii="Candara" w:hAnsi="Candara"/>
        </w:rPr>
        <w:t xml:space="preserve">.  </w:t>
      </w:r>
      <w:proofErr w:type="gramEnd"/>
      <w:r w:rsidRPr="4C929A6F">
        <w:rPr>
          <w:rFonts w:ascii="Candara" w:hAnsi="Candara"/>
        </w:rPr>
        <w:t xml:space="preserve">It is critical for </w:t>
      </w:r>
      <w:r w:rsidR="00297E0C">
        <w:rPr>
          <w:rFonts w:ascii="Candara" w:hAnsi="Candara" w:cs="Gautami"/>
        </w:rPr>
        <w:t>Nevadaworks</w:t>
      </w:r>
      <w:r w:rsidR="00217CFC" w:rsidRPr="4C929A6F">
        <w:rPr>
          <w:rFonts w:ascii="Candara" w:hAnsi="Candara"/>
        </w:rPr>
        <w:t xml:space="preserve"> </w:t>
      </w:r>
      <w:r w:rsidRPr="4C929A6F">
        <w:rPr>
          <w:rFonts w:ascii="Candara" w:hAnsi="Candara"/>
        </w:rPr>
        <w:t>to preserve and protect its confidential information, as well as the confidential information of c</w:t>
      </w:r>
      <w:r w:rsidR="00FE42B9" w:rsidRPr="4C929A6F">
        <w:rPr>
          <w:rFonts w:ascii="Candara" w:hAnsi="Candara"/>
        </w:rPr>
        <w:t>lients</w:t>
      </w:r>
      <w:r w:rsidRPr="4C929A6F">
        <w:rPr>
          <w:rFonts w:ascii="Candara" w:hAnsi="Candara"/>
        </w:rPr>
        <w:t>, suppliers, and third parties</w:t>
      </w:r>
      <w:proofErr w:type="gramStart"/>
      <w:r w:rsidRPr="4C929A6F">
        <w:rPr>
          <w:rFonts w:ascii="Candara" w:hAnsi="Candara"/>
        </w:rPr>
        <w:t xml:space="preserve">.  </w:t>
      </w:r>
      <w:proofErr w:type="gramEnd"/>
      <w:r w:rsidRPr="4C929A6F">
        <w:rPr>
          <w:rFonts w:ascii="Candara" w:hAnsi="Candara"/>
        </w:rPr>
        <w:t xml:space="preserve">All employees are responsible for ensuring that proper security is </w:t>
      </w:r>
      <w:proofErr w:type="gramStart"/>
      <w:r w:rsidRPr="4C929A6F">
        <w:rPr>
          <w:rFonts w:ascii="Candara" w:hAnsi="Candara"/>
        </w:rPr>
        <w:t>maintained at all times</w:t>
      </w:r>
      <w:proofErr w:type="gramEnd"/>
      <w:r w:rsidRPr="4C929A6F">
        <w:rPr>
          <w:rFonts w:ascii="Candara" w:hAnsi="Candara"/>
        </w:rPr>
        <w:t>.</w:t>
      </w:r>
    </w:p>
    <w:p w14:paraId="4030C901" w14:textId="77777777" w:rsidR="00AD196E" w:rsidRPr="00651D2C" w:rsidRDefault="00AD196E" w:rsidP="00E701C7">
      <w:pPr>
        <w:pStyle w:val="Heading2"/>
        <w:numPr>
          <w:ilvl w:val="1"/>
          <w:numId w:val="3"/>
        </w:numPr>
        <w:ind w:left="720"/>
      </w:pPr>
      <w:bookmarkStart w:id="239" w:name="_Toc179199854"/>
      <w:r w:rsidRPr="00651D2C">
        <w:t>Confidential and Personal Information</w:t>
      </w:r>
      <w:bookmarkEnd w:id="239"/>
    </w:p>
    <w:p w14:paraId="2A9C032E" w14:textId="77777777" w:rsidR="00AD196E" w:rsidRPr="00651D2C" w:rsidRDefault="00AD196E" w:rsidP="00AD196E">
      <w:pPr>
        <w:autoSpaceDE w:val="0"/>
        <w:autoSpaceDN w:val="0"/>
        <w:adjustRightInd w:val="0"/>
        <w:snapToGrid w:val="0"/>
        <w:ind w:left="720"/>
        <w:jc w:val="both"/>
        <w:rPr>
          <w:rFonts w:ascii="Candara" w:hAnsi="Candara"/>
          <w:szCs w:val="24"/>
        </w:rPr>
      </w:pPr>
    </w:p>
    <w:p w14:paraId="3E32D10E" w14:textId="713A58FB" w:rsidR="00AD196E" w:rsidRPr="00651D2C" w:rsidRDefault="00AD196E" w:rsidP="4C929A6F">
      <w:pPr>
        <w:autoSpaceDE w:val="0"/>
        <w:autoSpaceDN w:val="0"/>
        <w:adjustRightInd w:val="0"/>
        <w:snapToGrid w:val="0"/>
        <w:ind w:firstLine="720"/>
        <w:jc w:val="both"/>
        <w:rPr>
          <w:rFonts w:ascii="Candara" w:hAnsi="Candara"/>
        </w:rPr>
      </w:pPr>
      <w:r w:rsidRPr="4C929A6F">
        <w:rPr>
          <w:rFonts w:ascii="Candara" w:hAnsi="Candara"/>
        </w:rPr>
        <w:t xml:space="preserve">"Confidential Information" means all information, not generally known, belonging to, or otherwise relating to the business of </w:t>
      </w:r>
      <w:r w:rsidR="00297E0C">
        <w:rPr>
          <w:rFonts w:ascii="Candara" w:hAnsi="Candara" w:cs="Gautami"/>
        </w:rPr>
        <w:t>Nevadaworks</w:t>
      </w:r>
      <w:r w:rsidR="00217CFC" w:rsidRPr="4C929A6F">
        <w:rPr>
          <w:rFonts w:ascii="Candara" w:hAnsi="Candara"/>
        </w:rPr>
        <w:t xml:space="preserve"> </w:t>
      </w:r>
      <w:r w:rsidRPr="4C929A6F">
        <w:rPr>
          <w:rFonts w:ascii="Candara" w:hAnsi="Candara"/>
        </w:rPr>
        <w:t xml:space="preserve">or its clients, suppliers, vendors, affiliates or partners, regardless of the media or manner in which it is stored or conveyed, that </w:t>
      </w:r>
      <w:r w:rsidR="00297E0C">
        <w:rPr>
          <w:rFonts w:ascii="Candara" w:hAnsi="Candara" w:cs="Gautami"/>
        </w:rPr>
        <w:t>Nevadaworks</w:t>
      </w:r>
      <w:r w:rsidR="00217CFC" w:rsidRPr="4C929A6F">
        <w:rPr>
          <w:rFonts w:ascii="Candara" w:hAnsi="Candara"/>
        </w:rPr>
        <w:t xml:space="preserve"> </w:t>
      </w:r>
      <w:r w:rsidRPr="4C929A6F">
        <w:rPr>
          <w:rFonts w:ascii="Candara" w:hAnsi="Candara"/>
        </w:rPr>
        <w:t>has taken reasonable steps to protect from unauthorized use or disclosure. Confidential Information includes but is not limited to trade secrets as well as other proprietary knowledge, information, and know-how; non-public intellectual property rights, including business plans and strategies; techniques; formulae; processes; designs; drawings; discoveries; improvements; ideas; conceptions; test data; compilations of data; and developments, whether or not patentable and whether or not copyrightable.</w:t>
      </w:r>
    </w:p>
    <w:p w14:paraId="3E8ADBA8" w14:textId="77777777" w:rsidR="00AD196E" w:rsidRPr="00651D2C" w:rsidRDefault="00AD196E" w:rsidP="00AD196E">
      <w:pPr>
        <w:autoSpaceDE w:val="0"/>
        <w:autoSpaceDN w:val="0"/>
        <w:adjustRightInd w:val="0"/>
        <w:snapToGrid w:val="0"/>
        <w:ind w:firstLine="720"/>
        <w:jc w:val="both"/>
        <w:rPr>
          <w:rFonts w:ascii="Candara" w:hAnsi="Candara"/>
          <w:szCs w:val="24"/>
        </w:rPr>
      </w:pPr>
    </w:p>
    <w:p w14:paraId="70198023" w14:textId="60DEBD75" w:rsidR="00AD196E" w:rsidRPr="00651D2C" w:rsidRDefault="00603E35" w:rsidP="4C929A6F">
      <w:pPr>
        <w:autoSpaceDE w:val="0"/>
        <w:autoSpaceDN w:val="0"/>
        <w:adjustRightInd w:val="0"/>
        <w:snapToGrid w:val="0"/>
        <w:ind w:firstLine="720"/>
        <w:jc w:val="both"/>
        <w:rPr>
          <w:rFonts w:ascii="Candara" w:hAnsi="Candara"/>
          <w:b/>
          <w:bCs/>
        </w:rPr>
      </w:pPr>
      <w:r w:rsidRPr="4C929A6F">
        <w:rPr>
          <w:rFonts w:ascii="Candara" w:hAnsi="Candara"/>
        </w:rPr>
        <w:t>“</w:t>
      </w:r>
      <w:r w:rsidR="00AD196E" w:rsidRPr="4C929A6F">
        <w:rPr>
          <w:rFonts w:ascii="Candara" w:hAnsi="Candara"/>
        </w:rPr>
        <w:t>Personal Information</w:t>
      </w:r>
      <w:r w:rsidRPr="4C929A6F">
        <w:rPr>
          <w:rFonts w:ascii="Candara" w:hAnsi="Candara"/>
        </w:rPr>
        <w:t>”</w:t>
      </w:r>
      <w:r w:rsidR="00356D0A" w:rsidRPr="4C929A6F">
        <w:rPr>
          <w:rFonts w:ascii="Candara" w:hAnsi="Candara"/>
        </w:rPr>
        <w:t xml:space="preserve"> includes personally </w:t>
      </w:r>
      <w:r w:rsidR="00AD196E" w:rsidRPr="4C929A6F">
        <w:rPr>
          <w:rFonts w:ascii="Candara" w:hAnsi="Candara"/>
        </w:rPr>
        <w:t xml:space="preserve">identifiable information about employees, </w:t>
      </w:r>
      <w:proofErr w:type="gramStart"/>
      <w:r w:rsidR="008D46C7" w:rsidRPr="4C929A6F">
        <w:rPr>
          <w:rFonts w:ascii="Candara" w:hAnsi="Candara"/>
        </w:rPr>
        <w:t>consultants</w:t>
      </w:r>
      <w:proofErr w:type="gramEnd"/>
      <w:r w:rsidR="008D46C7" w:rsidRPr="4C929A6F">
        <w:rPr>
          <w:rFonts w:ascii="Candara" w:hAnsi="Candara"/>
        </w:rPr>
        <w:t xml:space="preserve"> or other individual</w:t>
      </w:r>
      <w:r w:rsidR="00AD196E" w:rsidRPr="4C929A6F">
        <w:rPr>
          <w:rFonts w:ascii="Candara" w:hAnsi="Candara"/>
        </w:rPr>
        <w:t xml:space="preserve">s, such as Social Security numbers, background information, credit card or banking information, health information, or other non-public information entrusted to </w:t>
      </w:r>
      <w:r w:rsidR="00297E0C">
        <w:rPr>
          <w:rFonts w:ascii="Candara" w:hAnsi="Candara" w:cs="Gautami"/>
        </w:rPr>
        <w:t>Nevadaworks</w:t>
      </w:r>
      <w:r w:rsidR="00AD196E" w:rsidRPr="4C929A6F">
        <w:rPr>
          <w:rFonts w:ascii="Candara" w:hAnsi="Candara"/>
        </w:rPr>
        <w:t xml:space="preserve">. </w:t>
      </w:r>
      <w:r w:rsidR="00AD196E" w:rsidRPr="4C929A6F">
        <w:rPr>
          <w:rFonts w:ascii="Candara" w:hAnsi="Candara"/>
          <w:b/>
          <w:bCs/>
        </w:rPr>
        <w:t xml:space="preserve"> </w:t>
      </w:r>
      <w:r w:rsidR="00AD196E" w:rsidRPr="4C929A6F">
        <w:rPr>
          <w:rFonts w:ascii="Candara" w:hAnsi="Candara"/>
        </w:rPr>
        <w:t xml:space="preserve">There are laws in the United States and other countries that protect certain types of personal information, and employees should not disclose personal </w:t>
      </w:r>
      <w:r w:rsidR="00AD196E" w:rsidRPr="4C929A6F">
        <w:rPr>
          <w:rFonts w:ascii="Candara" w:hAnsi="Candara"/>
        </w:rPr>
        <w:lastRenderedPageBreak/>
        <w:t xml:space="preserve">information about the other individuals to any third party or from one country to another without prior managerial approval. </w:t>
      </w:r>
    </w:p>
    <w:p w14:paraId="1D55C331" w14:textId="77777777" w:rsidR="00AD196E" w:rsidRPr="00651D2C" w:rsidRDefault="00AD196E" w:rsidP="00AD196E">
      <w:pPr>
        <w:autoSpaceDE w:val="0"/>
        <w:autoSpaceDN w:val="0"/>
        <w:adjustRightInd w:val="0"/>
        <w:snapToGrid w:val="0"/>
        <w:ind w:firstLine="720"/>
        <w:jc w:val="both"/>
        <w:rPr>
          <w:rFonts w:ascii="Candara" w:hAnsi="Candara"/>
          <w:b/>
          <w:bCs/>
          <w:szCs w:val="24"/>
        </w:rPr>
      </w:pPr>
    </w:p>
    <w:p w14:paraId="7E2DE7AB" w14:textId="496BFD96" w:rsidR="00AD196E" w:rsidRPr="00651D2C" w:rsidRDefault="00AD196E" w:rsidP="4C929A6F">
      <w:pPr>
        <w:autoSpaceDE w:val="0"/>
        <w:autoSpaceDN w:val="0"/>
        <w:adjustRightInd w:val="0"/>
        <w:snapToGrid w:val="0"/>
        <w:ind w:firstLine="720"/>
        <w:jc w:val="both"/>
        <w:rPr>
          <w:rFonts w:ascii="Candara" w:hAnsi="Candara"/>
        </w:rPr>
      </w:pPr>
      <w:r w:rsidRPr="4C929A6F">
        <w:rPr>
          <w:rFonts w:ascii="Candara" w:hAnsi="Candara"/>
        </w:rPr>
        <w:t xml:space="preserve">Given the nature of </w:t>
      </w:r>
      <w:r w:rsidR="005E431A">
        <w:rPr>
          <w:rFonts w:ascii="Candara" w:hAnsi="Candara" w:cs="Gautami"/>
        </w:rPr>
        <w:t>Nevadaworks’</w:t>
      </w:r>
      <w:r w:rsidR="002451E7" w:rsidRPr="4C929A6F">
        <w:rPr>
          <w:rFonts w:ascii="Candara" w:hAnsi="Candara"/>
        </w:rPr>
        <w:t xml:space="preserve"> </w:t>
      </w:r>
      <w:r w:rsidRPr="4C929A6F">
        <w:rPr>
          <w:rFonts w:ascii="Candara" w:hAnsi="Candara"/>
        </w:rPr>
        <w:t>business, protecting Confidential and Personal Informat</w:t>
      </w:r>
      <w:r w:rsidR="00E24C4C" w:rsidRPr="4C929A6F">
        <w:rPr>
          <w:rFonts w:ascii="Candara" w:hAnsi="Candara"/>
        </w:rPr>
        <w:t xml:space="preserve">ion is of vital concern to </w:t>
      </w:r>
      <w:r w:rsidR="00297E0C">
        <w:rPr>
          <w:rFonts w:ascii="Candara" w:hAnsi="Candara"/>
        </w:rPr>
        <w:t>Nevadaworks</w:t>
      </w:r>
      <w:proofErr w:type="gramStart"/>
      <w:r w:rsidRPr="4C929A6F">
        <w:rPr>
          <w:rFonts w:ascii="Candara" w:hAnsi="Candara"/>
        </w:rPr>
        <w:t xml:space="preserve">.  </w:t>
      </w:r>
      <w:proofErr w:type="gramEnd"/>
      <w:r w:rsidRPr="4C929A6F">
        <w:rPr>
          <w:rFonts w:ascii="Candara" w:hAnsi="Candara"/>
        </w:rPr>
        <w:t xml:space="preserve">This information is one of </w:t>
      </w:r>
      <w:r w:rsidR="005E431A">
        <w:rPr>
          <w:rFonts w:ascii="Candara" w:hAnsi="Candara" w:cs="Gautami"/>
        </w:rPr>
        <w:t>Nevadaworks’</w:t>
      </w:r>
      <w:r w:rsidR="002451E7" w:rsidRPr="4C929A6F">
        <w:rPr>
          <w:rFonts w:ascii="Candara" w:hAnsi="Candara"/>
        </w:rPr>
        <w:t xml:space="preserve"> </w:t>
      </w:r>
      <w:r w:rsidRPr="4C929A6F">
        <w:rPr>
          <w:rFonts w:ascii="Candara" w:hAnsi="Candara"/>
        </w:rPr>
        <w:t>most important assets</w:t>
      </w:r>
      <w:proofErr w:type="gramStart"/>
      <w:r w:rsidRPr="4C929A6F">
        <w:rPr>
          <w:rFonts w:ascii="Candara" w:hAnsi="Candara"/>
        </w:rPr>
        <w:t xml:space="preserve">.  </w:t>
      </w:r>
      <w:proofErr w:type="gramEnd"/>
      <w:r w:rsidRPr="4C929A6F">
        <w:rPr>
          <w:rFonts w:ascii="Candara" w:hAnsi="Candara"/>
        </w:rPr>
        <w:t xml:space="preserve">It enhances </w:t>
      </w:r>
      <w:r w:rsidR="005E431A">
        <w:rPr>
          <w:rFonts w:ascii="Candara" w:hAnsi="Candara" w:cs="Gautami"/>
        </w:rPr>
        <w:t>Nevadaworks’</w:t>
      </w:r>
      <w:r w:rsidR="002451E7" w:rsidRPr="4C929A6F">
        <w:rPr>
          <w:rFonts w:ascii="Candara" w:hAnsi="Candara"/>
        </w:rPr>
        <w:t xml:space="preserve"> </w:t>
      </w:r>
      <w:r w:rsidRPr="4C929A6F">
        <w:rPr>
          <w:rFonts w:ascii="Candara" w:hAnsi="Candara"/>
        </w:rPr>
        <w:t xml:space="preserve">opportunities for future </w:t>
      </w:r>
      <w:r w:rsidR="52A0EC16" w:rsidRPr="4C929A6F">
        <w:rPr>
          <w:rFonts w:ascii="Candara" w:hAnsi="Candara"/>
        </w:rPr>
        <w:t>growth and</w:t>
      </w:r>
      <w:r w:rsidRPr="4C929A6F">
        <w:rPr>
          <w:rFonts w:ascii="Candara" w:hAnsi="Candara"/>
        </w:rPr>
        <w:t xml:space="preserve"> indirectly adds to the job security of all employees.</w:t>
      </w:r>
    </w:p>
    <w:p w14:paraId="421D8627" w14:textId="77777777" w:rsidR="00AD196E" w:rsidRPr="00651D2C" w:rsidRDefault="00AD196E" w:rsidP="00AD196E">
      <w:pPr>
        <w:autoSpaceDE w:val="0"/>
        <w:autoSpaceDN w:val="0"/>
        <w:adjustRightInd w:val="0"/>
        <w:snapToGrid w:val="0"/>
        <w:ind w:firstLine="720"/>
        <w:jc w:val="both"/>
        <w:rPr>
          <w:rFonts w:ascii="Candara" w:hAnsi="Candara"/>
          <w:szCs w:val="24"/>
        </w:rPr>
      </w:pPr>
    </w:p>
    <w:p w14:paraId="01B069E7" w14:textId="4786F967" w:rsidR="00AD196E" w:rsidRPr="00651D2C" w:rsidRDefault="00AD196E" w:rsidP="4C929A6F">
      <w:pPr>
        <w:autoSpaceDE w:val="0"/>
        <w:autoSpaceDN w:val="0"/>
        <w:adjustRightInd w:val="0"/>
        <w:snapToGrid w:val="0"/>
        <w:ind w:firstLine="720"/>
        <w:jc w:val="both"/>
        <w:rPr>
          <w:rFonts w:ascii="Candara" w:hAnsi="Candara"/>
        </w:rPr>
      </w:pPr>
      <w:r w:rsidRPr="4C929A6F">
        <w:rPr>
          <w:rFonts w:ascii="Candara" w:hAnsi="Candara"/>
        </w:rPr>
        <w:t xml:space="preserve">Failure to take reasonable measures to protect </w:t>
      </w:r>
      <w:r w:rsidR="005E431A">
        <w:rPr>
          <w:rFonts w:ascii="Candara" w:hAnsi="Candara" w:cs="Gautami"/>
        </w:rPr>
        <w:t>Nevadaworks’</w:t>
      </w:r>
      <w:r w:rsidR="002451E7" w:rsidRPr="4C929A6F">
        <w:rPr>
          <w:rFonts w:ascii="Candara" w:hAnsi="Candara"/>
        </w:rPr>
        <w:t xml:space="preserve"> </w:t>
      </w:r>
      <w:r w:rsidRPr="4C929A6F">
        <w:rPr>
          <w:rFonts w:ascii="Candara" w:hAnsi="Candara"/>
        </w:rPr>
        <w:t>Confidential Information may jeopardize its status as a trade secret</w:t>
      </w:r>
      <w:proofErr w:type="gramStart"/>
      <w:r w:rsidRPr="4C929A6F">
        <w:rPr>
          <w:rFonts w:ascii="Candara" w:hAnsi="Candara"/>
        </w:rPr>
        <w:t xml:space="preserve">. </w:t>
      </w:r>
      <w:r w:rsidRPr="4C929A6F">
        <w:rPr>
          <w:rFonts w:ascii="Candara" w:hAnsi="Candara"/>
          <w:b/>
          <w:bCs/>
        </w:rPr>
        <w:t xml:space="preserve"> </w:t>
      </w:r>
      <w:proofErr w:type="gramEnd"/>
      <w:r w:rsidRPr="4C929A6F">
        <w:rPr>
          <w:rFonts w:ascii="Candara" w:hAnsi="Candara"/>
        </w:rPr>
        <w:t xml:space="preserve">While employed by </w:t>
      </w:r>
      <w:r w:rsidR="00297E0C">
        <w:rPr>
          <w:rFonts w:ascii="Candara" w:hAnsi="Candara" w:cs="Gautami"/>
        </w:rPr>
        <w:t>Nevadaworks</w:t>
      </w:r>
      <w:r w:rsidRPr="4C929A6F">
        <w:rPr>
          <w:rFonts w:ascii="Candara" w:hAnsi="Candara"/>
        </w:rPr>
        <w:t xml:space="preserve">, employees must not use or disclose any Confidential or Personal Information that they produce or obtain during employment with </w:t>
      </w:r>
      <w:r w:rsidR="00297E0C">
        <w:rPr>
          <w:rFonts w:ascii="Candara" w:hAnsi="Candara" w:cs="Gautami"/>
        </w:rPr>
        <w:t>Nevadaworks</w:t>
      </w:r>
      <w:r w:rsidRPr="4C929A6F">
        <w:rPr>
          <w:rFonts w:ascii="Candara" w:hAnsi="Candara"/>
        </w:rPr>
        <w:t>, except to the extent such use or disclosure is required in connection with performing their jobs</w:t>
      </w:r>
      <w:proofErr w:type="gramStart"/>
      <w:r w:rsidRPr="4C929A6F">
        <w:rPr>
          <w:rFonts w:ascii="Candara" w:hAnsi="Candara"/>
        </w:rPr>
        <w:t xml:space="preserve">.  </w:t>
      </w:r>
      <w:proofErr w:type="gramEnd"/>
      <w:r w:rsidRPr="4C929A6F">
        <w:rPr>
          <w:rFonts w:ascii="Candara" w:hAnsi="Candara"/>
        </w:rPr>
        <w:t xml:space="preserve">Employees may not use or disclose Confidential or Personal Information for any reason after the employment relationship with </w:t>
      </w:r>
      <w:r w:rsidR="00297E0C">
        <w:rPr>
          <w:rFonts w:ascii="Candara" w:hAnsi="Candara" w:cs="Gautami"/>
        </w:rPr>
        <w:t>Nevadaworks</w:t>
      </w:r>
      <w:r w:rsidR="00217CFC" w:rsidRPr="4C929A6F">
        <w:rPr>
          <w:rFonts w:ascii="Candara" w:hAnsi="Candara"/>
        </w:rPr>
        <w:t xml:space="preserve"> </w:t>
      </w:r>
      <w:r w:rsidRPr="4C929A6F">
        <w:rPr>
          <w:rFonts w:ascii="Candara" w:hAnsi="Candara"/>
        </w:rPr>
        <w:t>ends</w:t>
      </w:r>
      <w:proofErr w:type="gramStart"/>
      <w:r w:rsidRPr="4C929A6F">
        <w:rPr>
          <w:rFonts w:ascii="Candara" w:hAnsi="Candara"/>
        </w:rPr>
        <w:t xml:space="preserve">. </w:t>
      </w:r>
      <w:r w:rsidRPr="4C929A6F">
        <w:rPr>
          <w:rFonts w:ascii="Candara" w:hAnsi="Candara"/>
          <w:b/>
          <w:bCs/>
        </w:rPr>
        <w:t xml:space="preserve"> </w:t>
      </w:r>
      <w:proofErr w:type="gramEnd"/>
      <w:r w:rsidRPr="4C929A6F">
        <w:rPr>
          <w:rFonts w:ascii="Candara" w:hAnsi="Candara"/>
        </w:rPr>
        <w:t xml:space="preserve"> Misuse or unauthorized disclosure of Confidential or Personal Information may result in immediate termination, as well as potential personal and criminal liability</w:t>
      </w:r>
      <w:proofErr w:type="gramStart"/>
      <w:r w:rsidRPr="4C929A6F">
        <w:rPr>
          <w:rFonts w:ascii="Candara" w:hAnsi="Candara"/>
        </w:rPr>
        <w:t xml:space="preserve">.  </w:t>
      </w:r>
      <w:proofErr w:type="gramEnd"/>
      <w:r w:rsidRPr="4C929A6F">
        <w:rPr>
          <w:rFonts w:ascii="Candara" w:hAnsi="Candara"/>
        </w:rPr>
        <w:t xml:space="preserve">Nothing in this Guideline restricts an employee from discussing his or her wages or other terms and conditions of employment with coworkers or others, to the extent protected by law. </w:t>
      </w:r>
    </w:p>
    <w:p w14:paraId="67DB6D53" w14:textId="77777777" w:rsidR="00AD196E" w:rsidRPr="00651D2C" w:rsidRDefault="00AD196E" w:rsidP="00E701C7">
      <w:pPr>
        <w:pStyle w:val="Heading2"/>
        <w:numPr>
          <w:ilvl w:val="1"/>
          <w:numId w:val="3"/>
        </w:numPr>
        <w:ind w:left="720"/>
      </w:pPr>
      <w:bookmarkStart w:id="240" w:name="_Toc179199855"/>
      <w:r w:rsidRPr="00651D2C">
        <w:t>Obligations on Termination</w:t>
      </w:r>
      <w:bookmarkEnd w:id="240"/>
    </w:p>
    <w:p w14:paraId="67FE0203" w14:textId="77777777" w:rsidR="00AD196E" w:rsidRPr="00651D2C" w:rsidRDefault="00AD196E" w:rsidP="00AD196E">
      <w:pPr>
        <w:autoSpaceDE w:val="0"/>
        <w:autoSpaceDN w:val="0"/>
        <w:adjustRightInd w:val="0"/>
        <w:snapToGrid w:val="0"/>
        <w:ind w:firstLine="720"/>
        <w:jc w:val="both"/>
        <w:rPr>
          <w:rFonts w:ascii="Candara" w:hAnsi="Candara"/>
          <w:szCs w:val="24"/>
        </w:rPr>
      </w:pPr>
    </w:p>
    <w:p w14:paraId="16A01D69" w14:textId="1D8998EF" w:rsidR="00AD196E" w:rsidRDefault="00AD196E" w:rsidP="4C929A6F">
      <w:pPr>
        <w:autoSpaceDE w:val="0"/>
        <w:autoSpaceDN w:val="0"/>
        <w:adjustRightInd w:val="0"/>
        <w:snapToGrid w:val="0"/>
        <w:ind w:firstLine="720"/>
        <w:jc w:val="both"/>
        <w:rPr>
          <w:rFonts w:ascii="Candara" w:hAnsi="Candara"/>
        </w:rPr>
      </w:pPr>
      <w:r w:rsidRPr="4C929A6F">
        <w:rPr>
          <w:rFonts w:ascii="Candara" w:hAnsi="Candara"/>
        </w:rPr>
        <w:t xml:space="preserve">On termination of employment, whether voluntary or involuntary, all </w:t>
      </w:r>
      <w:r w:rsidR="4DADF74C" w:rsidRPr="4C929A6F">
        <w:rPr>
          <w:rFonts w:ascii="Candara" w:hAnsi="Candara" w:cs="Gautami"/>
        </w:rPr>
        <w:t>Organization</w:t>
      </w:r>
      <w:r w:rsidR="00217CFC" w:rsidRPr="4C929A6F">
        <w:rPr>
          <w:rFonts w:ascii="Candara" w:hAnsi="Candara"/>
        </w:rPr>
        <w:t xml:space="preserve"> </w:t>
      </w:r>
      <w:r w:rsidRPr="4C929A6F">
        <w:rPr>
          <w:rFonts w:ascii="Candara" w:hAnsi="Candara"/>
        </w:rPr>
        <w:t xml:space="preserve">documents, computer records, and other tangible </w:t>
      </w:r>
      <w:r w:rsidR="4DADF74C" w:rsidRPr="4C929A6F">
        <w:rPr>
          <w:rFonts w:ascii="Candara" w:hAnsi="Candara" w:cs="Gautami"/>
        </w:rPr>
        <w:t>Organization</w:t>
      </w:r>
      <w:r w:rsidR="00217CFC" w:rsidRPr="4C929A6F">
        <w:rPr>
          <w:rFonts w:ascii="Candara" w:hAnsi="Candara"/>
        </w:rPr>
        <w:t xml:space="preserve"> </w:t>
      </w:r>
      <w:r w:rsidRPr="4C929A6F">
        <w:rPr>
          <w:rFonts w:ascii="Candara" w:hAnsi="Candara"/>
        </w:rPr>
        <w:t xml:space="preserve">property in the employee's possession or control must </w:t>
      </w:r>
      <w:proofErr w:type="gramStart"/>
      <w:r w:rsidRPr="4C929A6F">
        <w:rPr>
          <w:rFonts w:ascii="Candara" w:hAnsi="Candara"/>
        </w:rPr>
        <w:t>be returned</w:t>
      </w:r>
      <w:proofErr w:type="gramEnd"/>
      <w:r w:rsidRPr="4C929A6F">
        <w:rPr>
          <w:rFonts w:ascii="Candara" w:hAnsi="Candara"/>
        </w:rPr>
        <w:t xml:space="preserve"> to </w:t>
      </w:r>
      <w:r w:rsidR="00297E0C">
        <w:rPr>
          <w:rFonts w:ascii="Candara" w:hAnsi="Candara" w:cs="Gautami"/>
        </w:rPr>
        <w:t>Nevadaworks</w:t>
      </w:r>
      <w:r w:rsidR="00217CFC" w:rsidRPr="4C929A6F">
        <w:rPr>
          <w:rFonts w:ascii="Candara" w:hAnsi="Candara"/>
        </w:rPr>
        <w:t xml:space="preserve"> </w:t>
      </w:r>
      <w:r w:rsidRPr="4C929A6F">
        <w:rPr>
          <w:rFonts w:ascii="Candara" w:hAnsi="Candara"/>
        </w:rPr>
        <w:t>immediately.</w:t>
      </w:r>
    </w:p>
    <w:p w14:paraId="17950356" w14:textId="77777777" w:rsidR="00FC6042" w:rsidRDefault="00FC6042" w:rsidP="00AD196E">
      <w:pPr>
        <w:autoSpaceDE w:val="0"/>
        <w:autoSpaceDN w:val="0"/>
        <w:adjustRightInd w:val="0"/>
        <w:snapToGrid w:val="0"/>
        <w:ind w:firstLine="720"/>
        <w:jc w:val="both"/>
        <w:rPr>
          <w:rFonts w:ascii="Candara" w:hAnsi="Candara"/>
          <w:szCs w:val="24"/>
        </w:rPr>
      </w:pPr>
    </w:p>
    <w:p w14:paraId="4AADCAF1" w14:textId="5EDB38C5" w:rsidR="004D2E27" w:rsidRPr="00651D2C" w:rsidRDefault="00FC6042" w:rsidP="4C929A6F">
      <w:pPr>
        <w:autoSpaceDE w:val="0"/>
        <w:autoSpaceDN w:val="0"/>
        <w:adjustRightInd w:val="0"/>
        <w:snapToGrid w:val="0"/>
        <w:ind w:firstLine="720"/>
        <w:jc w:val="both"/>
        <w:rPr>
          <w:rFonts w:ascii="Candara" w:hAnsi="Candara"/>
        </w:rPr>
      </w:pPr>
      <w:r w:rsidRPr="4C929A6F">
        <w:rPr>
          <w:rFonts w:ascii="Candara" w:hAnsi="Candara"/>
        </w:rPr>
        <w:t xml:space="preserve">Furthermore, with respect to Confidential Information that constitutes trade secrets under applicable law, for so long as the information remains trade secrets, the employee shall not divulge, communicate, use to the detriment of </w:t>
      </w:r>
      <w:r w:rsidR="00297E0C">
        <w:rPr>
          <w:rFonts w:ascii="Candara" w:hAnsi="Candara"/>
        </w:rPr>
        <w:t>Nevadaworks</w:t>
      </w:r>
      <w:r w:rsidRPr="4C929A6F">
        <w:rPr>
          <w:rFonts w:ascii="Candara" w:hAnsi="Candara"/>
        </w:rPr>
        <w:t xml:space="preserve"> or for the benefit of any other person, or misuse in any way, any Confidential Information.</w:t>
      </w:r>
    </w:p>
    <w:p w14:paraId="084F4B15" w14:textId="77777777" w:rsidR="00AD196E" w:rsidRPr="00651D2C" w:rsidRDefault="00AD196E" w:rsidP="00E701C7">
      <w:pPr>
        <w:pStyle w:val="Heading2"/>
        <w:numPr>
          <w:ilvl w:val="1"/>
          <w:numId w:val="3"/>
        </w:numPr>
        <w:ind w:left="720"/>
      </w:pPr>
      <w:bookmarkStart w:id="241" w:name="_Toc179199856"/>
      <w:r w:rsidRPr="00651D2C">
        <w:t>Security</w:t>
      </w:r>
      <w:bookmarkEnd w:id="241"/>
    </w:p>
    <w:p w14:paraId="65001BB3" w14:textId="77777777" w:rsidR="00AD196E" w:rsidRPr="00651D2C" w:rsidRDefault="00AD196E" w:rsidP="00AD196E">
      <w:pPr>
        <w:autoSpaceDE w:val="0"/>
        <w:autoSpaceDN w:val="0"/>
        <w:adjustRightInd w:val="0"/>
        <w:snapToGrid w:val="0"/>
        <w:ind w:firstLine="720"/>
        <w:jc w:val="both"/>
        <w:rPr>
          <w:rFonts w:ascii="Candara" w:hAnsi="Candara"/>
          <w:szCs w:val="24"/>
        </w:rPr>
      </w:pPr>
    </w:p>
    <w:p w14:paraId="50338F46" w14:textId="6082DCD4" w:rsidR="00AD196E" w:rsidRPr="00651D2C" w:rsidRDefault="00AD196E" w:rsidP="4C929A6F">
      <w:pPr>
        <w:autoSpaceDE w:val="0"/>
        <w:autoSpaceDN w:val="0"/>
        <w:adjustRightInd w:val="0"/>
        <w:snapToGrid w:val="0"/>
        <w:ind w:firstLine="720"/>
        <w:jc w:val="both"/>
        <w:rPr>
          <w:rFonts w:ascii="Candara" w:hAnsi="Candara"/>
        </w:rPr>
      </w:pPr>
      <w:r w:rsidRPr="4C929A6F">
        <w:rPr>
          <w:rFonts w:ascii="Candara" w:hAnsi="Candara"/>
        </w:rPr>
        <w:t>To avoid loss of</w:t>
      </w:r>
      <w:r w:rsidR="00DB1E42" w:rsidRPr="4C929A6F">
        <w:rPr>
          <w:rFonts w:ascii="Candara" w:hAnsi="Candara" w:cs="Gautami"/>
        </w:rPr>
        <w:t xml:space="preserve"> </w:t>
      </w:r>
      <w:r w:rsidR="4DADF74C" w:rsidRPr="4C929A6F">
        <w:rPr>
          <w:rFonts w:ascii="Candara" w:hAnsi="Candara" w:cs="Gautami"/>
        </w:rPr>
        <w:t>Organization</w:t>
      </w:r>
      <w:r w:rsidR="00217CFC" w:rsidRPr="4C929A6F">
        <w:rPr>
          <w:rFonts w:ascii="Candara" w:hAnsi="Candara"/>
        </w:rPr>
        <w:t xml:space="preserve"> </w:t>
      </w:r>
      <w:r w:rsidRPr="4C929A6F">
        <w:rPr>
          <w:rFonts w:ascii="Candara" w:hAnsi="Candara"/>
        </w:rPr>
        <w:t xml:space="preserve">property, </w:t>
      </w:r>
      <w:r w:rsidR="00297E0C">
        <w:rPr>
          <w:rFonts w:ascii="Candara" w:hAnsi="Candara" w:cs="Gautami"/>
        </w:rPr>
        <w:t>Nevadaworks</w:t>
      </w:r>
      <w:r w:rsidR="00217CFC" w:rsidRPr="4C929A6F">
        <w:rPr>
          <w:rFonts w:ascii="Candara" w:hAnsi="Candara"/>
        </w:rPr>
        <w:t xml:space="preserve"> </w:t>
      </w:r>
      <w:r w:rsidRPr="4C929A6F">
        <w:rPr>
          <w:rFonts w:ascii="Candara" w:hAnsi="Candara"/>
        </w:rPr>
        <w:t xml:space="preserve">maintains and promulgates security procedures, which include maintaining control of entrances, exits, restricted areas, document control, and record keeping.  </w:t>
      </w:r>
      <w:r w:rsidR="00BA0EE9" w:rsidRPr="4C929A6F">
        <w:rPr>
          <w:rFonts w:ascii="Candara" w:hAnsi="Candara"/>
        </w:rPr>
        <w:t>E</w:t>
      </w:r>
      <w:r w:rsidRPr="4C929A6F">
        <w:rPr>
          <w:rFonts w:ascii="Candara" w:hAnsi="Candara"/>
        </w:rPr>
        <w:t xml:space="preserve">mployees </w:t>
      </w:r>
      <w:proofErr w:type="gramStart"/>
      <w:r w:rsidRPr="4C929A6F">
        <w:rPr>
          <w:rFonts w:ascii="Candara" w:hAnsi="Candara"/>
        </w:rPr>
        <w:t>are expected</w:t>
      </w:r>
      <w:proofErr w:type="gramEnd"/>
      <w:r w:rsidRPr="4C929A6F">
        <w:rPr>
          <w:rFonts w:ascii="Candara" w:hAnsi="Candara"/>
        </w:rPr>
        <w:t xml:space="preserve"> to comply with </w:t>
      </w:r>
      <w:r w:rsidR="005E431A">
        <w:rPr>
          <w:rFonts w:ascii="Candara" w:hAnsi="Candara" w:cs="Gautami"/>
        </w:rPr>
        <w:t>Nevadaworks’</w:t>
      </w:r>
      <w:r w:rsidR="00217CFC" w:rsidRPr="4C929A6F">
        <w:rPr>
          <w:rFonts w:ascii="Candara" w:hAnsi="Candara"/>
        </w:rPr>
        <w:t xml:space="preserve"> </w:t>
      </w:r>
      <w:r w:rsidRPr="4C929A6F">
        <w:rPr>
          <w:rFonts w:ascii="Candara" w:hAnsi="Candara"/>
        </w:rPr>
        <w:t xml:space="preserve">policies regarding the authorized and secure use of </w:t>
      </w:r>
      <w:r w:rsidR="005E431A">
        <w:rPr>
          <w:rFonts w:ascii="Candara" w:hAnsi="Candara"/>
        </w:rPr>
        <w:t>Nevadaworks’</w:t>
      </w:r>
      <w:r w:rsidR="002451E7" w:rsidRPr="4C929A6F">
        <w:rPr>
          <w:rFonts w:ascii="Candara" w:hAnsi="Candara"/>
        </w:rPr>
        <w:t xml:space="preserve"> </w:t>
      </w:r>
      <w:r w:rsidRPr="4C929A6F">
        <w:rPr>
          <w:rFonts w:ascii="Candara" w:hAnsi="Candara"/>
        </w:rPr>
        <w:t xml:space="preserve">computer technology, as described in the Technology Use and security </w:t>
      </w:r>
      <w:r w:rsidR="001C1F14" w:rsidRPr="4C929A6F">
        <w:rPr>
          <w:rFonts w:ascii="Candara" w:hAnsi="Candara"/>
        </w:rPr>
        <w:t>guidelines</w:t>
      </w:r>
      <w:r w:rsidRPr="4C929A6F">
        <w:rPr>
          <w:rFonts w:ascii="Candara" w:hAnsi="Candara"/>
        </w:rPr>
        <w:t xml:space="preserve"> of this Manual.  Employees </w:t>
      </w:r>
      <w:proofErr w:type="gramStart"/>
      <w:r w:rsidRPr="4C929A6F">
        <w:rPr>
          <w:rFonts w:ascii="Candara" w:hAnsi="Candara"/>
        </w:rPr>
        <w:t>are expected</w:t>
      </w:r>
      <w:proofErr w:type="gramEnd"/>
      <w:r w:rsidRPr="4C929A6F">
        <w:rPr>
          <w:rFonts w:ascii="Candara" w:hAnsi="Candara"/>
        </w:rPr>
        <w:t xml:space="preserve"> to abide by all of </w:t>
      </w:r>
      <w:r w:rsidR="005E431A">
        <w:rPr>
          <w:rFonts w:ascii="Candara" w:hAnsi="Candara"/>
        </w:rPr>
        <w:t>Nevadaworks’</w:t>
      </w:r>
      <w:r w:rsidRPr="4C929A6F">
        <w:rPr>
          <w:rFonts w:ascii="Candara" w:hAnsi="Candara"/>
        </w:rPr>
        <w:t xml:space="preserve"> security procedures.</w:t>
      </w:r>
    </w:p>
    <w:p w14:paraId="650C43D3" w14:textId="77777777" w:rsidR="00AD196E" w:rsidRPr="00651D2C" w:rsidRDefault="00AD196E" w:rsidP="00AD196E">
      <w:pPr>
        <w:autoSpaceDE w:val="0"/>
        <w:autoSpaceDN w:val="0"/>
        <w:adjustRightInd w:val="0"/>
        <w:snapToGrid w:val="0"/>
        <w:ind w:firstLine="720"/>
        <w:jc w:val="both"/>
        <w:rPr>
          <w:rFonts w:ascii="Candara" w:hAnsi="Candara"/>
          <w:szCs w:val="24"/>
        </w:rPr>
      </w:pPr>
    </w:p>
    <w:p w14:paraId="2292D5DD" w14:textId="4F794B81" w:rsidR="00AD196E" w:rsidRPr="00651D2C" w:rsidRDefault="00AD196E" w:rsidP="4C929A6F">
      <w:pPr>
        <w:autoSpaceDE w:val="0"/>
        <w:autoSpaceDN w:val="0"/>
        <w:adjustRightInd w:val="0"/>
        <w:snapToGrid w:val="0"/>
        <w:ind w:firstLine="720"/>
        <w:jc w:val="both"/>
        <w:rPr>
          <w:rFonts w:ascii="Candara" w:hAnsi="Candara"/>
        </w:rPr>
      </w:pPr>
      <w:r w:rsidRPr="4C929A6F">
        <w:rPr>
          <w:rFonts w:ascii="Candara" w:hAnsi="Candara"/>
        </w:rPr>
        <w:t>Avoiding loss or theft of Confidential or Personal Information is an important part of each employee's job</w:t>
      </w:r>
      <w:proofErr w:type="gramStart"/>
      <w:r w:rsidRPr="4C929A6F">
        <w:rPr>
          <w:rFonts w:ascii="Candara" w:hAnsi="Candara"/>
        </w:rPr>
        <w:t xml:space="preserve">.  </w:t>
      </w:r>
      <w:proofErr w:type="gramEnd"/>
      <w:r w:rsidR="00345F1D" w:rsidRPr="4C929A6F">
        <w:rPr>
          <w:rFonts w:ascii="Candara" w:hAnsi="Candara"/>
        </w:rPr>
        <w:t>Accordingly,</w:t>
      </w:r>
      <w:r w:rsidRPr="4C929A6F">
        <w:rPr>
          <w:rFonts w:ascii="Candara" w:hAnsi="Candara"/>
        </w:rPr>
        <w:t xml:space="preserve"> employees must observe good security practices. Employees are expected to keep Confidential Information secure from outside visitors and all other persons who do not have legitimate reason to see or use such information</w:t>
      </w:r>
      <w:proofErr w:type="gramStart"/>
      <w:r w:rsidRPr="4C929A6F">
        <w:rPr>
          <w:rFonts w:ascii="Candara" w:hAnsi="Candara"/>
        </w:rPr>
        <w:t xml:space="preserve">.  </w:t>
      </w:r>
      <w:proofErr w:type="gramEnd"/>
      <w:r w:rsidRPr="4C929A6F">
        <w:rPr>
          <w:rFonts w:ascii="Candara" w:hAnsi="Candara"/>
        </w:rPr>
        <w:t xml:space="preserve">Employees </w:t>
      </w:r>
      <w:r w:rsidRPr="4C929A6F">
        <w:rPr>
          <w:rFonts w:ascii="Candara" w:hAnsi="Candara"/>
        </w:rPr>
        <w:lastRenderedPageBreak/>
        <w:t xml:space="preserve">are not to remove </w:t>
      </w:r>
      <w:r w:rsidR="4DADF74C" w:rsidRPr="4C929A6F">
        <w:rPr>
          <w:rFonts w:ascii="Candara" w:hAnsi="Candara" w:cs="Gautami"/>
        </w:rPr>
        <w:t>Organization</w:t>
      </w:r>
      <w:r w:rsidR="00217CFC" w:rsidRPr="4C929A6F">
        <w:rPr>
          <w:rFonts w:ascii="Candara" w:hAnsi="Candara"/>
        </w:rPr>
        <w:t xml:space="preserve"> </w:t>
      </w:r>
      <w:r w:rsidRPr="4C929A6F">
        <w:rPr>
          <w:rFonts w:ascii="Candara" w:hAnsi="Candara"/>
        </w:rPr>
        <w:t>property without authorization</w:t>
      </w:r>
      <w:proofErr w:type="gramStart"/>
      <w:r w:rsidRPr="4C929A6F">
        <w:rPr>
          <w:rFonts w:ascii="Candara" w:hAnsi="Candara"/>
        </w:rPr>
        <w:t xml:space="preserve">. </w:t>
      </w:r>
      <w:r w:rsidRPr="4C929A6F">
        <w:rPr>
          <w:rFonts w:ascii="Candara" w:hAnsi="Candara"/>
          <w:b/>
          <w:bCs/>
        </w:rPr>
        <w:t xml:space="preserve"> </w:t>
      </w:r>
      <w:proofErr w:type="gramEnd"/>
      <w:r w:rsidRPr="4C929A6F">
        <w:rPr>
          <w:rFonts w:ascii="Candara" w:hAnsi="Candara"/>
        </w:rPr>
        <w:t xml:space="preserve">Failure to adhere to </w:t>
      </w:r>
      <w:r w:rsidR="005E431A">
        <w:rPr>
          <w:rFonts w:ascii="Candara" w:hAnsi="Candara" w:cs="Gautami"/>
        </w:rPr>
        <w:t>Nevadaworks’</w:t>
      </w:r>
      <w:r w:rsidR="00217CFC" w:rsidRPr="4C929A6F">
        <w:rPr>
          <w:rFonts w:ascii="Candara" w:hAnsi="Candara"/>
        </w:rPr>
        <w:t xml:space="preserve"> </w:t>
      </w:r>
      <w:r w:rsidRPr="4C929A6F">
        <w:rPr>
          <w:rFonts w:ascii="Candara" w:hAnsi="Candara"/>
        </w:rPr>
        <w:t xml:space="preserve">policies regarding Confidential and Personal Information will </w:t>
      </w:r>
      <w:proofErr w:type="gramStart"/>
      <w:r w:rsidRPr="4C929A6F">
        <w:rPr>
          <w:rFonts w:ascii="Candara" w:hAnsi="Candara"/>
        </w:rPr>
        <w:t>be considered</w:t>
      </w:r>
      <w:proofErr w:type="gramEnd"/>
      <w:r w:rsidRPr="4C929A6F">
        <w:rPr>
          <w:rFonts w:ascii="Candara" w:hAnsi="Candara"/>
        </w:rPr>
        <w:t xml:space="preserve"> grounds for immediate dismissal.</w:t>
      </w:r>
    </w:p>
    <w:p w14:paraId="76233B73" w14:textId="77777777" w:rsidR="00AD196E" w:rsidRPr="00651D2C" w:rsidRDefault="00AD196E" w:rsidP="00AD196E">
      <w:pPr>
        <w:autoSpaceDE w:val="0"/>
        <w:autoSpaceDN w:val="0"/>
        <w:adjustRightInd w:val="0"/>
        <w:snapToGrid w:val="0"/>
        <w:ind w:firstLine="720"/>
        <w:jc w:val="both"/>
        <w:rPr>
          <w:rFonts w:ascii="Candara" w:hAnsi="Candara"/>
          <w:szCs w:val="24"/>
        </w:rPr>
      </w:pPr>
    </w:p>
    <w:p w14:paraId="40ACA583" w14:textId="2697CD5D" w:rsidR="00AD196E" w:rsidRPr="00651D2C" w:rsidRDefault="00AD196E" w:rsidP="4C929A6F">
      <w:pPr>
        <w:autoSpaceDE w:val="0"/>
        <w:autoSpaceDN w:val="0"/>
        <w:adjustRightInd w:val="0"/>
        <w:snapToGrid w:val="0"/>
        <w:ind w:firstLine="720"/>
        <w:jc w:val="both"/>
        <w:rPr>
          <w:rFonts w:ascii="Candara" w:hAnsi="Candara"/>
        </w:rPr>
      </w:pPr>
      <w:r w:rsidRPr="4C929A6F">
        <w:rPr>
          <w:rFonts w:ascii="Candara" w:hAnsi="Candara"/>
        </w:rPr>
        <w:t xml:space="preserve">Given the sensitivity of Confidential and Personal Information, employees may only dispose of such information by secure methods approved by </w:t>
      </w:r>
      <w:r w:rsidR="00297E0C">
        <w:rPr>
          <w:rFonts w:ascii="Candara" w:hAnsi="Candara" w:cs="Gautami"/>
        </w:rPr>
        <w:t>Nevadaworks</w:t>
      </w:r>
      <w:r w:rsidRPr="4C929A6F">
        <w:rPr>
          <w:rFonts w:ascii="Candara" w:hAnsi="Candara"/>
        </w:rPr>
        <w:t xml:space="preserve">. If an employee has any doubt or question about how to </w:t>
      </w:r>
      <w:proofErr w:type="gramStart"/>
      <w:r w:rsidRPr="4C929A6F">
        <w:rPr>
          <w:rFonts w:ascii="Candara" w:hAnsi="Candara"/>
        </w:rPr>
        <w:t>handle</w:t>
      </w:r>
      <w:proofErr w:type="gramEnd"/>
      <w:r w:rsidRPr="4C929A6F">
        <w:rPr>
          <w:rFonts w:ascii="Candara" w:hAnsi="Candara"/>
        </w:rPr>
        <w:t xml:space="preserve"> Confidential or Personal Information, the employee should consult with </w:t>
      </w:r>
      <w:r w:rsidR="00882C66" w:rsidRPr="4C929A6F">
        <w:rPr>
          <w:rFonts w:ascii="Candara" w:hAnsi="Candara"/>
        </w:rPr>
        <w:t>t</w:t>
      </w:r>
      <w:r w:rsidR="00DB1E42" w:rsidRPr="4C929A6F">
        <w:rPr>
          <w:rFonts w:ascii="Candara" w:hAnsi="Candara"/>
        </w:rPr>
        <w:t>he Chief Executive Officer</w:t>
      </w:r>
      <w:r w:rsidRPr="4C929A6F">
        <w:rPr>
          <w:rFonts w:ascii="Verdana" w:hAnsi="Verdana"/>
          <w:color w:val="333333"/>
          <w:sz w:val="20"/>
          <w:szCs w:val="20"/>
        </w:rPr>
        <w:t>.</w:t>
      </w:r>
    </w:p>
    <w:p w14:paraId="3A565A72" w14:textId="77777777" w:rsidR="00AD196E" w:rsidRPr="00651D2C" w:rsidRDefault="00AD196E" w:rsidP="00E701C7">
      <w:pPr>
        <w:pStyle w:val="Heading2"/>
        <w:numPr>
          <w:ilvl w:val="1"/>
          <w:numId w:val="3"/>
        </w:numPr>
        <w:ind w:left="720"/>
      </w:pPr>
      <w:bookmarkStart w:id="242" w:name="_Toc179199857"/>
      <w:r w:rsidRPr="00651D2C">
        <w:t>Facility Keys and Alarm Codes</w:t>
      </w:r>
      <w:bookmarkEnd w:id="242"/>
    </w:p>
    <w:p w14:paraId="1DD8A8AC" w14:textId="77777777" w:rsidR="00AD196E" w:rsidRPr="00651D2C" w:rsidRDefault="00AD196E" w:rsidP="00AD196E">
      <w:pPr>
        <w:autoSpaceDE w:val="0"/>
        <w:autoSpaceDN w:val="0"/>
        <w:adjustRightInd w:val="0"/>
        <w:snapToGrid w:val="0"/>
        <w:ind w:firstLine="720"/>
        <w:jc w:val="both"/>
        <w:rPr>
          <w:rFonts w:ascii="Candara" w:hAnsi="Candara"/>
          <w:szCs w:val="24"/>
        </w:rPr>
      </w:pPr>
    </w:p>
    <w:p w14:paraId="1BCB9F7C" w14:textId="0382A86F" w:rsidR="004F1187" w:rsidRPr="00651D2C" w:rsidRDefault="00AD196E" w:rsidP="4C929A6F">
      <w:pPr>
        <w:autoSpaceDE w:val="0"/>
        <w:autoSpaceDN w:val="0"/>
        <w:adjustRightInd w:val="0"/>
        <w:snapToGrid w:val="0"/>
        <w:ind w:firstLine="720"/>
        <w:jc w:val="both"/>
        <w:rPr>
          <w:rFonts w:ascii="Candara" w:hAnsi="Candara"/>
        </w:rPr>
      </w:pPr>
      <w:r w:rsidRPr="4C929A6F">
        <w:rPr>
          <w:rFonts w:ascii="Candara" w:hAnsi="Candara"/>
        </w:rPr>
        <w:t xml:space="preserve">Certain employees may be entrusted with keys to </w:t>
      </w:r>
      <w:r w:rsidR="005E431A">
        <w:rPr>
          <w:rFonts w:ascii="Candara" w:hAnsi="Candara" w:cs="Gautami"/>
        </w:rPr>
        <w:t>Nevadaworks’</w:t>
      </w:r>
      <w:r w:rsidR="002451E7" w:rsidRPr="4C929A6F">
        <w:rPr>
          <w:rFonts w:ascii="Candara" w:hAnsi="Candara"/>
        </w:rPr>
        <w:t xml:space="preserve"> </w:t>
      </w:r>
      <w:r w:rsidRPr="4C929A6F">
        <w:rPr>
          <w:rFonts w:ascii="Candara" w:hAnsi="Candara"/>
        </w:rPr>
        <w:t xml:space="preserve">offices and a </w:t>
      </w:r>
      <w:r w:rsidR="00244CA0">
        <w:rPr>
          <w:rFonts w:ascii="Candara" w:hAnsi="Candara"/>
        </w:rPr>
        <w:t>security</w:t>
      </w:r>
      <w:r w:rsidRPr="4C929A6F">
        <w:rPr>
          <w:rFonts w:ascii="Candara" w:hAnsi="Candara"/>
        </w:rPr>
        <w:t xml:space="preserve"> code to access the building</w:t>
      </w:r>
      <w:proofErr w:type="gramStart"/>
      <w:r w:rsidRPr="4C929A6F">
        <w:rPr>
          <w:rFonts w:ascii="Candara" w:hAnsi="Candara"/>
        </w:rPr>
        <w:t xml:space="preserve">.  </w:t>
      </w:r>
      <w:proofErr w:type="gramEnd"/>
      <w:r w:rsidRPr="4C929A6F">
        <w:rPr>
          <w:rFonts w:ascii="Candara" w:hAnsi="Candara"/>
        </w:rPr>
        <w:t xml:space="preserve">Facility keys and </w:t>
      </w:r>
      <w:r w:rsidR="00573491">
        <w:rPr>
          <w:rFonts w:ascii="Candara" w:hAnsi="Candara"/>
        </w:rPr>
        <w:t>security</w:t>
      </w:r>
      <w:r w:rsidRPr="4C929A6F">
        <w:rPr>
          <w:rFonts w:ascii="Candara" w:hAnsi="Candara"/>
        </w:rPr>
        <w:t xml:space="preserve"> codes are only to </w:t>
      </w:r>
      <w:proofErr w:type="gramStart"/>
      <w:r w:rsidRPr="4C929A6F">
        <w:rPr>
          <w:rFonts w:ascii="Candara" w:hAnsi="Candara"/>
        </w:rPr>
        <w:t>be used</w:t>
      </w:r>
      <w:proofErr w:type="gramEnd"/>
      <w:r w:rsidRPr="4C929A6F">
        <w:rPr>
          <w:rFonts w:ascii="Candara" w:hAnsi="Candara"/>
        </w:rPr>
        <w:t xml:space="preserve"> by the designated employee,</w:t>
      </w:r>
      <w:r w:rsidR="00ED692C" w:rsidRPr="4C929A6F">
        <w:rPr>
          <w:rFonts w:ascii="Candara" w:hAnsi="Candara"/>
        </w:rPr>
        <w:t xml:space="preserve"> and only for business reasons.</w:t>
      </w:r>
    </w:p>
    <w:p w14:paraId="6DB21915" w14:textId="77777777" w:rsidR="00ED692C" w:rsidRPr="00651D2C" w:rsidRDefault="00ED692C" w:rsidP="4C929A6F">
      <w:pPr>
        <w:pStyle w:val="Heading1"/>
        <w:ind w:left="0"/>
      </w:pPr>
      <w:bookmarkStart w:id="243" w:name="_Toc179199858"/>
      <w:r>
        <w:t>TECHNOLOGY USE AND SECURITY</w:t>
      </w:r>
      <w:bookmarkEnd w:id="243"/>
    </w:p>
    <w:p w14:paraId="64792DF1" w14:textId="77777777" w:rsidR="00ED692C" w:rsidRPr="00651D2C" w:rsidRDefault="00ED692C" w:rsidP="00ED692C">
      <w:pPr>
        <w:autoSpaceDE w:val="0"/>
        <w:autoSpaceDN w:val="0"/>
        <w:adjustRightInd w:val="0"/>
        <w:snapToGrid w:val="0"/>
        <w:ind w:firstLine="720"/>
        <w:jc w:val="both"/>
        <w:rPr>
          <w:rFonts w:ascii="Candara" w:hAnsi="Candara" w:cs="Times-Roman"/>
          <w:color w:val="000000"/>
        </w:rPr>
      </w:pPr>
    </w:p>
    <w:p w14:paraId="17E4655F" w14:textId="049271C5" w:rsidR="00ED692C" w:rsidRPr="00651D2C" w:rsidRDefault="00297E0C" w:rsidP="4C929A6F">
      <w:pPr>
        <w:autoSpaceDE w:val="0"/>
        <w:autoSpaceDN w:val="0"/>
        <w:adjustRightInd w:val="0"/>
        <w:snapToGrid w:val="0"/>
        <w:ind w:firstLine="720"/>
        <w:jc w:val="both"/>
        <w:rPr>
          <w:rFonts w:ascii="Candara" w:hAnsi="Candara"/>
        </w:rPr>
      </w:pPr>
      <w:r>
        <w:rPr>
          <w:rFonts w:ascii="Candara" w:hAnsi="Candara" w:cs="Gautami"/>
        </w:rPr>
        <w:t>Nevadaworks</w:t>
      </w:r>
      <w:r w:rsidR="00217CFC" w:rsidRPr="4C929A6F">
        <w:rPr>
          <w:rFonts w:ascii="Candara" w:eastAsia="Times New Roman" w:hAnsi="Candara"/>
        </w:rPr>
        <w:t xml:space="preserve"> </w:t>
      </w:r>
      <w:r w:rsidR="00ED692C" w:rsidRPr="4C929A6F">
        <w:rPr>
          <w:rFonts w:ascii="Candara" w:eastAsia="Times New Roman" w:hAnsi="Candara"/>
        </w:rPr>
        <w:t xml:space="preserve">provides various Technology Resources to authorized employees to assist them in performing their job duties for </w:t>
      </w:r>
      <w:r>
        <w:rPr>
          <w:rFonts w:ascii="Candara" w:eastAsia="Times New Roman" w:hAnsi="Candara"/>
        </w:rPr>
        <w:t>Nevadaworks</w:t>
      </w:r>
      <w:proofErr w:type="gramStart"/>
      <w:r w:rsidR="00ED692C" w:rsidRPr="4C929A6F">
        <w:rPr>
          <w:rFonts w:ascii="Candara" w:eastAsia="Times New Roman" w:hAnsi="Candara"/>
        </w:rPr>
        <w:t xml:space="preserve">.  </w:t>
      </w:r>
      <w:proofErr w:type="gramEnd"/>
      <w:r w:rsidR="00ED692C" w:rsidRPr="4C929A6F">
        <w:rPr>
          <w:rFonts w:ascii="Candara" w:eastAsia="Times New Roman" w:hAnsi="Candara"/>
        </w:rPr>
        <w:t xml:space="preserve">Each employee has a responsibility to use </w:t>
      </w:r>
      <w:r w:rsidR="005E431A">
        <w:rPr>
          <w:rFonts w:ascii="Candara" w:hAnsi="Candara" w:cs="Gautami"/>
        </w:rPr>
        <w:t>Nevadaworks’</w:t>
      </w:r>
      <w:r w:rsidR="002451E7" w:rsidRPr="4C929A6F">
        <w:rPr>
          <w:rFonts w:ascii="Candara" w:eastAsia="Times New Roman" w:hAnsi="Candara"/>
        </w:rPr>
        <w:t xml:space="preserve"> </w:t>
      </w:r>
      <w:r w:rsidR="00ED692C" w:rsidRPr="4C929A6F">
        <w:rPr>
          <w:rFonts w:ascii="Candara" w:eastAsia="Times New Roman" w:hAnsi="Candara"/>
        </w:rPr>
        <w:t xml:space="preserve">Technology Resources in a manner that increases productivity, enhances </w:t>
      </w:r>
      <w:r w:rsidR="005E431A">
        <w:rPr>
          <w:rFonts w:ascii="Candara" w:eastAsia="Times New Roman" w:hAnsi="Candara"/>
        </w:rPr>
        <w:t>Nevadaworks’</w:t>
      </w:r>
      <w:r w:rsidR="00ED692C" w:rsidRPr="4C929A6F">
        <w:rPr>
          <w:rFonts w:ascii="Candara" w:eastAsia="Times New Roman" w:hAnsi="Candara"/>
        </w:rPr>
        <w:t xml:space="preserve"> public image, and is respectful of other employees</w:t>
      </w:r>
      <w:proofErr w:type="gramStart"/>
      <w:r w:rsidR="00ED692C" w:rsidRPr="4C929A6F">
        <w:rPr>
          <w:rFonts w:ascii="Candara" w:eastAsia="Times New Roman" w:hAnsi="Candara"/>
        </w:rPr>
        <w:t xml:space="preserve">.  </w:t>
      </w:r>
      <w:proofErr w:type="gramEnd"/>
      <w:r w:rsidR="00ED692C" w:rsidRPr="4C929A6F">
        <w:rPr>
          <w:rFonts w:ascii="Candara" w:eastAsia="Times New Roman" w:hAnsi="Candara"/>
        </w:rPr>
        <w:t xml:space="preserve">Failure to follow </w:t>
      </w:r>
      <w:r w:rsidR="005E431A">
        <w:rPr>
          <w:rFonts w:ascii="Candara" w:hAnsi="Candara" w:cs="Gautami"/>
        </w:rPr>
        <w:t>Nevadaworks’</w:t>
      </w:r>
      <w:r w:rsidR="002451E7" w:rsidRPr="4C929A6F">
        <w:rPr>
          <w:rFonts w:ascii="Candara" w:eastAsia="Times New Roman" w:hAnsi="Candara"/>
        </w:rPr>
        <w:t xml:space="preserve"> </w:t>
      </w:r>
      <w:r w:rsidR="00ED692C" w:rsidRPr="4C929A6F">
        <w:rPr>
          <w:rFonts w:ascii="Candara" w:eastAsia="Times New Roman" w:hAnsi="Candara"/>
        </w:rPr>
        <w:t>policies regarding Technology Resources may lead to disciplinary measures, up to and including termination of employment</w:t>
      </w:r>
      <w:proofErr w:type="gramStart"/>
      <w:r w:rsidR="00ED692C" w:rsidRPr="4C929A6F">
        <w:rPr>
          <w:rFonts w:ascii="Candara" w:eastAsia="Times New Roman" w:hAnsi="Candara"/>
        </w:rPr>
        <w:t xml:space="preserve">.  </w:t>
      </w:r>
      <w:proofErr w:type="gramEnd"/>
      <w:r>
        <w:rPr>
          <w:rFonts w:ascii="Candara" w:hAnsi="Candara" w:cs="Gautami"/>
        </w:rPr>
        <w:t>Nevadaworks</w:t>
      </w:r>
      <w:r w:rsidR="00217CFC" w:rsidRPr="4C929A6F">
        <w:rPr>
          <w:rFonts w:ascii="Candara" w:eastAsia="Times New Roman" w:hAnsi="Candara"/>
        </w:rPr>
        <w:t xml:space="preserve"> </w:t>
      </w:r>
      <w:r w:rsidR="00ED692C" w:rsidRPr="4C929A6F">
        <w:rPr>
          <w:rFonts w:ascii="Candara" w:eastAsia="Times New Roman" w:hAnsi="Candara"/>
        </w:rPr>
        <w:t xml:space="preserve">employees </w:t>
      </w:r>
      <w:proofErr w:type="gramStart"/>
      <w:r w:rsidR="00ED692C" w:rsidRPr="4C929A6F">
        <w:rPr>
          <w:rFonts w:ascii="Candara" w:eastAsia="Times New Roman" w:hAnsi="Candara"/>
        </w:rPr>
        <w:t>are reminded</w:t>
      </w:r>
      <w:proofErr w:type="gramEnd"/>
      <w:r w:rsidR="00ED692C" w:rsidRPr="4C929A6F">
        <w:rPr>
          <w:rFonts w:ascii="Candara" w:eastAsia="Times New Roman" w:hAnsi="Candara"/>
        </w:rPr>
        <w:t xml:space="preserve"> that, in addition to the requirements of this policy, all usage of Technology Resources is also subject to </w:t>
      </w:r>
      <w:r w:rsidR="005E431A">
        <w:rPr>
          <w:rFonts w:ascii="Candara" w:eastAsia="Times New Roman" w:hAnsi="Candara"/>
        </w:rPr>
        <w:t>Nevadaworks’</w:t>
      </w:r>
      <w:r w:rsidR="00ED692C" w:rsidRPr="4C929A6F">
        <w:rPr>
          <w:rFonts w:ascii="Candara" w:eastAsia="Times New Roman" w:hAnsi="Candara"/>
        </w:rPr>
        <w:t xml:space="preserve"> "</w:t>
      </w:r>
      <w:r w:rsidR="4DADF74C" w:rsidRPr="4C929A6F">
        <w:rPr>
          <w:rFonts w:ascii="Candara" w:hAnsi="Candara" w:cs="Gautami"/>
        </w:rPr>
        <w:t>Organization</w:t>
      </w:r>
      <w:r w:rsidR="00217CFC" w:rsidRPr="4C929A6F">
        <w:rPr>
          <w:rFonts w:ascii="Candara" w:eastAsia="Times New Roman" w:hAnsi="Candara"/>
        </w:rPr>
        <w:t xml:space="preserve"> </w:t>
      </w:r>
      <w:r w:rsidR="00ED692C" w:rsidRPr="4C929A6F">
        <w:rPr>
          <w:rFonts w:ascii="Candara" w:eastAsia="Times New Roman" w:hAnsi="Candara"/>
        </w:rPr>
        <w:t>Property; Proprietary, Confidential, And Personal Information" policy.</w:t>
      </w:r>
    </w:p>
    <w:p w14:paraId="3011B9CA" w14:textId="77777777" w:rsidR="00ED692C" w:rsidRPr="00651D2C" w:rsidRDefault="00ED692C" w:rsidP="00E701C7">
      <w:pPr>
        <w:pStyle w:val="Heading2"/>
        <w:numPr>
          <w:ilvl w:val="1"/>
          <w:numId w:val="3"/>
        </w:numPr>
        <w:ind w:left="720"/>
      </w:pPr>
      <w:bookmarkStart w:id="244" w:name="_Toc179199859"/>
      <w:r w:rsidRPr="00651D2C">
        <w:t>Technology Resources Definition</w:t>
      </w:r>
      <w:bookmarkEnd w:id="244"/>
    </w:p>
    <w:p w14:paraId="331150C7" w14:textId="77777777" w:rsidR="00ED692C" w:rsidRPr="00651D2C" w:rsidRDefault="00ED692C" w:rsidP="00ED692C">
      <w:pPr>
        <w:rPr>
          <w:rFonts w:ascii="Candara" w:eastAsia="Times New Roman" w:hAnsi="Candara"/>
          <w:szCs w:val="24"/>
        </w:rPr>
      </w:pPr>
    </w:p>
    <w:p w14:paraId="3A54A654" w14:textId="77777777" w:rsidR="009F6F13" w:rsidRDefault="00ED692C" w:rsidP="00434840">
      <w:pPr>
        <w:ind w:firstLine="720"/>
        <w:jc w:val="both"/>
        <w:rPr>
          <w:rFonts w:ascii="Candara" w:eastAsia="Times New Roman" w:hAnsi="Candara"/>
          <w:szCs w:val="24"/>
        </w:rPr>
      </w:pPr>
      <w:r w:rsidRPr="00651D2C">
        <w:rPr>
          <w:rFonts w:ascii="Candara" w:eastAsia="Times New Roman" w:hAnsi="Candara"/>
          <w:szCs w:val="24"/>
        </w:rPr>
        <w:t>Technology Resources consist of all electronic devices, software, and means of electronic communication including any of the following: personal computers and workstations; laptop computers; mini and mainframe computers; computer hardware such as disk drives and tape drives; peripheral equipment such as printers, modems, fax machines, and copiers; computer software applications and associated files and data, including software that grants access to external services, such as the Internet; electronic mail; telephones; mobile phones; personal organizers and other handheld devices; pagers; voicemail systems; and instant messaging systems.</w:t>
      </w:r>
    </w:p>
    <w:p w14:paraId="5C7DBBA8" w14:textId="77777777" w:rsidR="00ED692C" w:rsidRPr="00651D2C" w:rsidRDefault="00ED692C" w:rsidP="00E701C7">
      <w:pPr>
        <w:pStyle w:val="Heading2"/>
        <w:numPr>
          <w:ilvl w:val="1"/>
          <w:numId w:val="3"/>
        </w:numPr>
        <w:ind w:left="720"/>
      </w:pPr>
      <w:bookmarkStart w:id="245" w:name="_Toc179199860"/>
      <w:r w:rsidRPr="00651D2C">
        <w:t>Authorization</w:t>
      </w:r>
      <w:bookmarkEnd w:id="245"/>
    </w:p>
    <w:p w14:paraId="5E94FF62" w14:textId="77777777" w:rsidR="00ED692C" w:rsidRPr="00651D2C" w:rsidRDefault="00ED692C" w:rsidP="00ED692C">
      <w:pPr>
        <w:ind w:firstLine="720"/>
        <w:jc w:val="both"/>
        <w:rPr>
          <w:rFonts w:ascii="Candara" w:eastAsia="Times New Roman" w:hAnsi="Candara"/>
          <w:szCs w:val="24"/>
        </w:rPr>
      </w:pPr>
    </w:p>
    <w:p w14:paraId="15164D43" w14:textId="0775B829" w:rsidR="00140CF8" w:rsidRPr="00651D2C" w:rsidRDefault="00ED692C" w:rsidP="4C929A6F">
      <w:pPr>
        <w:ind w:firstLine="720"/>
        <w:jc w:val="both"/>
        <w:rPr>
          <w:rFonts w:ascii="Candara" w:eastAsia="Times New Roman" w:hAnsi="Candara"/>
        </w:rPr>
      </w:pPr>
      <w:r w:rsidRPr="4C929A6F">
        <w:rPr>
          <w:rFonts w:ascii="Candara" w:eastAsia="Times New Roman" w:hAnsi="Candara"/>
        </w:rPr>
        <w:t xml:space="preserve">Access to </w:t>
      </w:r>
      <w:r w:rsidR="005E431A">
        <w:rPr>
          <w:rFonts w:ascii="Candara" w:hAnsi="Candara" w:cs="Gautami"/>
        </w:rPr>
        <w:t>Nevadaworks’</w:t>
      </w:r>
      <w:r w:rsidR="002451E7" w:rsidRPr="4C929A6F">
        <w:rPr>
          <w:rFonts w:ascii="Candara" w:eastAsia="Times New Roman" w:hAnsi="Candara"/>
        </w:rPr>
        <w:t xml:space="preserve"> </w:t>
      </w:r>
      <w:r w:rsidRPr="4C929A6F">
        <w:rPr>
          <w:rFonts w:ascii="Candara" w:eastAsia="Times New Roman" w:hAnsi="Candara"/>
        </w:rPr>
        <w:t xml:space="preserve">Technology Resources is provided at the sole discretion of </w:t>
      </w:r>
      <w:r w:rsidR="00297E0C">
        <w:rPr>
          <w:rFonts w:ascii="Candara" w:eastAsia="Times New Roman" w:hAnsi="Candara"/>
        </w:rPr>
        <w:t>Nevadaworks</w:t>
      </w:r>
      <w:proofErr w:type="gramStart"/>
      <w:r w:rsidRPr="4C929A6F">
        <w:rPr>
          <w:rFonts w:ascii="Candara" w:eastAsia="Times New Roman" w:hAnsi="Candara"/>
        </w:rPr>
        <w:t>.  Generally, employees</w:t>
      </w:r>
      <w:proofErr w:type="gramEnd"/>
      <w:r w:rsidRPr="4C929A6F">
        <w:rPr>
          <w:rFonts w:ascii="Candara" w:eastAsia="Times New Roman" w:hAnsi="Candara"/>
        </w:rPr>
        <w:t xml:space="preserve"> are given access to </w:t>
      </w:r>
      <w:r w:rsidR="005E431A">
        <w:rPr>
          <w:rFonts w:ascii="Candara" w:hAnsi="Candara" w:cs="Gautami"/>
        </w:rPr>
        <w:t>Nevadaworks’</w:t>
      </w:r>
      <w:r w:rsidR="002451E7" w:rsidRPr="4C929A6F">
        <w:rPr>
          <w:rFonts w:ascii="Candara" w:eastAsia="Times New Roman" w:hAnsi="Candara"/>
        </w:rPr>
        <w:t xml:space="preserve"> </w:t>
      </w:r>
      <w:r w:rsidRPr="4C929A6F">
        <w:rPr>
          <w:rFonts w:ascii="Candara" w:eastAsia="Times New Roman" w:hAnsi="Candara"/>
        </w:rPr>
        <w:t xml:space="preserve">various technologies based on their job functions.  Only employees whose job performance will benefit from the </w:t>
      </w:r>
      <w:r w:rsidRPr="4C929A6F">
        <w:rPr>
          <w:rFonts w:ascii="Candara" w:eastAsia="Times New Roman" w:hAnsi="Candara"/>
        </w:rPr>
        <w:lastRenderedPageBreak/>
        <w:t xml:space="preserve">use of </w:t>
      </w:r>
      <w:r w:rsidR="005E431A">
        <w:rPr>
          <w:rFonts w:ascii="Candara" w:hAnsi="Candara" w:cs="Gautami"/>
        </w:rPr>
        <w:t>Nevadaworks’</w:t>
      </w:r>
      <w:r w:rsidR="002451E7" w:rsidRPr="4C929A6F">
        <w:rPr>
          <w:rFonts w:ascii="Candara" w:eastAsia="Times New Roman" w:hAnsi="Candara"/>
        </w:rPr>
        <w:t xml:space="preserve"> </w:t>
      </w:r>
      <w:r w:rsidRPr="4C929A6F">
        <w:rPr>
          <w:rFonts w:ascii="Candara" w:eastAsia="Times New Roman" w:hAnsi="Candara"/>
        </w:rPr>
        <w:t xml:space="preserve">Technology Resources are authorized to access and use the necessary technology. </w:t>
      </w:r>
    </w:p>
    <w:p w14:paraId="139EC415" w14:textId="77777777" w:rsidR="00ED692C" w:rsidRPr="00651D2C" w:rsidRDefault="00ED692C" w:rsidP="00E701C7">
      <w:pPr>
        <w:pStyle w:val="Heading2"/>
        <w:numPr>
          <w:ilvl w:val="1"/>
          <w:numId w:val="3"/>
        </w:numPr>
        <w:ind w:left="720"/>
      </w:pPr>
      <w:bookmarkStart w:id="246" w:name="_Toc179199861"/>
      <w:r w:rsidRPr="00651D2C">
        <w:t>Use</w:t>
      </w:r>
      <w:bookmarkEnd w:id="246"/>
    </w:p>
    <w:p w14:paraId="4CD50AB5" w14:textId="77777777" w:rsidR="00ED692C" w:rsidRPr="00651D2C" w:rsidRDefault="00ED692C" w:rsidP="00ED692C">
      <w:pPr>
        <w:ind w:firstLine="720"/>
        <w:jc w:val="both"/>
        <w:rPr>
          <w:rFonts w:ascii="Candara" w:eastAsia="Times New Roman" w:hAnsi="Candara"/>
          <w:szCs w:val="24"/>
        </w:rPr>
      </w:pPr>
    </w:p>
    <w:p w14:paraId="02F8B6F1" w14:textId="3A43E745" w:rsidR="00DB1E42" w:rsidRDefault="005E431A" w:rsidP="5F5752FA">
      <w:pPr>
        <w:ind w:firstLine="720"/>
        <w:jc w:val="both"/>
        <w:rPr>
          <w:rFonts w:ascii="Candara" w:eastAsia="Times New Roman" w:hAnsi="Candara"/>
          <w:szCs w:val="24"/>
        </w:rPr>
      </w:pPr>
      <w:r w:rsidRPr="16619FAF">
        <w:rPr>
          <w:rFonts w:ascii="Candara" w:hAnsi="Candara" w:cs="Gautami"/>
        </w:rPr>
        <w:t>Nevadaworks’</w:t>
      </w:r>
      <w:r w:rsidR="002451E7" w:rsidRPr="16619FAF">
        <w:rPr>
          <w:rFonts w:ascii="Candara" w:eastAsia="Times New Roman" w:hAnsi="Candara"/>
        </w:rPr>
        <w:t xml:space="preserve"> </w:t>
      </w:r>
      <w:r w:rsidR="00ED692C" w:rsidRPr="16619FAF">
        <w:rPr>
          <w:rFonts w:ascii="Candara" w:eastAsia="Times New Roman" w:hAnsi="Candara"/>
        </w:rPr>
        <w:t xml:space="preserve">Technology Resources are to be used by employees only for the purpose of conducting </w:t>
      </w:r>
      <w:r w:rsidR="4DADF74C" w:rsidRPr="16619FAF">
        <w:rPr>
          <w:rFonts w:ascii="Candara" w:hAnsi="Candara" w:cs="Gautami"/>
        </w:rPr>
        <w:t>Organization</w:t>
      </w:r>
      <w:r w:rsidR="00217CFC" w:rsidRPr="16619FAF">
        <w:rPr>
          <w:rFonts w:ascii="Candara" w:eastAsia="Times New Roman" w:hAnsi="Candara"/>
        </w:rPr>
        <w:t xml:space="preserve"> </w:t>
      </w:r>
      <w:r w:rsidR="00ED692C" w:rsidRPr="16619FAF">
        <w:rPr>
          <w:rFonts w:ascii="Candara" w:eastAsia="Times New Roman" w:hAnsi="Candara"/>
        </w:rPr>
        <w:t>business</w:t>
      </w:r>
      <w:proofErr w:type="gramStart"/>
      <w:r w:rsidR="00ED692C" w:rsidRPr="16619FAF">
        <w:rPr>
          <w:rFonts w:ascii="Candara" w:eastAsia="Times New Roman" w:hAnsi="Candara"/>
        </w:rPr>
        <w:t xml:space="preserve">.  </w:t>
      </w:r>
      <w:proofErr w:type="gramEnd"/>
      <w:r w:rsidR="6533D8B4" w:rsidRPr="5F5752FA">
        <w:rPr>
          <w:rFonts w:ascii="Candara" w:eastAsia="Times New Roman" w:hAnsi="Candara"/>
          <w:szCs w:val="24"/>
        </w:rPr>
        <w:t xml:space="preserve">Incidental personal use of Agency technology resources (including internet access, email, and mobile devices) </w:t>
      </w:r>
      <w:proofErr w:type="gramStart"/>
      <w:r w:rsidR="6533D8B4" w:rsidRPr="5F5752FA">
        <w:rPr>
          <w:rFonts w:ascii="Candara" w:eastAsia="Times New Roman" w:hAnsi="Candara"/>
          <w:szCs w:val="24"/>
        </w:rPr>
        <w:t>is permitted</w:t>
      </w:r>
      <w:proofErr w:type="gramEnd"/>
      <w:r w:rsidR="6533D8B4" w:rsidRPr="5F5752FA">
        <w:rPr>
          <w:rFonts w:ascii="Candara" w:eastAsia="Times New Roman" w:hAnsi="Candara"/>
          <w:szCs w:val="24"/>
        </w:rPr>
        <w:t xml:space="preserve"> only if it:</w:t>
      </w:r>
    </w:p>
    <w:p w14:paraId="0546636E" w14:textId="7C713B50" w:rsidR="6533D8B4" w:rsidRDefault="6533D8B4" w:rsidP="00036568">
      <w:pPr>
        <w:ind w:firstLine="720"/>
        <w:jc w:val="both"/>
        <w:rPr>
          <w:rFonts w:ascii="Candara" w:eastAsia="Times New Roman" w:hAnsi="Candara"/>
          <w:szCs w:val="24"/>
        </w:rPr>
      </w:pPr>
      <w:r w:rsidRPr="5F5752FA">
        <w:rPr>
          <w:rFonts w:ascii="Candara" w:eastAsia="Times New Roman" w:hAnsi="Candara"/>
          <w:szCs w:val="24"/>
        </w:rPr>
        <w:t>Is of short duration and limited frequency;</w:t>
      </w:r>
    </w:p>
    <w:p w14:paraId="334469E9" w14:textId="400666D2" w:rsidR="6533D8B4" w:rsidRDefault="6533D8B4" w:rsidP="00036568">
      <w:pPr>
        <w:ind w:firstLine="720"/>
        <w:jc w:val="both"/>
        <w:rPr>
          <w:rFonts w:ascii="Candara" w:eastAsia="Times New Roman" w:hAnsi="Candara"/>
          <w:szCs w:val="24"/>
        </w:rPr>
      </w:pPr>
      <w:r w:rsidRPr="5F5752FA">
        <w:rPr>
          <w:rFonts w:ascii="Candara" w:eastAsia="Times New Roman" w:hAnsi="Candara"/>
          <w:szCs w:val="24"/>
        </w:rPr>
        <w:t>Does not interfere with work responsibilities or productivity;</w:t>
      </w:r>
    </w:p>
    <w:p w14:paraId="33E1AAFA" w14:textId="7FEFF718" w:rsidR="6533D8B4" w:rsidRDefault="6533D8B4" w:rsidP="00036568">
      <w:pPr>
        <w:ind w:firstLine="720"/>
        <w:jc w:val="both"/>
        <w:rPr>
          <w:rFonts w:ascii="Candara" w:eastAsia="Times New Roman" w:hAnsi="Candara"/>
          <w:szCs w:val="24"/>
        </w:rPr>
      </w:pPr>
      <w:r w:rsidRPr="5F5752FA">
        <w:rPr>
          <w:rFonts w:ascii="Candara" w:eastAsia="Times New Roman" w:hAnsi="Candara"/>
          <w:szCs w:val="24"/>
        </w:rPr>
        <w:t xml:space="preserve">Does not incur additional </w:t>
      </w:r>
      <w:r w:rsidR="00DA6885" w:rsidRPr="5F5752FA">
        <w:rPr>
          <w:rFonts w:ascii="Candara" w:eastAsia="Times New Roman" w:hAnsi="Candara"/>
          <w:szCs w:val="24"/>
        </w:rPr>
        <w:t>costs</w:t>
      </w:r>
      <w:r w:rsidRPr="5F5752FA">
        <w:rPr>
          <w:rFonts w:ascii="Candara" w:eastAsia="Times New Roman" w:hAnsi="Candara"/>
          <w:szCs w:val="24"/>
        </w:rPr>
        <w:t xml:space="preserve"> to the Agency;</w:t>
      </w:r>
    </w:p>
    <w:p w14:paraId="18C73381" w14:textId="66F42CD8" w:rsidR="6533D8B4" w:rsidRDefault="6533D8B4" w:rsidP="00036568">
      <w:pPr>
        <w:ind w:firstLine="720"/>
        <w:jc w:val="both"/>
        <w:rPr>
          <w:rFonts w:ascii="Candara" w:eastAsia="Times New Roman" w:hAnsi="Candara"/>
          <w:szCs w:val="24"/>
        </w:rPr>
      </w:pPr>
      <w:r w:rsidRPr="5F5752FA">
        <w:rPr>
          <w:rFonts w:ascii="Candara" w:eastAsia="Times New Roman" w:hAnsi="Candara"/>
          <w:szCs w:val="24"/>
        </w:rPr>
        <w:t>Does not compromise the confidentiality, security, or integrity of Agency data or systems;</w:t>
      </w:r>
    </w:p>
    <w:p w14:paraId="26CEA2E1" w14:textId="5323B655" w:rsidR="6533D8B4" w:rsidRDefault="6533D8B4" w:rsidP="00036568">
      <w:pPr>
        <w:ind w:firstLine="720"/>
        <w:jc w:val="both"/>
        <w:rPr>
          <w:rFonts w:ascii="Candara" w:eastAsia="Times New Roman" w:hAnsi="Candara"/>
          <w:szCs w:val="24"/>
        </w:rPr>
      </w:pPr>
      <w:r w:rsidRPr="5F5752FA">
        <w:rPr>
          <w:rFonts w:ascii="Candara" w:eastAsia="Times New Roman" w:hAnsi="Candara"/>
          <w:szCs w:val="24"/>
        </w:rPr>
        <w:t>Does not conflict with any federal, state, or local laws, or any Agency policy.</w:t>
      </w:r>
    </w:p>
    <w:p w14:paraId="5AD0AE5B" w14:textId="398B5366" w:rsidR="6533D8B4" w:rsidRDefault="6533D8B4" w:rsidP="00036568">
      <w:pPr>
        <w:ind w:firstLine="720"/>
        <w:jc w:val="both"/>
        <w:rPr>
          <w:rFonts w:ascii="Candara" w:eastAsia="Times New Roman" w:hAnsi="Candara"/>
          <w:szCs w:val="24"/>
        </w:rPr>
      </w:pPr>
      <w:r w:rsidRPr="5F5752FA">
        <w:rPr>
          <w:rFonts w:ascii="Candara" w:eastAsia="Times New Roman" w:hAnsi="Candara"/>
          <w:szCs w:val="24"/>
        </w:rPr>
        <w:t xml:space="preserve">Prohibited Activities Personal use is </w:t>
      </w:r>
      <w:proofErr w:type="gramStart"/>
      <w:r w:rsidRPr="5F5752FA">
        <w:rPr>
          <w:rFonts w:ascii="Candara" w:eastAsia="Times New Roman" w:hAnsi="Candara"/>
          <w:szCs w:val="24"/>
        </w:rPr>
        <w:t>strictly prohibited</w:t>
      </w:r>
      <w:proofErr w:type="gramEnd"/>
      <w:r w:rsidRPr="5F5752FA">
        <w:rPr>
          <w:rFonts w:ascii="Candara" w:eastAsia="Times New Roman" w:hAnsi="Candara"/>
          <w:szCs w:val="24"/>
        </w:rPr>
        <w:t xml:space="preserve"> if it involves:</w:t>
      </w:r>
    </w:p>
    <w:p w14:paraId="770756F8" w14:textId="1F9A315C" w:rsidR="6533D8B4" w:rsidRDefault="6533D8B4" w:rsidP="00036568">
      <w:pPr>
        <w:ind w:firstLine="720"/>
        <w:jc w:val="both"/>
        <w:rPr>
          <w:rFonts w:ascii="Candara" w:eastAsia="Times New Roman" w:hAnsi="Candara"/>
          <w:szCs w:val="24"/>
        </w:rPr>
      </w:pPr>
      <w:r w:rsidRPr="5F5752FA">
        <w:rPr>
          <w:rFonts w:ascii="Candara" w:eastAsia="Times New Roman" w:hAnsi="Candara"/>
          <w:szCs w:val="24"/>
        </w:rPr>
        <w:t>Political campaigning or advocacy (other than as protected under applicable law);</w:t>
      </w:r>
    </w:p>
    <w:p w14:paraId="55E71B5C" w14:textId="5A6C7440" w:rsidR="6533D8B4" w:rsidRDefault="6533D8B4" w:rsidP="00036568">
      <w:pPr>
        <w:ind w:firstLine="720"/>
        <w:jc w:val="both"/>
        <w:rPr>
          <w:rFonts w:ascii="Candara" w:eastAsia="Times New Roman" w:hAnsi="Candara"/>
          <w:szCs w:val="24"/>
        </w:rPr>
      </w:pPr>
      <w:r w:rsidRPr="5F5752FA">
        <w:rPr>
          <w:rFonts w:ascii="Candara" w:eastAsia="Times New Roman" w:hAnsi="Candara"/>
          <w:szCs w:val="24"/>
        </w:rPr>
        <w:t>Commercial or for-profit activity;</w:t>
      </w:r>
    </w:p>
    <w:p w14:paraId="2B50C509" w14:textId="59365416" w:rsidR="6533D8B4" w:rsidRDefault="6533D8B4" w:rsidP="00036568">
      <w:pPr>
        <w:ind w:firstLine="720"/>
        <w:jc w:val="both"/>
        <w:rPr>
          <w:rFonts w:ascii="Candara" w:eastAsia="Times New Roman" w:hAnsi="Candara"/>
          <w:szCs w:val="24"/>
        </w:rPr>
      </w:pPr>
      <w:r w:rsidRPr="5F5752FA">
        <w:rPr>
          <w:rFonts w:ascii="Candara" w:eastAsia="Times New Roman" w:hAnsi="Candara"/>
          <w:szCs w:val="24"/>
        </w:rPr>
        <w:t>Accessing, transmitting, or storing material that is discriminatory, harassing, sexually explicit, or otherwise inappropriate in a public service environment;</w:t>
      </w:r>
    </w:p>
    <w:p w14:paraId="1D287181" w14:textId="14FE8099" w:rsidR="6533D8B4" w:rsidRDefault="6533D8B4" w:rsidP="00036568">
      <w:pPr>
        <w:ind w:firstLine="720"/>
        <w:jc w:val="both"/>
        <w:rPr>
          <w:rFonts w:ascii="Candara" w:eastAsia="Times New Roman" w:hAnsi="Candara"/>
          <w:szCs w:val="24"/>
        </w:rPr>
      </w:pPr>
      <w:r w:rsidRPr="5F5752FA">
        <w:rPr>
          <w:rFonts w:ascii="Candara" w:eastAsia="Times New Roman" w:hAnsi="Candara"/>
          <w:szCs w:val="24"/>
        </w:rPr>
        <w:t>Downloading unauthorized software or content</w:t>
      </w:r>
    </w:p>
    <w:p w14:paraId="73B5E0B5" w14:textId="38C78026" w:rsidR="16619FAF" w:rsidRDefault="16619FAF" w:rsidP="16619FAF">
      <w:pPr>
        <w:ind w:firstLine="720"/>
        <w:jc w:val="both"/>
        <w:rPr>
          <w:rFonts w:ascii="Candara" w:eastAsia="Times New Roman" w:hAnsi="Candara"/>
        </w:rPr>
      </w:pPr>
    </w:p>
    <w:p w14:paraId="79208992" w14:textId="77777777" w:rsidR="00ED692C" w:rsidRPr="00651D2C" w:rsidRDefault="00ED692C" w:rsidP="00ED692C">
      <w:pPr>
        <w:jc w:val="both"/>
        <w:rPr>
          <w:rFonts w:ascii="Candara" w:eastAsia="Times New Roman" w:hAnsi="Candara"/>
          <w:szCs w:val="24"/>
        </w:rPr>
      </w:pPr>
    </w:p>
    <w:p w14:paraId="704A8EA3" w14:textId="22D8A6D3" w:rsidR="00ED692C" w:rsidRPr="00651D2C" w:rsidRDefault="00297E0C" w:rsidP="4C929A6F">
      <w:pPr>
        <w:ind w:firstLine="720"/>
        <w:jc w:val="both"/>
        <w:rPr>
          <w:rFonts w:ascii="Candara" w:eastAsia="Times New Roman" w:hAnsi="Candara"/>
        </w:rPr>
      </w:pPr>
      <w:r>
        <w:rPr>
          <w:rFonts w:ascii="Candara" w:hAnsi="Candara" w:cs="Gautami"/>
        </w:rPr>
        <w:t>Nevadaworks</w:t>
      </w:r>
      <w:r w:rsidR="00217CFC" w:rsidRPr="4C929A6F">
        <w:rPr>
          <w:rFonts w:ascii="Candara" w:eastAsia="Times New Roman" w:hAnsi="Candara"/>
        </w:rPr>
        <w:t xml:space="preserve"> </w:t>
      </w:r>
      <w:r w:rsidR="00ED692C" w:rsidRPr="4C929A6F">
        <w:rPr>
          <w:rFonts w:ascii="Candara" w:eastAsia="Times New Roman" w:hAnsi="Candara"/>
        </w:rPr>
        <w:t xml:space="preserve">assumes no liability for loss, damage, destruction, alteration, receipt, transmission, disclosure, or misuse of any personal data or communications transmitted over or stored on </w:t>
      </w:r>
      <w:r w:rsidR="005E431A">
        <w:rPr>
          <w:rFonts w:ascii="Candara" w:hAnsi="Candara" w:cs="Gautami"/>
        </w:rPr>
        <w:t>Nevadaworks’</w:t>
      </w:r>
      <w:r w:rsidR="002451E7" w:rsidRPr="4C929A6F">
        <w:rPr>
          <w:rFonts w:ascii="Candara" w:eastAsia="Times New Roman" w:hAnsi="Candara"/>
        </w:rPr>
        <w:t xml:space="preserve"> </w:t>
      </w:r>
      <w:r w:rsidR="00ED692C" w:rsidRPr="4C929A6F">
        <w:rPr>
          <w:rFonts w:ascii="Candara" w:eastAsia="Times New Roman" w:hAnsi="Candara"/>
        </w:rPr>
        <w:t>Technology Resources</w:t>
      </w:r>
      <w:proofErr w:type="gramStart"/>
      <w:r w:rsidR="00ED692C" w:rsidRPr="4C929A6F">
        <w:rPr>
          <w:rFonts w:ascii="Candara" w:eastAsia="Times New Roman" w:hAnsi="Candara"/>
        </w:rPr>
        <w:t xml:space="preserve">.  </w:t>
      </w:r>
      <w:proofErr w:type="gramEnd"/>
      <w:r w:rsidR="00ED692C" w:rsidRPr="4C929A6F">
        <w:rPr>
          <w:rFonts w:ascii="Candara" w:eastAsia="Times New Roman" w:hAnsi="Candara"/>
        </w:rPr>
        <w:t xml:space="preserve"> </w:t>
      </w:r>
      <w:r>
        <w:rPr>
          <w:rFonts w:ascii="Candara" w:hAnsi="Candara" w:cs="Gautami"/>
        </w:rPr>
        <w:t>Nevadaworks</w:t>
      </w:r>
      <w:r w:rsidR="00217CFC" w:rsidRPr="4C929A6F">
        <w:rPr>
          <w:rFonts w:ascii="Candara" w:eastAsia="Times New Roman" w:hAnsi="Candara"/>
        </w:rPr>
        <w:t xml:space="preserve"> </w:t>
      </w:r>
      <w:r w:rsidR="00ED692C" w:rsidRPr="4C929A6F">
        <w:rPr>
          <w:rFonts w:ascii="Candara" w:eastAsia="Times New Roman" w:hAnsi="Candara"/>
        </w:rPr>
        <w:t xml:space="preserve">accepts no responsibility or liability for the loss or non-delivery of any personal electronic mail or voicemail communications or any personal data stored on any </w:t>
      </w:r>
      <w:r w:rsidR="005E431A">
        <w:rPr>
          <w:rFonts w:ascii="Candara" w:eastAsia="Times New Roman" w:hAnsi="Candara"/>
        </w:rPr>
        <w:t>Nevadaworks’</w:t>
      </w:r>
      <w:r w:rsidR="00ED692C" w:rsidRPr="4C929A6F">
        <w:rPr>
          <w:rFonts w:ascii="Candara" w:eastAsia="Times New Roman" w:hAnsi="Candara"/>
        </w:rPr>
        <w:t xml:space="preserve"> property</w:t>
      </w:r>
      <w:proofErr w:type="gramStart"/>
      <w:r w:rsidR="00ED692C" w:rsidRPr="4C929A6F">
        <w:rPr>
          <w:rFonts w:ascii="Candara" w:eastAsia="Times New Roman" w:hAnsi="Candara"/>
        </w:rPr>
        <w:t xml:space="preserve">.  </w:t>
      </w:r>
      <w:proofErr w:type="gramEnd"/>
      <w:r>
        <w:rPr>
          <w:rFonts w:ascii="Candara" w:hAnsi="Candara" w:cs="Gautami"/>
        </w:rPr>
        <w:t>Nevadaworks</w:t>
      </w:r>
      <w:r w:rsidR="00217CFC" w:rsidRPr="4C929A6F">
        <w:rPr>
          <w:rFonts w:ascii="Candara" w:eastAsia="Times New Roman" w:hAnsi="Candara"/>
        </w:rPr>
        <w:t xml:space="preserve"> </w:t>
      </w:r>
      <w:r w:rsidR="00ED692C" w:rsidRPr="4C929A6F">
        <w:rPr>
          <w:rFonts w:ascii="Candara" w:eastAsia="Times New Roman" w:hAnsi="Candara"/>
        </w:rPr>
        <w:t xml:space="preserve">strongly discourages employees from storing any personal data on any of </w:t>
      </w:r>
      <w:r w:rsidR="005E431A">
        <w:rPr>
          <w:rFonts w:ascii="Candara" w:hAnsi="Candara" w:cs="Gautami"/>
        </w:rPr>
        <w:t>Nevadaworks’</w:t>
      </w:r>
      <w:r w:rsidR="002451E7" w:rsidRPr="4C929A6F">
        <w:rPr>
          <w:rFonts w:ascii="Candara" w:eastAsia="Times New Roman" w:hAnsi="Candara"/>
        </w:rPr>
        <w:t xml:space="preserve"> </w:t>
      </w:r>
      <w:r w:rsidR="00ED692C" w:rsidRPr="4C929A6F">
        <w:rPr>
          <w:rFonts w:ascii="Candara" w:eastAsia="Times New Roman" w:hAnsi="Candara"/>
        </w:rPr>
        <w:t>Technology Resources.</w:t>
      </w:r>
    </w:p>
    <w:p w14:paraId="774EF2EE" w14:textId="77777777" w:rsidR="00ED692C" w:rsidRPr="00651D2C" w:rsidRDefault="00ED692C" w:rsidP="00E701C7">
      <w:pPr>
        <w:pStyle w:val="Heading2"/>
        <w:numPr>
          <w:ilvl w:val="1"/>
          <w:numId w:val="3"/>
        </w:numPr>
        <w:ind w:left="720"/>
      </w:pPr>
      <w:bookmarkStart w:id="247" w:name="_Toc179199862"/>
      <w:r w:rsidRPr="00651D2C">
        <w:t>Improper Use</w:t>
      </w:r>
      <w:bookmarkEnd w:id="247"/>
    </w:p>
    <w:p w14:paraId="2ACA8E12" w14:textId="77777777" w:rsidR="00ED692C" w:rsidRPr="00E03F69" w:rsidRDefault="00ED692C" w:rsidP="00E701C7">
      <w:pPr>
        <w:pStyle w:val="Heading3"/>
        <w:numPr>
          <w:ilvl w:val="2"/>
          <w:numId w:val="3"/>
        </w:numPr>
      </w:pPr>
      <w:bookmarkStart w:id="248" w:name="_Toc179199863"/>
      <w:r w:rsidRPr="00E03F69">
        <w:t>Prohibition Against Harassing, Discriminatory &amp; Defamatory Use</w:t>
      </w:r>
      <w:bookmarkEnd w:id="248"/>
    </w:p>
    <w:p w14:paraId="37B91AE3" w14:textId="77777777" w:rsidR="00ED692C" w:rsidRPr="00651D2C" w:rsidRDefault="00ED692C" w:rsidP="00ED692C">
      <w:pPr>
        <w:ind w:firstLine="720"/>
        <w:jc w:val="both"/>
        <w:rPr>
          <w:rFonts w:ascii="Candara" w:eastAsia="Times New Roman" w:hAnsi="Candara"/>
          <w:b/>
          <w:bCs/>
          <w:szCs w:val="24"/>
        </w:rPr>
      </w:pPr>
    </w:p>
    <w:p w14:paraId="534941D8" w14:textId="3469B2FE" w:rsidR="00ED692C" w:rsidRPr="00651D2C" w:rsidRDefault="00297E0C" w:rsidP="4C929A6F">
      <w:pPr>
        <w:ind w:firstLine="720"/>
        <w:jc w:val="both"/>
        <w:rPr>
          <w:rFonts w:ascii="Candara" w:eastAsia="Times New Roman" w:hAnsi="Candara"/>
        </w:rPr>
      </w:pPr>
      <w:r>
        <w:rPr>
          <w:rFonts w:ascii="Candara" w:hAnsi="Candara" w:cs="Gautami"/>
        </w:rPr>
        <w:t>Nevadaworks</w:t>
      </w:r>
      <w:r w:rsidR="00217CFC" w:rsidRPr="4C929A6F">
        <w:rPr>
          <w:rFonts w:ascii="Candara" w:eastAsia="Times New Roman" w:hAnsi="Candara"/>
        </w:rPr>
        <w:t xml:space="preserve"> </w:t>
      </w:r>
      <w:r w:rsidR="00ED692C" w:rsidRPr="4C929A6F">
        <w:rPr>
          <w:rFonts w:ascii="Candara" w:eastAsia="Times New Roman" w:hAnsi="Candara"/>
        </w:rPr>
        <w:t>is aware that employees use electronic mail for correspondence that is less formal than written memoranda</w:t>
      </w:r>
      <w:proofErr w:type="gramStart"/>
      <w:r w:rsidR="00ED692C" w:rsidRPr="4C929A6F">
        <w:rPr>
          <w:rFonts w:ascii="Candara" w:eastAsia="Times New Roman" w:hAnsi="Candara"/>
        </w:rPr>
        <w:t xml:space="preserve">.  </w:t>
      </w:r>
      <w:proofErr w:type="gramEnd"/>
      <w:r w:rsidR="00ED692C" w:rsidRPr="4C929A6F">
        <w:rPr>
          <w:rFonts w:ascii="Candara" w:eastAsia="Times New Roman" w:hAnsi="Candara"/>
        </w:rPr>
        <w:t>Employees must take care, however, not to let informality degenerate into improper use</w:t>
      </w:r>
      <w:proofErr w:type="gramStart"/>
      <w:r w:rsidR="00ED692C" w:rsidRPr="4C929A6F">
        <w:rPr>
          <w:rFonts w:ascii="Candara" w:eastAsia="Times New Roman" w:hAnsi="Candara"/>
        </w:rPr>
        <w:t xml:space="preserve">.  </w:t>
      </w:r>
      <w:proofErr w:type="gramEnd"/>
      <w:r w:rsidR="00ED692C" w:rsidRPr="4C929A6F">
        <w:rPr>
          <w:rFonts w:ascii="Candara" w:eastAsia="Times New Roman" w:hAnsi="Candara"/>
        </w:rPr>
        <w:t xml:space="preserve">As set forth more fully in </w:t>
      </w:r>
      <w:r w:rsidR="005E431A">
        <w:rPr>
          <w:rFonts w:ascii="Candara" w:hAnsi="Candara" w:cs="Gautami"/>
        </w:rPr>
        <w:t>Nevadaworks’</w:t>
      </w:r>
      <w:r w:rsidR="00D25551" w:rsidRPr="4C929A6F">
        <w:rPr>
          <w:rFonts w:ascii="Candara" w:eastAsia="Times New Roman" w:hAnsi="Candara"/>
        </w:rPr>
        <w:t xml:space="preserve"> </w:t>
      </w:r>
      <w:r w:rsidR="00ED692C" w:rsidRPr="4C929A6F">
        <w:rPr>
          <w:rFonts w:ascii="Candara" w:eastAsia="Times New Roman" w:hAnsi="Candara"/>
        </w:rPr>
        <w:t xml:space="preserve">"Policy Against Harassment," </w:t>
      </w:r>
      <w:r>
        <w:rPr>
          <w:rFonts w:ascii="Candara" w:hAnsi="Candara" w:cs="Gautami"/>
        </w:rPr>
        <w:t>Nevadaworks</w:t>
      </w:r>
      <w:r w:rsidR="00217CFC" w:rsidRPr="4C929A6F">
        <w:rPr>
          <w:rFonts w:ascii="Candara" w:eastAsia="Times New Roman" w:hAnsi="Candara"/>
        </w:rPr>
        <w:t xml:space="preserve"> </w:t>
      </w:r>
      <w:r w:rsidR="00A54B8B" w:rsidRPr="4C929A6F">
        <w:rPr>
          <w:rFonts w:ascii="Candara" w:eastAsia="Times New Roman" w:hAnsi="Candara"/>
        </w:rPr>
        <w:t xml:space="preserve">does not tolerate discrimination or harassment based on gender, gender identity, gender expression, pregnancy, childbirth, breastfeeding (or related medical conditions), race, color, religion, national origin, age, physical disability, mental disability, medical condition, genetic information, marital status, sexual orientation, </w:t>
      </w:r>
      <w:r w:rsidR="007E32E4" w:rsidRPr="4C929A6F">
        <w:rPr>
          <w:rFonts w:ascii="Candara" w:eastAsia="Times New Roman" w:hAnsi="Candara"/>
        </w:rPr>
        <w:t>criminal background</w:t>
      </w:r>
      <w:r w:rsidR="00A54B8B" w:rsidRPr="4C929A6F">
        <w:rPr>
          <w:rFonts w:ascii="Candara" w:eastAsia="Times New Roman" w:hAnsi="Candara"/>
        </w:rPr>
        <w:t>, or any other status protected by state and federal laws</w:t>
      </w:r>
      <w:r w:rsidR="00ED692C" w:rsidRPr="4C929A6F">
        <w:rPr>
          <w:rFonts w:ascii="Candara" w:eastAsia="Times New Roman" w:hAnsi="Candara"/>
        </w:rPr>
        <w:t xml:space="preserve">.  Under no circumstances shall employees use </w:t>
      </w:r>
      <w:r w:rsidR="005E431A">
        <w:rPr>
          <w:rFonts w:ascii="Candara" w:hAnsi="Candara" w:cs="Gautami"/>
        </w:rPr>
        <w:t>Nevadaworks’</w:t>
      </w:r>
      <w:r w:rsidR="00D25551" w:rsidRPr="4C929A6F">
        <w:rPr>
          <w:rFonts w:ascii="Candara" w:eastAsia="Times New Roman" w:hAnsi="Candara"/>
        </w:rPr>
        <w:t xml:space="preserve"> </w:t>
      </w:r>
      <w:r w:rsidR="00ED692C" w:rsidRPr="4C929A6F">
        <w:rPr>
          <w:rFonts w:ascii="Candara" w:eastAsia="Times New Roman" w:hAnsi="Candara"/>
        </w:rPr>
        <w:t xml:space="preserve">Technology Resources to transmit, receive, or store any information that is discriminatory, harassing, defamatory, obscene, indecent, threatening, or </w:t>
      </w:r>
      <w:r w:rsidR="00ED692C" w:rsidRPr="4C929A6F">
        <w:rPr>
          <w:rFonts w:ascii="Candara" w:eastAsia="Times New Roman" w:hAnsi="Candara"/>
        </w:rPr>
        <w:lastRenderedPageBreak/>
        <w:t>that otherwise could adversely affect any individual, group, or entity (</w:t>
      </w:r>
      <w:r w:rsidR="00ED692C" w:rsidRPr="4C929A6F">
        <w:rPr>
          <w:rFonts w:ascii="Candara" w:eastAsia="Times New Roman" w:hAnsi="Candara"/>
          <w:i/>
          <w:iCs/>
        </w:rPr>
        <w:t>e.g.,</w:t>
      </w:r>
      <w:r w:rsidR="00ED692C" w:rsidRPr="4C929A6F">
        <w:rPr>
          <w:rFonts w:ascii="Candara" w:eastAsia="Times New Roman" w:hAnsi="Candara"/>
        </w:rPr>
        <w:t xml:space="preserve"> sexually explicit or racial messages, jokes, or cartoons).</w:t>
      </w:r>
    </w:p>
    <w:p w14:paraId="3C6FCAF8" w14:textId="77777777" w:rsidR="00ED692C" w:rsidRPr="00E03F69" w:rsidRDefault="00ED692C" w:rsidP="00E701C7">
      <w:pPr>
        <w:pStyle w:val="Heading3"/>
        <w:numPr>
          <w:ilvl w:val="2"/>
          <w:numId w:val="3"/>
        </w:numPr>
      </w:pPr>
      <w:bookmarkStart w:id="249" w:name="_Toc179199864"/>
      <w:r w:rsidRPr="00E03F69">
        <w:t>Prohibition Against Violating Copyright Laws</w:t>
      </w:r>
      <w:bookmarkEnd w:id="249"/>
    </w:p>
    <w:p w14:paraId="27CA5B38" w14:textId="77777777" w:rsidR="00ED692C" w:rsidRPr="00651D2C" w:rsidRDefault="00ED692C" w:rsidP="00ED692C">
      <w:pPr>
        <w:ind w:firstLine="720"/>
        <w:jc w:val="both"/>
        <w:rPr>
          <w:rFonts w:ascii="Candara" w:eastAsia="Times New Roman" w:hAnsi="Candara"/>
          <w:szCs w:val="24"/>
        </w:rPr>
      </w:pPr>
    </w:p>
    <w:p w14:paraId="191A45FE" w14:textId="47572C97" w:rsidR="00ED692C" w:rsidRPr="00651D2C" w:rsidRDefault="00ED692C" w:rsidP="4C929A6F">
      <w:pPr>
        <w:ind w:firstLine="720"/>
        <w:jc w:val="both"/>
        <w:rPr>
          <w:rFonts w:ascii="Candara" w:eastAsia="Times New Roman" w:hAnsi="Candara"/>
          <w:b/>
          <w:bCs/>
        </w:rPr>
      </w:pPr>
      <w:r w:rsidRPr="4C929A6F">
        <w:rPr>
          <w:rFonts w:ascii="Candara" w:eastAsia="Times New Roman" w:hAnsi="Candara"/>
        </w:rPr>
        <w:t xml:space="preserve">Employees shall not use </w:t>
      </w:r>
      <w:r w:rsidR="005E431A">
        <w:rPr>
          <w:rFonts w:ascii="Candara" w:hAnsi="Candara" w:cs="Gautami"/>
        </w:rPr>
        <w:t>Nevadaworks’</w:t>
      </w:r>
      <w:r w:rsidR="00D25551" w:rsidRPr="4C929A6F">
        <w:rPr>
          <w:rFonts w:ascii="Candara" w:eastAsia="Times New Roman" w:hAnsi="Candara"/>
        </w:rPr>
        <w:t xml:space="preserve"> </w:t>
      </w:r>
      <w:r w:rsidRPr="4C929A6F">
        <w:rPr>
          <w:rFonts w:ascii="Candara" w:eastAsia="Times New Roman" w:hAnsi="Candara"/>
        </w:rPr>
        <w:t xml:space="preserve">Technology Resources to copy, retrieve, forward, or send copyrighted materials unless the employee has the author's permission or is accessing a single copy only for the employee's reference. </w:t>
      </w:r>
    </w:p>
    <w:p w14:paraId="1FFBE22A" w14:textId="77777777" w:rsidR="00ED692C" w:rsidRPr="00E03F69" w:rsidRDefault="00ED692C" w:rsidP="00E701C7">
      <w:pPr>
        <w:pStyle w:val="Heading3"/>
        <w:numPr>
          <w:ilvl w:val="2"/>
          <w:numId w:val="3"/>
        </w:numPr>
      </w:pPr>
      <w:bookmarkStart w:id="250" w:name="_Toc179199865"/>
      <w:r w:rsidRPr="00E03F69">
        <w:t>Other Prohibited Uses</w:t>
      </w:r>
      <w:bookmarkEnd w:id="250"/>
    </w:p>
    <w:p w14:paraId="1D202446" w14:textId="77777777" w:rsidR="00ED692C" w:rsidRPr="00651D2C" w:rsidRDefault="00ED692C" w:rsidP="00ED692C">
      <w:pPr>
        <w:ind w:firstLine="720"/>
        <w:jc w:val="both"/>
        <w:rPr>
          <w:rFonts w:ascii="Candara" w:eastAsia="Times New Roman" w:hAnsi="Candara"/>
          <w:b/>
          <w:bCs/>
          <w:szCs w:val="24"/>
        </w:rPr>
      </w:pPr>
    </w:p>
    <w:p w14:paraId="751C620D" w14:textId="4F144305" w:rsidR="00603E35" w:rsidRPr="00651D2C" w:rsidRDefault="00ED692C" w:rsidP="4C929A6F">
      <w:pPr>
        <w:ind w:firstLine="720"/>
        <w:jc w:val="both"/>
        <w:rPr>
          <w:rFonts w:ascii="Candara" w:eastAsia="Times New Roman" w:hAnsi="Candara"/>
        </w:rPr>
      </w:pPr>
      <w:r w:rsidRPr="4C929A6F">
        <w:rPr>
          <w:rFonts w:ascii="Candara" w:eastAsia="Times New Roman" w:hAnsi="Candara"/>
        </w:rPr>
        <w:t xml:space="preserve">Employees shall not use </w:t>
      </w:r>
      <w:r w:rsidR="005E431A">
        <w:rPr>
          <w:rFonts w:ascii="Candara" w:hAnsi="Candara" w:cs="Gautami"/>
        </w:rPr>
        <w:t>Nevadaworks’</w:t>
      </w:r>
      <w:r w:rsidR="00D25551" w:rsidRPr="4C929A6F">
        <w:rPr>
          <w:rFonts w:ascii="Candara" w:eastAsia="Times New Roman" w:hAnsi="Candara"/>
        </w:rPr>
        <w:t xml:space="preserve"> </w:t>
      </w:r>
      <w:r w:rsidRPr="4C929A6F">
        <w:rPr>
          <w:rFonts w:ascii="Candara" w:eastAsia="Times New Roman" w:hAnsi="Candara"/>
        </w:rPr>
        <w:t xml:space="preserve">Technology Resources for any illegal purpose, violation of any </w:t>
      </w:r>
      <w:r w:rsidR="4DADF74C" w:rsidRPr="4C929A6F">
        <w:rPr>
          <w:rFonts w:ascii="Candara" w:hAnsi="Candara" w:cs="Gautami"/>
        </w:rPr>
        <w:t>Organization</w:t>
      </w:r>
      <w:r w:rsidR="00217CFC" w:rsidRPr="4C929A6F">
        <w:rPr>
          <w:rFonts w:ascii="Candara" w:eastAsia="Times New Roman" w:hAnsi="Candara"/>
        </w:rPr>
        <w:t xml:space="preserve"> </w:t>
      </w:r>
      <w:r w:rsidRPr="4C929A6F">
        <w:rPr>
          <w:rFonts w:ascii="Candara" w:eastAsia="Times New Roman" w:hAnsi="Candara"/>
        </w:rPr>
        <w:t xml:space="preserve">policy, in a manner contrary to the best interests of </w:t>
      </w:r>
      <w:r w:rsidR="00297E0C">
        <w:rPr>
          <w:rFonts w:ascii="Candara" w:hAnsi="Candara" w:cs="Gautami"/>
        </w:rPr>
        <w:t>Nevadaworks</w:t>
      </w:r>
      <w:r w:rsidRPr="4C929A6F">
        <w:rPr>
          <w:rFonts w:ascii="Candara" w:eastAsia="Times New Roman" w:hAnsi="Candara"/>
        </w:rPr>
        <w:t xml:space="preserve">, in any way that discloses </w:t>
      </w:r>
      <w:r w:rsidR="00593095" w:rsidRPr="4C929A6F">
        <w:rPr>
          <w:rFonts w:ascii="Candara" w:eastAsia="Times New Roman" w:hAnsi="Candara"/>
        </w:rPr>
        <w:t>C</w:t>
      </w:r>
      <w:r w:rsidRPr="4C929A6F">
        <w:rPr>
          <w:rFonts w:ascii="Candara" w:eastAsia="Times New Roman" w:hAnsi="Candara"/>
        </w:rPr>
        <w:t xml:space="preserve">onfidential or </w:t>
      </w:r>
      <w:r w:rsidR="00593095" w:rsidRPr="4C929A6F">
        <w:rPr>
          <w:rFonts w:ascii="Candara" w:eastAsia="Times New Roman" w:hAnsi="Candara"/>
        </w:rPr>
        <w:t>Personal</w:t>
      </w:r>
      <w:r w:rsidRPr="4C929A6F">
        <w:rPr>
          <w:rFonts w:ascii="Candara" w:eastAsia="Times New Roman" w:hAnsi="Candara"/>
        </w:rPr>
        <w:t xml:space="preserve"> </w:t>
      </w:r>
      <w:r w:rsidR="00593095" w:rsidRPr="4C929A6F">
        <w:rPr>
          <w:rFonts w:ascii="Candara" w:eastAsia="Times New Roman" w:hAnsi="Candara"/>
        </w:rPr>
        <w:t>I</w:t>
      </w:r>
      <w:r w:rsidRPr="4C929A6F">
        <w:rPr>
          <w:rFonts w:ascii="Candara" w:eastAsia="Times New Roman" w:hAnsi="Candara"/>
        </w:rPr>
        <w:t xml:space="preserve">nformation of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or third parties, or for personal or pecuniary gain.</w:t>
      </w:r>
    </w:p>
    <w:p w14:paraId="5CEA77A5" w14:textId="4CC799B9" w:rsidR="00ED692C" w:rsidRPr="00651D2C" w:rsidRDefault="4DADF74C" w:rsidP="4C929A6F">
      <w:pPr>
        <w:pStyle w:val="Heading2"/>
        <w:ind w:left="720"/>
      </w:pPr>
      <w:bookmarkStart w:id="251" w:name="_Toc179199866"/>
      <w:r>
        <w:t>Organization</w:t>
      </w:r>
      <w:r w:rsidR="00ED692C">
        <w:t xml:space="preserve"> Access to Technology Resources</w:t>
      </w:r>
      <w:bookmarkEnd w:id="251"/>
    </w:p>
    <w:p w14:paraId="29FCD693" w14:textId="77777777" w:rsidR="00ED692C" w:rsidRPr="00651D2C" w:rsidRDefault="00ED692C" w:rsidP="00ED692C">
      <w:pPr>
        <w:ind w:firstLine="720"/>
        <w:jc w:val="both"/>
        <w:rPr>
          <w:rFonts w:ascii="Candara" w:eastAsia="Times New Roman" w:hAnsi="Candara"/>
          <w:szCs w:val="24"/>
        </w:rPr>
      </w:pPr>
    </w:p>
    <w:p w14:paraId="63C092E0" w14:textId="4E65A111" w:rsidR="00ED692C" w:rsidRPr="00651D2C" w:rsidRDefault="00ED692C" w:rsidP="4C929A6F">
      <w:pPr>
        <w:ind w:firstLine="720"/>
        <w:jc w:val="both"/>
        <w:rPr>
          <w:rFonts w:ascii="Candara" w:eastAsia="Times New Roman" w:hAnsi="Candara"/>
        </w:rPr>
      </w:pPr>
      <w:r w:rsidRPr="4C929A6F">
        <w:rPr>
          <w:rFonts w:ascii="Candara" w:eastAsia="Times New Roman" w:hAnsi="Candara"/>
        </w:rPr>
        <w:t xml:space="preserve">All messages sent and received, including </w:t>
      </w:r>
      <w:proofErr w:type="gramStart"/>
      <w:r w:rsidRPr="4C929A6F">
        <w:rPr>
          <w:rFonts w:ascii="Candara" w:eastAsia="Times New Roman" w:hAnsi="Candara"/>
        </w:rPr>
        <w:t>personal messages</w:t>
      </w:r>
      <w:proofErr w:type="gramEnd"/>
      <w:r w:rsidRPr="4C929A6F">
        <w:rPr>
          <w:rFonts w:ascii="Candara" w:eastAsia="Times New Roman" w:hAnsi="Candara"/>
        </w:rPr>
        <w:t xml:space="preserve">, and all data and information stored on </w:t>
      </w:r>
      <w:r w:rsidR="005E431A">
        <w:rPr>
          <w:rFonts w:ascii="Candara" w:hAnsi="Candara" w:cs="Gautami"/>
        </w:rPr>
        <w:t>Nevadaworks’</w:t>
      </w:r>
      <w:r w:rsidR="00D25551" w:rsidRPr="4C929A6F">
        <w:rPr>
          <w:rFonts w:ascii="Candara" w:eastAsia="Times New Roman" w:hAnsi="Candara"/>
        </w:rPr>
        <w:t xml:space="preserve"> </w:t>
      </w:r>
      <w:r w:rsidRPr="4C929A6F">
        <w:rPr>
          <w:rFonts w:ascii="Candara" w:eastAsia="Times New Roman" w:hAnsi="Candara"/>
        </w:rPr>
        <w:t xml:space="preserve">Technology Resources (including on its electronic mail system, voicemail system, or computer systems) are </w:t>
      </w:r>
      <w:r w:rsidR="005E431A">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 xml:space="preserve">property regardless of the content.  As such,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 xml:space="preserve">reserves the right to access </w:t>
      </w:r>
      <w:proofErr w:type="gramStart"/>
      <w:r w:rsidRPr="4C929A6F">
        <w:rPr>
          <w:rFonts w:ascii="Candara" w:eastAsia="Times New Roman" w:hAnsi="Candara"/>
        </w:rPr>
        <w:t>all of</w:t>
      </w:r>
      <w:proofErr w:type="gramEnd"/>
      <w:r w:rsidRPr="4C929A6F">
        <w:rPr>
          <w:rFonts w:ascii="Candara" w:eastAsia="Times New Roman" w:hAnsi="Candara"/>
        </w:rPr>
        <w:t xml:space="preserve"> its Technology Resources including its computers, voicemail, and electronic mail systems, at any time, in its sole discretion.  No </w:t>
      </w:r>
      <w:r w:rsidR="00DA6885" w:rsidRPr="4C929A6F">
        <w:rPr>
          <w:rFonts w:ascii="Candara" w:eastAsia="Times New Roman" w:hAnsi="Candara"/>
        </w:rPr>
        <w:t>employee</w:t>
      </w:r>
      <w:r w:rsidRPr="4C929A6F">
        <w:rPr>
          <w:rFonts w:ascii="Candara" w:eastAsia="Times New Roman" w:hAnsi="Candara"/>
        </w:rPr>
        <w:t xml:space="preserve"> other than </w:t>
      </w:r>
      <w:r w:rsidR="00882C66" w:rsidRPr="4C929A6F">
        <w:rPr>
          <w:rFonts w:ascii="Candara" w:hAnsi="Candara"/>
        </w:rPr>
        <w:t>t</w:t>
      </w:r>
      <w:r w:rsidR="00DB1E42" w:rsidRPr="4C929A6F">
        <w:rPr>
          <w:rFonts w:ascii="Candara" w:hAnsi="Candara"/>
        </w:rPr>
        <w:t>he Chief Executive Officer</w:t>
      </w:r>
      <w:r w:rsidR="00C579AB" w:rsidRPr="4C929A6F">
        <w:rPr>
          <w:rFonts w:ascii="Candara" w:hAnsi="Candara"/>
        </w:rPr>
        <w:t xml:space="preserve"> </w:t>
      </w:r>
      <w:r w:rsidRPr="4C929A6F">
        <w:rPr>
          <w:rFonts w:ascii="Candara" w:eastAsia="Times New Roman" w:hAnsi="Candara"/>
        </w:rPr>
        <w:t xml:space="preserve">has authority to waive, vary or amend </w:t>
      </w:r>
      <w:r w:rsidR="005E431A">
        <w:rPr>
          <w:rFonts w:ascii="Candara" w:hAnsi="Candara" w:cs="Gautami"/>
        </w:rPr>
        <w:t>Nevadaworks’</w:t>
      </w:r>
      <w:r w:rsidR="00D25551" w:rsidRPr="4C929A6F">
        <w:rPr>
          <w:rFonts w:ascii="Candara" w:eastAsia="Times New Roman" w:hAnsi="Candara"/>
        </w:rPr>
        <w:t xml:space="preserve"> </w:t>
      </w:r>
      <w:r w:rsidRPr="4C929A6F">
        <w:rPr>
          <w:rFonts w:ascii="Candara" w:eastAsia="Times New Roman" w:hAnsi="Candara"/>
        </w:rPr>
        <w:t>right to access its Technology Resources.</w:t>
      </w:r>
    </w:p>
    <w:p w14:paraId="6DCF9488" w14:textId="77777777" w:rsidR="00ED692C" w:rsidRPr="00E03F69" w:rsidRDefault="00ED692C" w:rsidP="00E701C7">
      <w:pPr>
        <w:pStyle w:val="Heading3"/>
        <w:numPr>
          <w:ilvl w:val="2"/>
          <w:numId w:val="3"/>
        </w:numPr>
      </w:pPr>
      <w:bookmarkStart w:id="252" w:name="_Toc179199867"/>
      <w:r w:rsidRPr="00E03F69">
        <w:t>No Reasonable Expectation of Privacy</w:t>
      </w:r>
      <w:bookmarkEnd w:id="252"/>
    </w:p>
    <w:p w14:paraId="4F821A98" w14:textId="77777777" w:rsidR="00ED692C" w:rsidRPr="00651D2C" w:rsidRDefault="00ED692C" w:rsidP="00ED692C">
      <w:pPr>
        <w:ind w:firstLine="720"/>
        <w:jc w:val="both"/>
        <w:rPr>
          <w:rFonts w:ascii="Candara" w:eastAsia="Times New Roman" w:hAnsi="Candara"/>
          <w:szCs w:val="24"/>
        </w:rPr>
      </w:pPr>
    </w:p>
    <w:p w14:paraId="4D43165B" w14:textId="6EF5F0AA" w:rsidR="00ED692C" w:rsidRPr="00651D2C" w:rsidRDefault="00ED692C" w:rsidP="4C929A6F">
      <w:pPr>
        <w:ind w:firstLine="720"/>
        <w:jc w:val="both"/>
        <w:rPr>
          <w:rFonts w:ascii="Candara" w:eastAsia="Times New Roman" w:hAnsi="Candara"/>
        </w:rPr>
      </w:pPr>
      <w:r w:rsidRPr="4C929A6F">
        <w:rPr>
          <w:rFonts w:ascii="Candara" w:eastAsia="Times New Roman" w:hAnsi="Candara"/>
        </w:rPr>
        <w:t xml:space="preserve">Although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does not wish to examine personal information of its employees</w:t>
      </w:r>
      <w:r w:rsidR="00DA6885" w:rsidRPr="4C929A6F">
        <w:rPr>
          <w:rFonts w:ascii="Candara" w:eastAsia="Times New Roman" w:hAnsi="Candara"/>
        </w:rPr>
        <w:t>,</w:t>
      </w:r>
      <w:r w:rsidRPr="4C929A6F">
        <w:rPr>
          <w:rFonts w:ascii="Candara" w:eastAsia="Times New Roman" w:hAnsi="Candara"/>
        </w:rPr>
        <w:t xml:space="preserve">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 xml:space="preserve">may need to access its Technology Resources including computer files, electronic mail messages, and voicemail messages.  Employees should understand, therefore, that they have no right of privacy with respect to any messages or information created, collected, or maintained on </w:t>
      </w:r>
      <w:r w:rsidR="005E431A">
        <w:rPr>
          <w:rFonts w:ascii="Candara" w:hAnsi="Candara" w:cs="Gautami"/>
        </w:rPr>
        <w:t>Nevadaworks’</w:t>
      </w:r>
      <w:r w:rsidR="00D25551" w:rsidRPr="4C929A6F">
        <w:rPr>
          <w:rFonts w:ascii="Candara" w:eastAsia="Times New Roman" w:hAnsi="Candara"/>
        </w:rPr>
        <w:t xml:space="preserve"> </w:t>
      </w:r>
      <w:r w:rsidRPr="4C929A6F">
        <w:rPr>
          <w:rFonts w:ascii="Candara" w:eastAsia="Times New Roman" w:hAnsi="Candara"/>
        </w:rPr>
        <w:t>Technology Resources, including personal information or messages</w:t>
      </w:r>
      <w:proofErr w:type="gramStart"/>
      <w:r w:rsidRPr="4C929A6F">
        <w:rPr>
          <w:rFonts w:ascii="Candara" w:eastAsia="Times New Roman" w:hAnsi="Candara"/>
        </w:rPr>
        <w:t xml:space="preserve">. </w:t>
      </w:r>
      <w:r w:rsidRPr="4C929A6F">
        <w:rPr>
          <w:rFonts w:ascii="Candara" w:eastAsia="Times New Roman" w:hAnsi="Candara"/>
          <w:b/>
          <w:bCs/>
        </w:rPr>
        <w:t xml:space="preserve"> </w:t>
      </w:r>
      <w:proofErr w:type="gramEnd"/>
      <w:r w:rsidRPr="4C929A6F">
        <w:rPr>
          <w:rFonts w:ascii="Candara" w:eastAsia="Times New Roman" w:hAnsi="Candara"/>
        </w:rPr>
        <w:t xml:space="preserve">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may, at its discretion, inspect all files or messages on its Technology Resources at any time for any reason</w:t>
      </w:r>
      <w:proofErr w:type="gramStart"/>
      <w:r w:rsidRPr="4C929A6F">
        <w:rPr>
          <w:rFonts w:ascii="Candara" w:eastAsia="Times New Roman" w:hAnsi="Candara"/>
        </w:rPr>
        <w:t xml:space="preserve">. </w:t>
      </w:r>
      <w:r w:rsidRPr="4C929A6F">
        <w:rPr>
          <w:rFonts w:ascii="Candara" w:eastAsia="Times New Roman" w:hAnsi="Candara"/>
          <w:b/>
          <w:bCs/>
        </w:rPr>
        <w:t xml:space="preserve"> </w:t>
      </w:r>
      <w:proofErr w:type="gramEnd"/>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 xml:space="preserve">may also monitor its Technology Resources at any time </w:t>
      </w:r>
      <w:proofErr w:type="gramStart"/>
      <w:r w:rsidRPr="4C929A6F">
        <w:rPr>
          <w:rFonts w:ascii="Candara" w:eastAsia="Times New Roman" w:hAnsi="Candara"/>
        </w:rPr>
        <w:t>in order to</w:t>
      </w:r>
      <w:proofErr w:type="gramEnd"/>
      <w:r w:rsidRPr="4C929A6F">
        <w:rPr>
          <w:rFonts w:ascii="Candara" w:eastAsia="Times New Roman" w:hAnsi="Candara"/>
        </w:rPr>
        <w:t xml:space="preserve"> determine compliance with its policies, for purposes of legal proceedings, to investigate misconduct, locate information, or for any other purpose.</w:t>
      </w:r>
    </w:p>
    <w:p w14:paraId="21BD726F" w14:textId="77777777" w:rsidR="00ED692C" w:rsidRPr="00E03F69" w:rsidRDefault="00ED692C" w:rsidP="00E701C7">
      <w:pPr>
        <w:pStyle w:val="Heading3"/>
        <w:numPr>
          <w:ilvl w:val="2"/>
          <w:numId w:val="3"/>
        </w:numPr>
      </w:pPr>
      <w:bookmarkStart w:id="253" w:name="_Toc179199868"/>
      <w:r w:rsidRPr="00E03F69">
        <w:t>Passwords</w:t>
      </w:r>
      <w:bookmarkEnd w:id="253"/>
    </w:p>
    <w:p w14:paraId="7BDBC9D6" w14:textId="77777777" w:rsidR="00ED692C" w:rsidRPr="00651D2C" w:rsidRDefault="00ED692C" w:rsidP="00ED692C">
      <w:pPr>
        <w:ind w:firstLine="720"/>
        <w:jc w:val="both"/>
        <w:rPr>
          <w:rFonts w:ascii="Candara" w:eastAsia="Times New Roman" w:hAnsi="Candara"/>
          <w:szCs w:val="24"/>
        </w:rPr>
      </w:pPr>
      <w:r w:rsidRPr="00651D2C">
        <w:rPr>
          <w:rFonts w:ascii="Candara" w:eastAsia="Times New Roman" w:hAnsi="Candara"/>
          <w:szCs w:val="24"/>
        </w:rPr>
        <w:t> </w:t>
      </w:r>
    </w:p>
    <w:p w14:paraId="39DB1BD1" w14:textId="6C77160D" w:rsidR="009F6F13" w:rsidRPr="00651D2C" w:rsidRDefault="00DA6885" w:rsidP="4C929A6F">
      <w:pPr>
        <w:ind w:firstLine="720"/>
        <w:jc w:val="both"/>
        <w:rPr>
          <w:rFonts w:ascii="Candara" w:eastAsia="Times New Roman" w:hAnsi="Candara"/>
        </w:rPr>
      </w:pPr>
      <w:r w:rsidRPr="4C929A6F">
        <w:rPr>
          <w:rFonts w:ascii="Candara" w:eastAsia="Times New Roman" w:hAnsi="Candara"/>
        </w:rPr>
        <w:t>Certain</w:t>
      </w:r>
      <w:r w:rsidR="00ED692C" w:rsidRPr="4C929A6F">
        <w:rPr>
          <w:rFonts w:ascii="Candara" w:eastAsia="Times New Roman" w:hAnsi="Candara"/>
        </w:rPr>
        <w:t xml:space="preserve"> </w:t>
      </w:r>
      <w:r w:rsidR="005E431A">
        <w:rPr>
          <w:rFonts w:ascii="Candara" w:hAnsi="Candara" w:cs="Gautami"/>
        </w:rPr>
        <w:t>Nevadaworks’</w:t>
      </w:r>
      <w:r w:rsidR="00D25551" w:rsidRPr="4C929A6F">
        <w:rPr>
          <w:rFonts w:ascii="Candara" w:eastAsia="Times New Roman" w:hAnsi="Candara"/>
        </w:rPr>
        <w:t xml:space="preserve"> </w:t>
      </w:r>
      <w:r w:rsidR="00ED692C" w:rsidRPr="4C929A6F">
        <w:rPr>
          <w:rFonts w:ascii="Candara" w:eastAsia="Times New Roman" w:hAnsi="Candara"/>
        </w:rPr>
        <w:t xml:space="preserve">Technology Resources can </w:t>
      </w:r>
      <w:proofErr w:type="gramStart"/>
      <w:r w:rsidR="00ED692C" w:rsidRPr="4C929A6F">
        <w:rPr>
          <w:rFonts w:ascii="Candara" w:eastAsia="Times New Roman" w:hAnsi="Candara"/>
        </w:rPr>
        <w:t>be accessed</w:t>
      </w:r>
      <w:proofErr w:type="gramEnd"/>
      <w:r w:rsidR="00ED692C" w:rsidRPr="4C929A6F">
        <w:rPr>
          <w:rFonts w:ascii="Candara" w:eastAsia="Times New Roman" w:hAnsi="Candara"/>
        </w:rPr>
        <w:t xml:space="preserve"> only by entering a password.  Passwords are intended to prevent unauthorized access to information</w:t>
      </w:r>
      <w:proofErr w:type="gramStart"/>
      <w:r w:rsidR="00ED692C" w:rsidRPr="4C929A6F">
        <w:rPr>
          <w:rFonts w:ascii="Candara" w:eastAsia="Times New Roman" w:hAnsi="Candara"/>
        </w:rPr>
        <w:t xml:space="preserve">.  </w:t>
      </w:r>
      <w:proofErr w:type="gramEnd"/>
      <w:r w:rsidR="00ED692C" w:rsidRPr="4C929A6F">
        <w:rPr>
          <w:rFonts w:ascii="Candara" w:eastAsia="Times New Roman" w:hAnsi="Candara"/>
        </w:rPr>
        <w:t xml:space="preserve">Passwords do not confer any right of privacy upon any employee of </w:t>
      </w:r>
      <w:r w:rsidR="00297E0C">
        <w:rPr>
          <w:rFonts w:ascii="Candara" w:hAnsi="Candara" w:cs="Gautami"/>
        </w:rPr>
        <w:t>Nevadaworks</w:t>
      </w:r>
      <w:proofErr w:type="gramStart"/>
      <w:r w:rsidR="00ED692C" w:rsidRPr="4C929A6F">
        <w:rPr>
          <w:rFonts w:ascii="Candara" w:eastAsia="Times New Roman" w:hAnsi="Candara"/>
        </w:rPr>
        <w:t xml:space="preserve">.  </w:t>
      </w:r>
      <w:proofErr w:type="gramEnd"/>
      <w:r w:rsidR="00ED692C" w:rsidRPr="4C929A6F">
        <w:rPr>
          <w:rFonts w:ascii="Candara" w:eastAsia="Times New Roman" w:hAnsi="Candara"/>
        </w:rPr>
        <w:t xml:space="preserve">Thus, even though employees may maintain passwords for accessing Technology Resources, employees </w:t>
      </w:r>
      <w:r w:rsidR="00ED692C" w:rsidRPr="4C929A6F">
        <w:rPr>
          <w:rFonts w:ascii="Candara" w:eastAsia="Times New Roman" w:hAnsi="Candara"/>
        </w:rPr>
        <w:lastRenderedPageBreak/>
        <w:t>must not expect that any information maintained on Technology Resources, including electronic mail and voicemail messages, are private</w:t>
      </w:r>
      <w:proofErr w:type="gramStart"/>
      <w:r w:rsidR="00ED692C" w:rsidRPr="4C929A6F">
        <w:rPr>
          <w:rFonts w:ascii="Candara" w:eastAsia="Times New Roman" w:hAnsi="Candara"/>
        </w:rPr>
        <w:t xml:space="preserve">. </w:t>
      </w:r>
      <w:r w:rsidR="00ED692C" w:rsidRPr="4C929A6F">
        <w:rPr>
          <w:rFonts w:ascii="Candara" w:eastAsia="Times New Roman" w:hAnsi="Candara"/>
          <w:b/>
          <w:bCs/>
        </w:rPr>
        <w:t xml:space="preserve"> </w:t>
      </w:r>
      <w:proofErr w:type="gramEnd"/>
      <w:r w:rsidR="00ED692C" w:rsidRPr="4C929A6F">
        <w:rPr>
          <w:rFonts w:ascii="Candara" w:eastAsia="Times New Roman" w:hAnsi="Candara"/>
        </w:rPr>
        <w:t>Employees are expected to maintain their passwords as confidential</w:t>
      </w:r>
      <w:proofErr w:type="gramStart"/>
      <w:r w:rsidR="00ED692C" w:rsidRPr="4C929A6F">
        <w:rPr>
          <w:rFonts w:ascii="Candara" w:eastAsia="Times New Roman" w:hAnsi="Candara"/>
        </w:rPr>
        <w:t xml:space="preserve">.  </w:t>
      </w:r>
      <w:proofErr w:type="gramEnd"/>
      <w:r w:rsidR="00ED692C" w:rsidRPr="4C929A6F">
        <w:rPr>
          <w:rFonts w:ascii="Candara" w:eastAsia="Times New Roman" w:hAnsi="Candara"/>
        </w:rPr>
        <w:t>Employees must not share passwords and must not access coworkers' systems without express authorization.</w:t>
      </w:r>
    </w:p>
    <w:p w14:paraId="25C6EB2F" w14:textId="77777777" w:rsidR="00ED692C" w:rsidRPr="00651D2C" w:rsidRDefault="00ED692C" w:rsidP="00E701C7">
      <w:pPr>
        <w:pStyle w:val="Heading2"/>
        <w:numPr>
          <w:ilvl w:val="1"/>
          <w:numId w:val="3"/>
        </w:numPr>
        <w:ind w:left="720"/>
      </w:pPr>
      <w:bookmarkStart w:id="254" w:name="_Toc179199869"/>
      <w:r w:rsidRPr="00651D2C">
        <w:t>The Internet and Online Services</w:t>
      </w:r>
      <w:bookmarkEnd w:id="254"/>
    </w:p>
    <w:p w14:paraId="5B391DC6" w14:textId="77777777" w:rsidR="00ED692C" w:rsidRPr="00651D2C" w:rsidRDefault="00ED692C" w:rsidP="00ED692C">
      <w:pPr>
        <w:jc w:val="both"/>
        <w:rPr>
          <w:rFonts w:ascii="Candara" w:eastAsia="Times New Roman" w:hAnsi="Candara"/>
          <w:szCs w:val="24"/>
        </w:rPr>
      </w:pPr>
    </w:p>
    <w:p w14:paraId="39381B82" w14:textId="161B5F95" w:rsidR="00ED692C" w:rsidRPr="00651D2C" w:rsidRDefault="00297E0C" w:rsidP="4C929A6F">
      <w:pPr>
        <w:ind w:firstLine="720"/>
        <w:jc w:val="both"/>
        <w:rPr>
          <w:rFonts w:ascii="Candara" w:eastAsia="Times New Roman" w:hAnsi="Candara"/>
        </w:rPr>
      </w:pPr>
      <w:r>
        <w:rPr>
          <w:rFonts w:ascii="Candara" w:hAnsi="Candara" w:cs="Gautami"/>
        </w:rPr>
        <w:t>Nevadaworks</w:t>
      </w:r>
      <w:r w:rsidR="00217CFC" w:rsidRPr="4C929A6F">
        <w:rPr>
          <w:rFonts w:ascii="Candara" w:eastAsia="Times New Roman" w:hAnsi="Candara"/>
        </w:rPr>
        <w:t xml:space="preserve"> </w:t>
      </w:r>
      <w:r w:rsidR="00ED692C" w:rsidRPr="4C929A6F">
        <w:rPr>
          <w:rFonts w:ascii="Candara" w:eastAsia="Times New Roman" w:hAnsi="Candara"/>
        </w:rPr>
        <w:t xml:space="preserve">provides authorized </w:t>
      </w:r>
      <w:r w:rsidR="0086788B" w:rsidRPr="4C929A6F">
        <w:rPr>
          <w:rFonts w:ascii="Candara" w:eastAsia="Times New Roman" w:hAnsi="Candara"/>
        </w:rPr>
        <w:t>employees with</w:t>
      </w:r>
      <w:r w:rsidR="00ED692C" w:rsidRPr="4C929A6F">
        <w:rPr>
          <w:rFonts w:ascii="Candara" w:eastAsia="Times New Roman" w:hAnsi="Candara"/>
        </w:rPr>
        <w:t xml:space="preserve"> access to online services such as the Internet. </w:t>
      </w:r>
      <w:r>
        <w:rPr>
          <w:rFonts w:ascii="Candara" w:hAnsi="Candara" w:cs="Gautami"/>
        </w:rPr>
        <w:t>Nevadaworks</w:t>
      </w:r>
      <w:r w:rsidR="00217CFC" w:rsidRPr="4C929A6F">
        <w:rPr>
          <w:rFonts w:ascii="Candara" w:eastAsia="Times New Roman" w:hAnsi="Candara"/>
        </w:rPr>
        <w:t xml:space="preserve"> </w:t>
      </w:r>
      <w:r w:rsidR="00ED692C" w:rsidRPr="4C929A6F">
        <w:rPr>
          <w:rFonts w:ascii="Candara" w:eastAsia="Times New Roman" w:hAnsi="Candara"/>
        </w:rPr>
        <w:t>expects and requires that employees use these services in a responsible way and for business-related purposes only</w:t>
      </w:r>
      <w:proofErr w:type="gramStart"/>
      <w:r w:rsidR="00ED692C" w:rsidRPr="4C929A6F">
        <w:rPr>
          <w:rFonts w:ascii="Candara" w:eastAsia="Times New Roman" w:hAnsi="Candara"/>
        </w:rPr>
        <w:t xml:space="preserve">.  </w:t>
      </w:r>
      <w:proofErr w:type="gramEnd"/>
      <w:r w:rsidR="00ED692C" w:rsidRPr="4C929A6F">
        <w:rPr>
          <w:rFonts w:ascii="Candara" w:eastAsia="Times New Roman" w:hAnsi="Candara"/>
        </w:rPr>
        <w:t xml:space="preserve">Under no circumstances are employees permitted to use </w:t>
      </w:r>
      <w:r w:rsidR="005E431A">
        <w:rPr>
          <w:rFonts w:ascii="Candara" w:hAnsi="Candara" w:cs="Gautami"/>
        </w:rPr>
        <w:t>Nevadaworks’</w:t>
      </w:r>
      <w:r w:rsidR="00D25551" w:rsidRPr="4C929A6F">
        <w:rPr>
          <w:rFonts w:ascii="Candara" w:eastAsia="Times New Roman" w:hAnsi="Candara"/>
        </w:rPr>
        <w:t xml:space="preserve"> </w:t>
      </w:r>
      <w:r w:rsidR="00ED692C" w:rsidRPr="4C929A6F">
        <w:rPr>
          <w:rFonts w:ascii="Candara" w:eastAsia="Times New Roman" w:hAnsi="Candara"/>
        </w:rPr>
        <w:t>Technology Resources to use the internet for any personal reasons</w:t>
      </w:r>
      <w:proofErr w:type="gramStart"/>
      <w:r w:rsidR="00ED692C" w:rsidRPr="4C929A6F">
        <w:rPr>
          <w:rFonts w:ascii="Candara" w:eastAsia="Times New Roman" w:hAnsi="Candara"/>
        </w:rPr>
        <w:t xml:space="preserve">.  </w:t>
      </w:r>
      <w:proofErr w:type="gramEnd"/>
      <w:r w:rsidR="00ED692C" w:rsidRPr="4C929A6F">
        <w:rPr>
          <w:rFonts w:ascii="Candara" w:eastAsia="Times New Roman" w:hAnsi="Candara"/>
        </w:rPr>
        <w:t xml:space="preserve">Employees </w:t>
      </w:r>
      <w:proofErr w:type="gramStart"/>
      <w:r w:rsidR="00ED692C" w:rsidRPr="4C929A6F">
        <w:rPr>
          <w:rFonts w:ascii="Candara" w:eastAsia="Times New Roman" w:hAnsi="Candara"/>
        </w:rPr>
        <w:t>are further prohibited</w:t>
      </w:r>
      <w:proofErr w:type="gramEnd"/>
      <w:r w:rsidR="00ED692C" w:rsidRPr="4C929A6F">
        <w:rPr>
          <w:rFonts w:ascii="Candara" w:eastAsia="Times New Roman" w:hAnsi="Candara"/>
        </w:rPr>
        <w:t xml:space="preserve"> from accessing, downloading, or contributing to Internet sites that contain inappropriate content such as that which is discriminatory, harassing, defamatory, obscene, indecent, threatening, or that otherwise could adversely affect any individual, group, or entity.</w:t>
      </w:r>
    </w:p>
    <w:p w14:paraId="38841741" w14:textId="77777777" w:rsidR="00ED692C" w:rsidRPr="00651D2C" w:rsidRDefault="00ED692C" w:rsidP="00ED692C">
      <w:pPr>
        <w:ind w:firstLine="720"/>
        <w:jc w:val="both"/>
        <w:rPr>
          <w:rFonts w:ascii="Candara" w:eastAsia="Times New Roman" w:hAnsi="Candara"/>
          <w:szCs w:val="24"/>
        </w:rPr>
      </w:pPr>
    </w:p>
    <w:p w14:paraId="3E7CE7F6" w14:textId="3B459C65" w:rsidR="00ED692C" w:rsidRPr="00651D2C" w:rsidRDefault="00ED692C" w:rsidP="4C929A6F">
      <w:pPr>
        <w:ind w:firstLine="720"/>
        <w:jc w:val="both"/>
        <w:rPr>
          <w:rFonts w:ascii="Candara" w:eastAsia="Times New Roman" w:hAnsi="Candara"/>
        </w:rPr>
      </w:pPr>
      <w:r w:rsidRPr="4C929A6F">
        <w:rPr>
          <w:rFonts w:ascii="Candara" w:eastAsia="Times New Roman" w:hAnsi="Candara"/>
        </w:rPr>
        <w:t xml:space="preserve">Additionally, employees may not use </w:t>
      </w:r>
      <w:r w:rsidR="005E431A">
        <w:rPr>
          <w:rFonts w:ascii="Candara" w:hAnsi="Candara" w:cs="Gautami"/>
        </w:rPr>
        <w:t>Nevadaworks’</w:t>
      </w:r>
      <w:r w:rsidR="00D25551" w:rsidRPr="4C929A6F">
        <w:rPr>
          <w:rFonts w:ascii="Candara" w:eastAsia="Times New Roman" w:hAnsi="Candara"/>
        </w:rPr>
        <w:t xml:space="preserve"> </w:t>
      </w:r>
      <w:r w:rsidRPr="4C929A6F">
        <w:rPr>
          <w:rFonts w:ascii="Candara" w:eastAsia="Times New Roman" w:hAnsi="Candara"/>
        </w:rPr>
        <w:t>Technology Resources to access, post, comment, send, or otherwise upload any information to any Web sites or other online groups, including web logs (</w:t>
      </w:r>
      <w:r w:rsidRPr="4C929A6F">
        <w:rPr>
          <w:rFonts w:ascii="Candara" w:eastAsia="Times New Roman" w:hAnsi="Candara"/>
          <w:i/>
          <w:iCs/>
        </w:rPr>
        <w:t>i.e.</w:t>
      </w:r>
      <w:r w:rsidRPr="4C929A6F">
        <w:rPr>
          <w:rFonts w:ascii="Candara" w:eastAsia="Times New Roman" w:hAnsi="Candara"/>
        </w:rPr>
        <w:t>, "blogs"), social networking Web sites, newsgroups, discussion groups, or non-</w:t>
      </w:r>
      <w:r w:rsidR="00217CFC" w:rsidRPr="4C929A6F">
        <w:rPr>
          <w:rFonts w:ascii="Candara" w:hAnsi="Candara" w:cs="Gautami"/>
        </w:rPr>
        <w:t xml:space="preserve"> </w:t>
      </w:r>
      <w:r w:rsidR="4DADF74C" w:rsidRPr="4C929A6F">
        <w:rPr>
          <w:rFonts w:ascii="Candara" w:hAnsi="Candara" w:cs="Gautami"/>
        </w:rPr>
        <w:t>Organization</w:t>
      </w:r>
      <w:r w:rsidR="00217CFC" w:rsidRPr="4C929A6F">
        <w:rPr>
          <w:rFonts w:ascii="Candara" w:eastAsia="Times New Roman" w:hAnsi="Candara"/>
        </w:rPr>
        <w:t xml:space="preserve"> </w:t>
      </w:r>
      <w:r w:rsidRPr="4C929A6F">
        <w:rPr>
          <w:rFonts w:ascii="Candara" w:eastAsia="Times New Roman" w:hAnsi="Candara"/>
        </w:rPr>
        <w:t>email groups</w:t>
      </w:r>
      <w:proofErr w:type="gramStart"/>
      <w:r w:rsidRPr="4C929A6F">
        <w:rPr>
          <w:rFonts w:ascii="Candara" w:eastAsia="Times New Roman" w:hAnsi="Candara"/>
        </w:rPr>
        <w:t xml:space="preserve">.  </w:t>
      </w:r>
      <w:proofErr w:type="gramEnd"/>
      <w:r w:rsidRPr="4C929A6F">
        <w:rPr>
          <w:rFonts w:ascii="Candara" w:eastAsia="Times New Roman" w:hAnsi="Candara"/>
        </w:rPr>
        <w:t xml:space="preserve">These actions will </w:t>
      </w:r>
      <w:proofErr w:type="gramStart"/>
      <w:r w:rsidRPr="4C929A6F">
        <w:rPr>
          <w:rFonts w:ascii="Candara" w:eastAsia="Times New Roman" w:hAnsi="Candara"/>
        </w:rPr>
        <w:t>likely generate</w:t>
      </w:r>
      <w:proofErr w:type="gramEnd"/>
      <w:r w:rsidRPr="4C929A6F">
        <w:rPr>
          <w:rFonts w:ascii="Candara" w:eastAsia="Times New Roman" w:hAnsi="Candara"/>
        </w:rPr>
        <w:t xml:space="preserve"> junk electronic mail and may expose </w:t>
      </w:r>
      <w:r w:rsidR="00297E0C">
        <w:rPr>
          <w:rFonts w:ascii="Candara" w:hAnsi="Candara" w:cs="Gautami"/>
        </w:rPr>
        <w:t>Nevadaworks</w:t>
      </w:r>
      <w:r w:rsidR="00D25551" w:rsidRPr="4C929A6F">
        <w:rPr>
          <w:rFonts w:ascii="Candara" w:eastAsia="Times New Roman" w:hAnsi="Candara"/>
        </w:rPr>
        <w:t xml:space="preserve"> </w:t>
      </w:r>
      <w:r w:rsidRPr="4C929A6F">
        <w:rPr>
          <w:rFonts w:ascii="Candara" w:eastAsia="Times New Roman" w:hAnsi="Candara"/>
        </w:rPr>
        <w:t>to liability or unwanted attention because of comments or other contributions that employees may make.</w:t>
      </w:r>
    </w:p>
    <w:p w14:paraId="58DBAFEB" w14:textId="77777777" w:rsidR="00ED692C" w:rsidRPr="00651D2C" w:rsidRDefault="00ED692C" w:rsidP="00E701C7">
      <w:pPr>
        <w:pStyle w:val="Heading2"/>
        <w:numPr>
          <w:ilvl w:val="1"/>
          <w:numId w:val="3"/>
        </w:numPr>
        <w:ind w:left="720"/>
      </w:pPr>
      <w:r w:rsidRPr="00651D2C">
        <w:rPr>
          <w:rFonts w:ascii="Candara" w:hAnsi="Candara"/>
          <w:color w:val="auto"/>
          <w:sz w:val="24"/>
          <w:szCs w:val="24"/>
        </w:rPr>
        <w:t> </w:t>
      </w:r>
      <w:bookmarkStart w:id="255" w:name="_Toc179199870"/>
      <w:r w:rsidRPr="00651D2C">
        <w:t>Monitoring / Audits</w:t>
      </w:r>
      <w:bookmarkEnd w:id="255"/>
    </w:p>
    <w:p w14:paraId="7EF8A541" w14:textId="77777777" w:rsidR="00ED692C" w:rsidRPr="00651D2C" w:rsidRDefault="00ED692C" w:rsidP="00ED692C">
      <w:pPr>
        <w:ind w:firstLine="720"/>
        <w:jc w:val="both"/>
        <w:rPr>
          <w:rFonts w:ascii="Candara" w:eastAsia="Times New Roman" w:hAnsi="Candara"/>
          <w:szCs w:val="24"/>
        </w:rPr>
      </w:pPr>
    </w:p>
    <w:p w14:paraId="23E8BB7B" w14:textId="5B1439B3" w:rsidR="00ED692C" w:rsidRPr="00651D2C" w:rsidRDefault="00297E0C" w:rsidP="4C929A6F">
      <w:pPr>
        <w:ind w:firstLine="720"/>
        <w:jc w:val="both"/>
        <w:rPr>
          <w:rFonts w:ascii="Candara" w:eastAsia="Times New Roman" w:hAnsi="Candara"/>
        </w:rPr>
      </w:pPr>
      <w:r>
        <w:rPr>
          <w:rFonts w:ascii="Candara" w:hAnsi="Candara" w:cs="Gautami"/>
        </w:rPr>
        <w:t>Nevadaworks</w:t>
      </w:r>
      <w:r w:rsidR="00217CFC" w:rsidRPr="4C929A6F">
        <w:rPr>
          <w:rFonts w:ascii="Candara" w:eastAsia="Times New Roman" w:hAnsi="Candara"/>
        </w:rPr>
        <w:t xml:space="preserve"> </w:t>
      </w:r>
      <w:r w:rsidR="00ED692C" w:rsidRPr="4C929A6F">
        <w:rPr>
          <w:rFonts w:ascii="Candara" w:eastAsia="Times New Roman" w:hAnsi="Candara"/>
        </w:rPr>
        <w:t>monitors both the amount of time spent using online services and the sites visited by individual employees</w:t>
      </w:r>
      <w:proofErr w:type="gramStart"/>
      <w:r w:rsidR="00ED692C" w:rsidRPr="4C929A6F">
        <w:rPr>
          <w:rFonts w:ascii="Candara" w:eastAsia="Times New Roman" w:hAnsi="Candara"/>
        </w:rPr>
        <w:t xml:space="preserve">.  </w:t>
      </w:r>
      <w:proofErr w:type="gramEnd"/>
      <w:r>
        <w:rPr>
          <w:rFonts w:ascii="Candara" w:hAnsi="Candara" w:cs="Gautami"/>
        </w:rPr>
        <w:t>Nevadaworks</w:t>
      </w:r>
      <w:r w:rsidR="00217CFC" w:rsidRPr="4C929A6F">
        <w:rPr>
          <w:rFonts w:ascii="Candara" w:eastAsia="Times New Roman" w:hAnsi="Candara"/>
        </w:rPr>
        <w:t xml:space="preserve"> </w:t>
      </w:r>
      <w:r w:rsidR="00ED692C" w:rsidRPr="4C929A6F">
        <w:rPr>
          <w:rFonts w:ascii="Candara" w:eastAsia="Times New Roman" w:hAnsi="Candara"/>
        </w:rPr>
        <w:t>reserves the right to limit such access by any means available to it, including revoking access altogether</w:t>
      </w:r>
      <w:proofErr w:type="gramStart"/>
      <w:r w:rsidR="00ED692C" w:rsidRPr="4C929A6F">
        <w:rPr>
          <w:rFonts w:ascii="Candara" w:eastAsia="Times New Roman" w:hAnsi="Candara"/>
        </w:rPr>
        <w:t xml:space="preserve">.  </w:t>
      </w:r>
      <w:proofErr w:type="gramEnd"/>
      <w:r>
        <w:rPr>
          <w:rFonts w:ascii="Candara" w:hAnsi="Candara" w:cs="Gautami"/>
        </w:rPr>
        <w:t>Nevadaworks</w:t>
      </w:r>
      <w:r w:rsidR="00ED692C" w:rsidRPr="4C929A6F">
        <w:rPr>
          <w:rFonts w:ascii="Candara" w:eastAsia="Times New Roman" w:hAnsi="Candara"/>
        </w:rPr>
        <w:t xml:space="preserve">, through technological tools, may also prohibit or limit access to certain Web sites considered inappropriate by </w:t>
      </w:r>
      <w:r>
        <w:rPr>
          <w:rFonts w:ascii="Candara" w:hAnsi="Candara" w:cs="Gautami"/>
        </w:rPr>
        <w:t>Nevadaworks</w:t>
      </w:r>
      <w:r w:rsidR="00217CFC" w:rsidRPr="4C929A6F">
        <w:rPr>
          <w:rFonts w:ascii="Candara" w:eastAsia="Times New Roman" w:hAnsi="Candara"/>
        </w:rPr>
        <w:t xml:space="preserve"> </w:t>
      </w:r>
      <w:r w:rsidR="00ED692C" w:rsidRPr="4C929A6F">
        <w:rPr>
          <w:rFonts w:ascii="Candara" w:eastAsia="Times New Roman" w:hAnsi="Candara"/>
        </w:rPr>
        <w:t>or its technology provider.</w:t>
      </w:r>
    </w:p>
    <w:p w14:paraId="326D23BE" w14:textId="77777777" w:rsidR="00ED692C" w:rsidRPr="00651D2C" w:rsidRDefault="00ED692C" w:rsidP="00ED692C">
      <w:pPr>
        <w:ind w:firstLine="720"/>
        <w:jc w:val="both"/>
        <w:rPr>
          <w:rFonts w:ascii="Candara" w:eastAsia="Times New Roman" w:hAnsi="Candara"/>
          <w:szCs w:val="24"/>
        </w:rPr>
      </w:pPr>
    </w:p>
    <w:p w14:paraId="2001037F" w14:textId="66A2E247" w:rsidR="00ED692C" w:rsidRPr="00651D2C" w:rsidRDefault="00297E0C" w:rsidP="4C929A6F">
      <w:pPr>
        <w:ind w:firstLine="720"/>
        <w:jc w:val="both"/>
        <w:rPr>
          <w:rFonts w:ascii="Candara" w:eastAsia="Times New Roman" w:hAnsi="Candara"/>
        </w:rPr>
      </w:pPr>
      <w:r>
        <w:rPr>
          <w:rFonts w:ascii="Candara" w:hAnsi="Candara" w:cs="Gautami"/>
        </w:rPr>
        <w:t>Nevadaworks</w:t>
      </w:r>
      <w:r w:rsidR="00217CFC" w:rsidRPr="4C929A6F">
        <w:rPr>
          <w:rFonts w:ascii="Candara" w:eastAsia="Times New Roman" w:hAnsi="Candara"/>
        </w:rPr>
        <w:t xml:space="preserve"> </w:t>
      </w:r>
      <w:r w:rsidR="00ED692C" w:rsidRPr="4C929A6F">
        <w:rPr>
          <w:rFonts w:ascii="Candara" w:eastAsia="Times New Roman" w:hAnsi="Candara"/>
        </w:rPr>
        <w:t xml:space="preserve">may perform auditing activity or monitoring to determine compliance with these policies. Audits of software and data stored on </w:t>
      </w:r>
      <w:r w:rsidR="005E431A">
        <w:rPr>
          <w:rFonts w:ascii="Candara" w:hAnsi="Candara" w:cs="Gautami"/>
        </w:rPr>
        <w:t>Nevadaworks’</w:t>
      </w:r>
      <w:r w:rsidR="00D25551" w:rsidRPr="4C929A6F">
        <w:rPr>
          <w:rFonts w:ascii="Candara" w:eastAsia="Times New Roman" w:hAnsi="Candara"/>
        </w:rPr>
        <w:t xml:space="preserve"> </w:t>
      </w:r>
      <w:r w:rsidR="00ED692C" w:rsidRPr="4C929A6F">
        <w:rPr>
          <w:rFonts w:ascii="Candara" w:eastAsia="Times New Roman" w:hAnsi="Candara"/>
        </w:rPr>
        <w:t xml:space="preserve">Technology Resources may </w:t>
      </w:r>
      <w:proofErr w:type="gramStart"/>
      <w:r w:rsidR="00ED692C" w:rsidRPr="4C929A6F">
        <w:rPr>
          <w:rFonts w:ascii="Candara" w:eastAsia="Times New Roman" w:hAnsi="Candara"/>
        </w:rPr>
        <w:t>be conducted</w:t>
      </w:r>
      <w:proofErr w:type="gramEnd"/>
      <w:r w:rsidR="00ED692C" w:rsidRPr="4C929A6F">
        <w:rPr>
          <w:rFonts w:ascii="Candara" w:eastAsia="Times New Roman" w:hAnsi="Candara"/>
        </w:rPr>
        <w:t xml:space="preserve"> without warning at any time.</w:t>
      </w:r>
    </w:p>
    <w:p w14:paraId="61EFDFF3" w14:textId="77777777" w:rsidR="00ED692C" w:rsidRPr="00651D2C" w:rsidRDefault="00ED692C" w:rsidP="00E701C7">
      <w:pPr>
        <w:pStyle w:val="Heading2"/>
        <w:numPr>
          <w:ilvl w:val="1"/>
          <w:numId w:val="3"/>
        </w:numPr>
        <w:ind w:left="720"/>
      </w:pPr>
      <w:r w:rsidRPr="00651D2C">
        <w:rPr>
          <w:rFonts w:ascii="Candara" w:hAnsi="Candara"/>
          <w:color w:val="auto"/>
          <w:sz w:val="24"/>
          <w:szCs w:val="24"/>
        </w:rPr>
        <w:t> </w:t>
      </w:r>
      <w:bookmarkStart w:id="256" w:name="_Toc179199871"/>
      <w:r w:rsidRPr="00651D2C">
        <w:t>Confidential Information</w:t>
      </w:r>
      <w:bookmarkEnd w:id="256"/>
    </w:p>
    <w:p w14:paraId="4A6F4BB0" w14:textId="77777777" w:rsidR="00ED692C" w:rsidRPr="00651D2C" w:rsidRDefault="00ED692C" w:rsidP="00ED692C">
      <w:pPr>
        <w:ind w:firstLine="720"/>
        <w:jc w:val="both"/>
        <w:rPr>
          <w:rFonts w:ascii="Candara" w:eastAsia="Times New Roman" w:hAnsi="Candara"/>
          <w:szCs w:val="24"/>
        </w:rPr>
      </w:pPr>
    </w:p>
    <w:p w14:paraId="2AB773AF" w14:textId="6601AFB7" w:rsidR="00ED692C" w:rsidRPr="00651D2C" w:rsidRDefault="00297E0C" w:rsidP="4C929A6F">
      <w:pPr>
        <w:ind w:firstLine="720"/>
        <w:jc w:val="both"/>
        <w:rPr>
          <w:rFonts w:ascii="Candara" w:eastAsia="Times New Roman" w:hAnsi="Candara"/>
        </w:rPr>
      </w:pPr>
      <w:r>
        <w:rPr>
          <w:rFonts w:ascii="Candara" w:hAnsi="Candara" w:cs="Gautami"/>
        </w:rPr>
        <w:t>Nevadaworks</w:t>
      </w:r>
      <w:r w:rsidR="00217CFC" w:rsidRPr="4C929A6F">
        <w:rPr>
          <w:rFonts w:ascii="Candara" w:eastAsia="Times New Roman" w:hAnsi="Candara"/>
        </w:rPr>
        <w:t xml:space="preserve"> </w:t>
      </w:r>
      <w:r w:rsidR="00ED692C" w:rsidRPr="4C929A6F">
        <w:rPr>
          <w:rFonts w:ascii="Candara" w:eastAsia="Times New Roman" w:hAnsi="Candara"/>
        </w:rPr>
        <w:t xml:space="preserve">is </w:t>
      </w:r>
      <w:proofErr w:type="gramStart"/>
      <w:r w:rsidR="00ED692C" w:rsidRPr="4C929A6F">
        <w:rPr>
          <w:rFonts w:ascii="Candara" w:eastAsia="Times New Roman" w:hAnsi="Candara"/>
        </w:rPr>
        <w:t>very sensitive</w:t>
      </w:r>
      <w:proofErr w:type="gramEnd"/>
      <w:r w:rsidR="00ED692C" w:rsidRPr="4C929A6F">
        <w:rPr>
          <w:rFonts w:ascii="Candara" w:eastAsia="Times New Roman" w:hAnsi="Candara"/>
        </w:rPr>
        <w:t xml:space="preserve"> to the issue of protection of trade secrets and other confidential and proprietary information of both </w:t>
      </w:r>
      <w:r>
        <w:rPr>
          <w:rFonts w:ascii="Candara" w:hAnsi="Candara" w:cs="Gautami"/>
        </w:rPr>
        <w:t>Nevadaworks</w:t>
      </w:r>
      <w:r w:rsidR="00217CFC" w:rsidRPr="4C929A6F">
        <w:rPr>
          <w:rFonts w:ascii="Candara" w:eastAsia="Times New Roman" w:hAnsi="Candara"/>
        </w:rPr>
        <w:t xml:space="preserve"> </w:t>
      </w:r>
      <w:r w:rsidR="00ED692C" w:rsidRPr="4C929A6F">
        <w:rPr>
          <w:rFonts w:ascii="Candara" w:eastAsia="Times New Roman" w:hAnsi="Candara"/>
        </w:rPr>
        <w:t xml:space="preserve">and third parties ("Confidential Information").  Confidential Information includes all proprietary, confidential, and personal information covered by </w:t>
      </w:r>
      <w:r w:rsidR="005E431A">
        <w:rPr>
          <w:rFonts w:ascii="Candara" w:eastAsia="Times New Roman" w:hAnsi="Candara"/>
        </w:rPr>
        <w:t>Nevadaworks’</w:t>
      </w:r>
      <w:r w:rsidR="00ED692C" w:rsidRPr="4C929A6F">
        <w:rPr>
          <w:rFonts w:ascii="Candara" w:eastAsia="Times New Roman" w:hAnsi="Candara"/>
        </w:rPr>
        <w:t xml:space="preserve"> guideline in this Manual regarding "</w:t>
      </w:r>
      <w:r w:rsidR="4DADF74C" w:rsidRPr="4C929A6F">
        <w:rPr>
          <w:rFonts w:ascii="Candara" w:eastAsia="Times New Roman" w:hAnsi="Candara"/>
        </w:rPr>
        <w:t>Organization</w:t>
      </w:r>
      <w:r w:rsidR="00ED692C" w:rsidRPr="4C929A6F">
        <w:rPr>
          <w:rFonts w:ascii="Candara" w:eastAsia="Times New Roman" w:hAnsi="Candara"/>
        </w:rPr>
        <w:t xml:space="preserve"> Property; Proprietary, Confidential, And Personal Information."  Therefore, employees </w:t>
      </w:r>
      <w:proofErr w:type="gramStart"/>
      <w:r w:rsidR="00ED692C" w:rsidRPr="4C929A6F">
        <w:rPr>
          <w:rFonts w:ascii="Candara" w:eastAsia="Times New Roman" w:hAnsi="Candara"/>
        </w:rPr>
        <w:t>are expected</w:t>
      </w:r>
      <w:proofErr w:type="gramEnd"/>
      <w:r w:rsidR="00ED692C" w:rsidRPr="4C929A6F">
        <w:rPr>
          <w:rFonts w:ascii="Candara" w:eastAsia="Times New Roman" w:hAnsi="Candara"/>
        </w:rPr>
        <w:t xml:space="preserve"> to use good judgment and to adhere to the highest ethical standards </w:t>
      </w:r>
      <w:r w:rsidR="00ED692C" w:rsidRPr="4C929A6F">
        <w:rPr>
          <w:rFonts w:ascii="Candara" w:eastAsia="Times New Roman" w:hAnsi="Candara"/>
        </w:rPr>
        <w:lastRenderedPageBreak/>
        <w:t xml:space="preserve">when using or transmitting Confidential Information on </w:t>
      </w:r>
      <w:r w:rsidR="005E431A">
        <w:rPr>
          <w:rFonts w:ascii="Candara" w:hAnsi="Candara" w:cs="Gautami"/>
        </w:rPr>
        <w:t>Nevadaworks’</w:t>
      </w:r>
      <w:r w:rsidR="00D25551" w:rsidRPr="4C929A6F">
        <w:rPr>
          <w:rFonts w:ascii="Candara" w:eastAsia="Times New Roman" w:hAnsi="Candara"/>
        </w:rPr>
        <w:t xml:space="preserve"> </w:t>
      </w:r>
      <w:r w:rsidR="00ED692C" w:rsidRPr="4C929A6F">
        <w:rPr>
          <w:rFonts w:ascii="Candara" w:eastAsia="Times New Roman" w:hAnsi="Candara"/>
        </w:rPr>
        <w:t>Technology Resources.</w:t>
      </w:r>
    </w:p>
    <w:p w14:paraId="5ADDC4C2" w14:textId="77777777" w:rsidR="00ED692C" w:rsidRPr="00651D2C" w:rsidRDefault="00ED692C" w:rsidP="00ED692C">
      <w:pPr>
        <w:ind w:firstLine="720"/>
        <w:jc w:val="both"/>
        <w:rPr>
          <w:rFonts w:ascii="Candara" w:eastAsia="Times New Roman" w:hAnsi="Candara"/>
          <w:szCs w:val="24"/>
        </w:rPr>
      </w:pPr>
    </w:p>
    <w:p w14:paraId="335CC512" w14:textId="0AE432C2" w:rsidR="00ED692C" w:rsidRPr="00651D2C" w:rsidRDefault="00ED692C" w:rsidP="4C929A6F">
      <w:pPr>
        <w:ind w:firstLine="720"/>
        <w:jc w:val="both"/>
        <w:rPr>
          <w:rFonts w:ascii="Candara" w:eastAsia="Times New Roman" w:hAnsi="Candara"/>
        </w:rPr>
      </w:pPr>
      <w:r w:rsidRPr="4C929A6F">
        <w:rPr>
          <w:rFonts w:ascii="Candara" w:eastAsia="Times New Roman" w:hAnsi="Candara"/>
        </w:rPr>
        <w:t xml:space="preserve">Confidential Information should not be accessed through </w:t>
      </w:r>
      <w:r w:rsidR="005E431A">
        <w:rPr>
          <w:rFonts w:ascii="Candara" w:hAnsi="Candara" w:cs="Gautami"/>
        </w:rPr>
        <w:t>Nevadaworks’</w:t>
      </w:r>
      <w:r w:rsidR="00D25551" w:rsidRPr="4C929A6F">
        <w:rPr>
          <w:rFonts w:ascii="Candara" w:eastAsia="Times New Roman" w:hAnsi="Candara"/>
        </w:rPr>
        <w:t xml:space="preserve"> </w:t>
      </w:r>
      <w:r w:rsidRPr="4C929A6F">
        <w:rPr>
          <w:rFonts w:ascii="Candara" w:eastAsia="Times New Roman" w:hAnsi="Candara"/>
        </w:rPr>
        <w:t>Technology Resources in the presence of unauthorized individuals</w:t>
      </w:r>
      <w:proofErr w:type="gramStart"/>
      <w:r w:rsidRPr="4C929A6F">
        <w:rPr>
          <w:rFonts w:ascii="Candara" w:eastAsia="Times New Roman" w:hAnsi="Candara"/>
        </w:rPr>
        <w:t xml:space="preserve">.  </w:t>
      </w:r>
      <w:proofErr w:type="gramEnd"/>
      <w:r w:rsidRPr="4C929A6F">
        <w:rPr>
          <w:rFonts w:ascii="Candara" w:eastAsia="Times New Roman" w:hAnsi="Candara"/>
        </w:rPr>
        <w:t>Similarly, Confidential Information should not be left visible or unattended</w:t>
      </w:r>
      <w:proofErr w:type="gramStart"/>
      <w:r w:rsidRPr="4C929A6F">
        <w:rPr>
          <w:rFonts w:ascii="Candara" w:eastAsia="Times New Roman" w:hAnsi="Candara"/>
        </w:rPr>
        <w:t xml:space="preserve">. </w:t>
      </w:r>
      <w:r w:rsidRPr="4C929A6F">
        <w:rPr>
          <w:rFonts w:ascii="Candara" w:eastAsia="Times New Roman" w:hAnsi="Candara"/>
          <w:b/>
          <w:bCs/>
        </w:rPr>
        <w:t xml:space="preserve"> </w:t>
      </w:r>
      <w:proofErr w:type="gramEnd"/>
    </w:p>
    <w:p w14:paraId="0901239A" w14:textId="77777777" w:rsidR="00ED692C" w:rsidRPr="00651D2C" w:rsidRDefault="00ED692C" w:rsidP="00ED692C">
      <w:pPr>
        <w:ind w:firstLine="720"/>
        <w:jc w:val="both"/>
        <w:rPr>
          <w:rFonts w:ascii="Candara" w:eastAsia="Times New Roman" w:hAnsi="Candara"/>
          <w:szCs w:val="24"/>
        </w:rPr>
      </w:pPr>
    </w:p>
    <w:p w14:paraId="0BBF902F" w14:textId="5AED277F" w:rsidR="00ED692C" w:rsidRPr="00651D2C" w:rsidRDefault="00ED692C" w:rsidP="4C929A6F">
      <w:pPr>
        <w:ind w:firstLine="720"/>
        <w:jc w:val="both"/>
        <w:rPr>
          <w:rFonts w:ascii="Candara" w:eastAsia="Times New Roman" w:hAnsi="Candara"/>
        </w:rPr>
      </w:pPr>
      <w:r w:rsidRPr="4C929A6F">
        <w:rPr>
          <w:rFonts w:ascii="Candara" w:eastAsia="Times New Roman" w:hAnsi="Candara"/>
        </w:rPr>
        <w:t xml:space="preserve">Employees should adhere to </w:t>
      </w:r>
      <w:r w:rsidR="005E431A">
        <w:rPr>
          <w:rFonts w:ascii="Candara" w:hAnsi="Candara" w:cs="Gautami"/>
        </w:rPr>
        <w:t>Nevadaworks’</w:t>
      </w:r>
      <w:r w:rsidR="00D25551" w:rsidRPr="4C929A6F">
        <w:rPr>
          <w:rFonts w:ascii="Candara" w:eastAsia="Times New Roman" w:hAnsi="Candara"/>
        </w:rPr>
        <w:t xml:space="preserve"> </w:t>
      </w:r>
      <w:r w:rsidRPr="4C929A6F">
        <w:rPr>
          <w:rFonts w:ascii="Candara" w:eastAsia="Times New Roman" w:hAnsi="Candara"/>
        </w:rPr>
        <w:t xml:space="preserve">security policy </w:t>
      </w:r>
      <w:proofErr w:type="gramStart"/>
      <w:r w:rsidRPr="4C929A6F">
        <w:rPr>
          <w:rFonts w:ascii="Candara" w:eastAsia="Times New Roman" w:hAnsi="Candara"/>
        </w:rPr>
        <w:t>with regard to</w:t>
      </w:r>
      <w:proofErr w:type="gramEnd"/>
      <w:r w:rsidRPr="4C929A6F">
        <w:rPr>
          <w:rFonts w:ascii="Candara" w:eastAsia="Times New Roman" w:hAnsi="Candara"/>
        </w:rPr>
        <w:t xml:space="preserve"> Confidential Information and take all appropriate measures to safeguard the confidentiality and security of such information.  Employees should avoid sending Confidential Information via the Internet, except when </w:t>
      </w:r>
      <w:proofErr w:type="gramStart"/>
      <w:r w:rsidRPr="4C929A6F">
        <w:rPr>
          <w:rFonts w:ascii="Candara" w:eastAsia="Times New Roman" w:hAnsi="Candara"/>
        </w:rPr>
        <w:t>absolutely necessary</w:t>
      </w:r>
      <w:proofErr w:type="gramEnd"/>
      <w:r w:rsidRPr="4C929A6F">
        <w:rPr>
          <w:rFonts w:ascii="Candara" w:eastAsia="Times New Roman" w:hAnsi="Candara"/>
        </w:rPr>
        <w:t xml:space="preserve"> for</w:t>
      </w:r>
      <w:r w:rsidR="00DB1E42" w:rsidRPr="4C929A6F">
        <w:rPr>
          <w:rFonts w:ascii="Candara" w:hAnsi="Candara" w:cs="Gautami"/>
        </w:rPr>
        <w:t xml:space="preserve"> </w:t>
      </w:r>
      <w:r w:rsidR="4DADF74C" w:rsidRPr="4C929A6F">
        <w:rPr>
          <w:rFonts w:ascii="Candara" w:hAnsi="Candara" w:cs="Gautami"/>
        </w:rPr>
        <w:t>Organization</w:t>
      </w:r>
      <w:r w:rsidR="00217CFC" w:rsidRPr="4C929A6F">
        <w:rPr>
          <w:rFonts w:ascii="Candara" w:eastAsia="Times New Roman" w:hAnsi="Candara"/>
        </w:rPr>
        <w:t xml:space="preserve"> </w:t>
      </w:r>
      <w:r w:rsidRPr="4C929A6F">
        <w:rPr>
          <w:rFonts w:ascii="Candara" w:eastAsia="Times New Roman" w:hAnsi="Candara"/>
        </w:rPr>
        <w:t>business.  Employees should also verify electronic mail addresses before transmitting any messages containing Confidential Information.</w:t>
      </w:r>
    </w:p>
    <w:p w14:paraId="4F0B0841" w14:textId="77777777" w:rsidR="00ED692C" w:rsidRPr="00651D2C" w:rsidRDefault="00ED692C" w:rsidP="00ED692C">
      <w:pPr>
        <w:ind w:firstLine="720"/>
        <w:jc w:val="both"/>
        <w:rPr>
          <w:rFonts w:ascii="Candara" w:eastAsia="Times New Roman" w:hAnsi="Candara"/>
          <w:szCs w:val="24"/>
        </w:rPr>
      </w:pPr>
    </w:p>
    <w:p w14:paraId="754893C1" w14:textId="61EA5E56" w:rsidR="00ED692C" w:rsidRPr="00651D2C" w:rsidRDefault="00ED692C" w:rsidP="4C929A6F">
      <w:pPr>
        <w:ind w:firstLine="720"/>
        <w:jc w:val="both"/>
        <w:rPr>
          <w:rFonts w:ascii="Candara" w:eastAsia="Times New Roman" w:hAnsi="Candara"/>
        </w:rPr>
      </w:pPr>
      <w:r w:rsidRPr="4C929A6F">
        <w:rPr>
          <w:rFonts w:ascii="Candara" w:eastAsia="Times New Roman" w:hAnsi="Candara"/>
        </w:rPr>
        <w:t xml:space="preserve">To maintain the effectiveness of </w:t>
      </w:r>
      <w:r w:rsidR="005E431A">
        <w:rPr>
          <w:rFonts w:ascii="Candara" w:hAnsi="Candara" w:cs="Gautami"/>
        </w:rPr>
        <w:t>Nevadaworks’</w:t>
      </w:r>
      <w:r w:rsidR="00D25551" w:rsidRPr="4C929A6F">
        <w:rPr>
          <w:rFonts w:ascii="Candara" w:eastAsia="Times New Roman" w:hAnsi="Candara"/>
        </w:rPr>
        <w:t xml:space="preserve"> </w:t>
      </w:r>
      <w:r w:rsidRPr="4C929A6F">
        <w:rPr>
          <w:rFonts w:ascii="Candara" w:eastAsia="Times New Roman" w:hAnsi="Candara"/>
        </w:rPr>
        <w:t xml:space="preserve">security measures, employees should use only secure networks established by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to access or use Confidential Information</w:t>
      </w:r>
      <w:proofErr w:type="gramStart"/>
      <w:r w:rsidRPr="4C929A6F">
        <w:rPr>
          <w:rFonts w:ascii="Candara" w:eastAsia="Times New Roman" w:hAnsi="Candara"/>
        </w:rPr>
        <w:t xml:space="preserve">.  </w:t>
      </w:r>
      <w:proofErr w:type="gramEnd"/>
      <w:r w:rsidRPr="4C929A6F">
        <w:rPr>
          <w:rFonts w:ascii="Candara" w:eastAsia="Times New Roman" w:hAnsi="Candara"/>
        </w:rPr>
        <w:t>Such information may not be downloaded, stored, or copied on any non-</w:t>
      </w:r>
      <w:r w:rsidR="00DB1E42" w:rsidRPr="4C929A6F">
        <w:rPr>
          <w:rFonts w:ascii="Candara" w:eastAsia="Times New Roman" w:hAnsi="Candara"/>
        </w:rPr>
        <w:t xml:space="preserve"> </w:t>
      </w:r>
      <w:r w:rsidR="4DADF74C" w:rsidRPr="4C929A6F">
        <w:rPr>
          <w:rFonts w:ascii="Candara" w:eastAsia="Times New Roman" w:hAnsi="Candara"/>
        </w:rPr>
        <w:t>Organization</w:t>
      </w:r>
      <w:r w:rsidRPr="4C929A6F">
        <w:rPr>
          <w:rFonts w:ascii="Candara" w:eastAsia="Times New Roman" w:hAnsi="Candara"/>
        </w:rPr>
        <w:t xml:space="preserve"> equipment or media (including personally owned computer, handheld devices, external memory devices, or disks) without prior written approval of </w:t>
      </w:r>
      <w:r w:rsidR="00882C66" w:rsidRPr="4C929A6F">
        <w:rPr>
          <w:rFonts w:ascii="Candara" w:eastAsia="Times New Roman" w:hAnsi="Candara"/>
        </w:rPr>
        <w:t>t</w:t>
      </w:r>
      <w:r w:rsidR="00DB1E42" w:rsidRPr="4C929A6F">
        <w:rPr>
          <w:rFonts w:ascii="Candara" w:eastAsia="Times New Roman" w:hAnsi="Candara"/>
        </w:rPr>
        <w:t>he Chief Executive Officer</w:t>
      </w:r>
      <w:proofErr w:type="gramStart"/>
      <w:r w:rsidRPr="4C929A6F">
        <w:rPr>
          <w:rFonts w:ascii="Candara" w:eastAsia="Times New Roman" w:hAnsi="Candara"/>
        </w:rPr>
        <w:t xml:space="preserve">.  </w:t>
      </w:r>
      <w:proofErr w:type="gramEnd"/>
      <w:r w:rsidRPr="4C929A6F">
        <w:rPr>
          <w:rFonts w:ascii="Candara" w:eastAsia="Times New Roman" w:hAnsi="Candara"/>
        </w:rPr>
        <w:t>If Confidential Information is downloaded, stored, or copied on non-</w:t>
      </w:r>
      <w:r w:rsidR="4DADF74C" w:rsidRPr="4C929A6F">
        <w:rPr>
          <w:rFonts w:ascii="Candara" w:eastAsia="Times New Roman" w:hAnsi="Candara"/>
        </w:rPr>
        <w:t>Organization</w:t>
      </w:r>
      <w:r w:rsidRPr="4C929A6F">
        <w:rPr>
          <w:rFonts w:ascii="Candara" w:eastAsia="Times New Roman" w:hAnsi="Candara"/>
        </w:rPr>
        <w:t xml:space="preserve"> equipment or media, with the permission of </w:t>
      </w:r>
      <w:r w:rsidR="00297E0C">
        <w:rPr>
          <w:rFonts w:ascii="Candara" w:hAnsi="Candara" w:cs="Gautami"/>
        </w:rPr>
        <w:t>Nevadaworks</w:t>
      </w:r>
      <w:r w:rsidRPr="4C929A6F">
        <w:rPr>
          <w:rFonts w:ascii="Candara" w:eastAsia="Times New Roman" w:hAnsi="Candara"/>
        </w:rPr>
        <w:t>, employees must take all appropriate measures to safeguard against loss, theft, damage, or breach of such equipment or media</w:t>
      </w:r>
      <w:proofErr w:type="gramStart"/>
      <w:r w:rsidRPr="4C929A6F">
        <w:rPr>
          <w:rFonts w:ascii="Candara" w:eastAsia="Times New Roman" w:hAnsi="Candara"/>
        </w:rPr>
        <w:t xml:space="preserve">.  </w:t>
      </w:r>
      <w:proofErr w:type="gramEnd"/>
      <w:r w:rsidRPr="4C929A6F">
        <w:rPr>
          <w:rFonts w:ascii="Candara" w:eastAsia="Times New Roman" w:hAnsi="Candara"/>
        </w:rPr>
        <w:t xml:space="preserve">If Confidential Information </w:t>
      </w:r>
      <w:proofErr w:type="gramStart"/>
      <w:r w:rsidRPr="4C929A6F">
        <w:rPr>
          <w:rFonts w:ascii="Candara" w:eastAsia="Times New Roman" w:hAnsi="Candara"/>
        </w:rPr>
        <w:t>is downloaded</w:t>
      </w:r>
      <w:proofErr w:type="gramEnd"/>
      <w:r w:rsidRPr="4C929A6F">
        <w:rPr>
          <w:rFonts w:ascii="Candara" w:eastAsia="Times New Roman" w:hAnsi="Candara"/>
        </w:rPr>
        <w:t>, stored, or copied on non-</w:t>
      </w:r>
      <w:r w:rsidR="4DADF74C" w:rsidRPr="4C929A6F">
        <w:rPr>
          <w:rFonts w:ascii="Candara" w:eastAsia="Times New Roman" w:hAnsi="Candara"/>
        </w:rPr>
        <w:t>Organization</w:t>
      </w:r>
      <w:r w:rsidRPr="4C929A6F">
        <w:rPr>
          <w:rFonts w:ascii="Candara" w:eastAsia="Times New Roman" w:hAnsi="Candara"/>
        </w:rPr>
        <w:t xml:space="preserve"> equipment or media, employees must permanently delete such information prior to selling or otherwise transferring out of their own possession or control such equipment or media.  If Confidential Information is downloaded, stored, or copied on non-</w:t>
      </w:r>
      <w:r w:rsidR="4DADF74C" w:rsidRPr="4C929A6F">
        <w:rPr>
          <w:rFonts w:ascii="Candara" w:eastAsia="Times New Roman" w:hAnsi="Candara"/>
        </w:rPr>
        <w:t>Organization</w:t>
      </w:r>
      <w:r w:rsidRPr="4C929A6F">
        <w:rPr>
          <w:rFonts w:ascii="Candara" w:eastAsia="Times New Roman" w:hAnsi="Candara"/>
        </w:rPr>
        <w:t xml:space="preserve"> equipment or media and employee resigns, is terminated, or is requested to do so by management, employees must delete all Confidential Information they </w:t>
      </w:r>
      <w:r w:rsidR="0086788B" w:rsidRPr="4C929A6F">
        <w:rPr>
          <w:rFonts w:ascii="Candara" w:eastAsia="Times New Roman" w:hAnsi="Candara"/>
        </w:rPr>
        <w:t>receive</w:t>
      </w:r>
      <w:r w:rsidRPr="4C929A6F">
        <w:rPr>
          <w:rFonts w:ascii="Candara" w:eastAsia="Times New Roman" w:hAnsi="Candara"/>
        </w:rPr>
        <w:t xml:space="preserve">, including </w:t>
      </w:r>
      <w:proofErr w:type="gramStart"/>
      <w:r w:rsidRPr="4C929A6F">
        <w:rPr>
          <w:rFonts w:ascii="Candara" w:eastAsia="Times New Roman" w:hAnsi="Candara"/>
        </w:rPr>
        <w:t>any and all</w:t>
      </w:r>
      <w:proofErr w:type="gramEnd"/>
      <w:r w:rsidRPr="4C929A6F">
        <w:rPr>
          <w:rFonts w:ascii="Candara" w:eastAsia="Times New Roman" w:hAnsi="Candara"/>
        </w:rPr>
        <w:t xml:space="preserve"> copies thereof.  Similarly, employees may not send Confidential Information to their personal e-mail accounts, even for work-related purposes, without prior written approval </w:t>
      </w:r>
      <w:r w:rsidR="0086788B" w:rsidRPr="4C929A6F">
        <w:rPr>
          <w:rFonts w:ascii="Candara" w:eastAsia="Times New Roman" w:hAnsi="Candara"/>
        </w:rPr>
        <w:t>from</w:t>
      </w:r>
      <w:r w:rsidRPr="4C929A6F">
        <w:rPr>
          <w:rFonts w:ascii="Candara" w:eastAsia="Times New Roman" w:hAnsi="Candara"/>
        </w:rPr>
        <w:t xml:space="preserve"> </w:t>
      </w:r>
      <w:r w:rsidR="00882C66" w:rsidRPr="4C929A6F">
        <w:rPr>
          <w:rFonts w:ascii="Candara" w:hAnsi="Candara"/>
        </w:rPr>
        <w:t>t</w:t>
      </w:r>
      <w:r w:rsidR="00DB1E42" w:rsidRPr="4C929A6F">
        <w:rPr>
          <w:rFonts w:ascii="Candara" w:hAnsi="Candara"/>
        </w:rPr>
        <w:t>he Chief Executive Officer</w:t>
      </w:r>
      <w:r w:rsidRPr="4C929A6F">
        <w:rPr>
          <w:rFonts w:ascii="Candara" w:eastAsia="Times New Roman" w:hAnsi="Candara"/>
        </w:rPr>
        <w:t>.</w:t>
      </w:r>
    </w:p>
    <w:p w14:paraId="7C5953C3" w14:textId="77777777" w:rsidR="00ED692C" w:rsidRPr="00651D2C" w:rsidRDefault="00ED692C" w:rsidP="00ED692C">
      <w:pPr>
        <w:ind w:firstLine="720"/>
        <w:jc w:val="both"/>
        <w:rPr>
          <w:rFonts w:ascii="Candara" w:eastAsia="Times New Roman" w:hAnsi="Candara"/>
          <w:szCs w:val="24"/>
        </w:rPr>
      </w:pPr>
    </w:p>
    <w:p w14:paraId="09EF5B66" w14:textId="590E5AF0" w:rsidR="00ED692C" w:rsidRPr="00651D2C" w:rsidRDefault="00ED692C" w:rsidP="4C929A6F">
      <w:pPr>
        <w:ind w:firstLine="720"/>
        <w:jc w:val="both"/>
        <w:rPr>
          <w:rFonts w:ascii="Candara" w:eastAsia="Times New Roman" w:hAnsi="Candara"/>
        </w:rPr>
      </w:pPr>
      <w:r w:rsidRPr="4C929A6F">
        <w:rPr>
          <w:rFonts w:ascii="Candara" w:eastAsia="Times New Roman" w:hAnsi="Candara"/>
        </w:rPr>
        <w:t xml:space="preserve">Any loss or suspected loss of Confidential Information, or any suspicious activity such as external hacking attempts or unusual internal activity, should </w:t>
      </w:r>
      <w:proofErr w:type="gramStart"/>
      <w:r w:rsidRPr="4C929A6F">
        <w:rPr>
          <w:rFonts w:ascii="Candara" w:eastAsia="Times New Roman" w:hAnsi="Candara"/>
        </w:rPr>
        <w:t>be reported</w:t>
      </w:r>
      <w:proofErr w:type="gramEnd"/>
      <w:r w:rsidRPr="4C929A6F">
        <w:rPr>
          <w:rFonts w:ascii="Candara" w:eastAsia="Times New Roman" w:hAnsi="Candara"/>
        </w:rPr>
        <w:t xml:space="preserve"> immediately to </w:t>
      </w:r>
      <w:r w:rsidR="4DADF74C" w:rsidRPr="4C929A6F">
        <w:rPr>
          <w:rFonts w:ascii="Candara" w:hAnsi="Candara" w:cs="Gautami"/>
        </w:rPr>
        <w:t>Organization</w:t>
      </w:r>
      <w:r w:rsidR="00217CFC" w:rsidRPr="4C929A6F">
        <w:rPr>
          <w:rFonts w:ascii="Candara" w:eastAsia="Times New Roman" w:hAnsi="Candara"/>
        </w:rPr>
        <w:t xml:space="preserve"> </w:t>
      </w:r>
      <w:r w:rsidRPr="4C929A6F">
        <w:rPr>
          <w:rFonts w:ascii="Candara" w:eastAsia="Times New Roman" w:hAnsi="Candara"/>
        </w:rPr>
        <w:t>management.</w:t>
      </w:r>
    </w:p>
    <w:p w14:paraId="3E921FC3" w14:textId="77777777" w:rsidR="00ED692C" w:rsidRPr="00651D2C" w:rsidRDefault="00ED692C" w:rsidP="00E701C7">
      <w:pPr>
        <w:pStyle w:val="Heading2"/>
        <w:numPr>
          <w:ilvl w:val="1"/>
          <w:numId w:val="3"/>
        </w:numPr>
        <w:ind w:left="720"/>
      </w:pPr>
      <w:bookmarkStart w:id="257" w:name="_Toc179199872"/>
      <w:r w:rsidRPr="00651D2C">
        <w:t>Software Use</w:t>
      </w:r>
      <w:bookmarkEnd w:id="257"/>
    </w:p>
    <w:p w14:paraId="06D94F2A" w14:textId="77777777" w:rsidR="00ED692C" w:rsidRPr="00651D2C" w:rsidRDefault="00ED692C" w:rsidP="00ED692C">
      <w:pPr>
        <w:ind w:firstLine="720"/>
        <w:jc w:val="both"/>
        <w:rPr>
          <w:rFonts w:ascii="Candara" w:eastAsia="Times New Roman" w:hAnsi="Candara"/>
          <w:szCs w:val="24"/>
        </w:rPr>
      </w:pPr>
    </w:p>
    <w:p w14:paraId="59BEB122" w14:textId="27391214" w:rsidR="00ED692C" w:rsidRPr="00651D2C" w:rsidRDefault="00ED692C" w:rsidP="4C929A6F">
      <w:pPr>
        <w:ind w:firstLine="720"/>
        <w:jc w:val="both"/>
        <w:rPr>
          <w:rFonts w:ascii="Candara" w:eastAsia="Times New Roman" w:hAnsi="Candara"/>
        </w:rPr>
      </w:pPr>
      <w:r w:rsidRPr="4C929A6F">
        <w:rPr>
          <w:rFonts w:ascii="Candara" w:eastAsia="Times New Roman" w:hAnsi="Candara"/>
        </w:rPr>
        <w:t xml:space="preserve">All software in use on </w:t>
      </w:r>
      <w:r w:rsidR="005E431A">
        <w:rPr>
          <w:rFonts w:ascii="Candara" w:hAnsi="Candara" w:cs="Gautami"/>
        </w:rPr>
        <w:t>Nevadaworks’</w:t>
      </w:r>
      <w:r w:rsidR="00D25551" w:rsidRPr="4C929A6F">
        <w:rPr>
          <w:rFonts w:ascii="Candara" w:eastAsia="Times New Roman" w:hAnsi="Candara"/>
        </w:rPr>
        <w:t xml:space="preserve"> </w:t>
      </w:r>
      <w:r w:rsidRPr="4C929A6F">
        <w:rPr>
          <w:rFonts w:ascii="Candara" w:eastAsia="Times New Roman" w:hAnsi="Candara"/>
        </w:rPr>
        <w:t>Technology Resources is officially licensed software</w:t>
      </w:r>
      <w:proofErr w:type="gramStart"/>
      <w:r w:rsidRPr="4C929A6F">
        <w:rPr>
          <w:rFonts w:ascii="Candara" w:eastAsia="Times New Roman" w:hAnsi="Candara"/>
        </w:rPr>
        <w:t xml:space="preserve">.  </w:t>
      </w:r>
      <w:proofErr w:type="gramEnd"/>
      <w:r w:rsidRPr="4C929A6F">
        <w:rPr>
          <w:rFonts w:ascii="Candara" w:eastAsia="Times New Roman" w:hAnsi="Candara"/>
        </w:rPr>
        <w:t>No software is to be installed or used that has not been duly paid for and licensed appropriately for the use to which it is being put</w:t>
      </w:r>
      <w:proofErr w:type="gramStart"/>
      <w:r w:rsidRPr="4C929A6F">
        <w:rPr>
          <w:rFonts w:ascii="Candara" w:eastAsia="Times New Roman" w:hAnsi="Candara"/>
        </w:rPr>
        <w:t xml:space="preserve">.  </w:t>
      </w:r>
      <w:proofErr w:type="gramEnd"/>
      <w:r w:rsidRPr="4C929A6F">
        <w:rPr>
          <w:rFonts w:ascii="Candara" w:eastAsia="Times New Roman" w:hAnsi="Candara"/>
        </w:rPr>
        <w:t xml:space="preserve">No employee may load any software on </w:t>
      </w:r>
      <w:r w:rsidR="005E431A">
        <w:rPr>
          <w:rFonts w:ascii="Candara" w:hAnsi="Candara" w:cs="Gautami"/>
        </w:rPr>
        <w:t>Nevadaworks’</w:t>
      </w:r>
      <w:r w:rsidR="00D25551" w:rsidRPr="4C929A6F">
        <w:rPr>
          <w:rFonts w:ascii="Candara" w:eastAsia="Times New Roman" w:hAnsi="Candara"/>
        </w:rPr>
        <w:t xml:space="preserve"> </w:t>
      </w:r>
      <w:r w:rsidRPr="4C929A6F">
        <w:rPr>
          <w:rFonts w:ascii="Candara" w:eastAsia="Times New Roman" w:hAnsi="Candara"/>
        </w:rPr>
        <w:t xml:space="preserve">computers, by any means of transmission, unless authorized in writing in advance by </w:t>
      </w:r>
      <w:r w:rsidR="00882C66" w:rsidRPr="4C929A6F">
        <w:rPr>
          <w:rFonts w:ascii="Candara" w:eastAsia="Times New Roman" w:hAnsi="Candara"/>
        </w:rPr>
        <w:t>t</w:t>
      </w:r>
      <w:r w:rsidR="00DB1E42" w:rsidRPr="4C929A6F">
        <w:rPr>
          <w:rFonts w:ascii="Candara" w:eastAsia="Times New Roman" w:hAnsi="Candara"/>
        </w:rPr>
        <w:t>he Chief Executive Officer</w:t>
      </w:r>
      <w:r w:rsidRPr="4C929A6F">
        <w:rPr>
          <w:rFonts w:ascii="Candara" w:eastAsia="Times New Roman" w:hAnsi="Candara"/>
        </w:rPr>
        <w:t xml:space="preserve"> and thoroughly scanned for viruses or other malware prior to installation.</w:t>
      </w:r>
    </w:p>
    <w:p w14:paraId="039E4C02" w14:textId="77777777" w:rsidR="00ED692C" w:rsidRPr="00651D2C" w:rsidRDefault="00ED692C" w:rsidP="00ED692C">
      <w:pPr>
        <w:ind w:firstLine="720"/>
        <w:jc w:val="both"/>
        <w:rPr>
          <w:rFonts w:ascii="Candara" w:eastAsia="Times New Roman" w:hAnsi="Candara"/>
          <w:szCs w:val="24"/>
        </w:rPr>
      </w:pPr>
    </w:p>
    <w:p w14:paraId="6AD6965B" w14:textId="762C085A" w:rsidR="00ED692C" w:rsidRPr="00651D2C" w:rsidRDefault="00297E0C" w:rsidP="4C929A6F">
      <w:pPr>
        <w:ind w:firstLine="720"/>
        <w:jc w:val="both"/>
        <w:rPr>
          <w:rFonts w:ascii="Candara" w:eastAsia="Times New Roman" w:hAnsi="Candara"/>
        </w:rPr>
      </w:pPr>
      <w:r>
        <w:rPr>
          <w:rFonts w:ascii="Candara" w:hAnsi="Candara" w:cs="Gautami"/>
        </w:rPr>
        <w:t>Nevadaworks</w:t>
      </w:r>
      <w:r w:rsidR="00217CFC" w:rsidRPr="4C929A6F">
        <w:rPr>
          <w:rFonts w:ascii="Candara" w:eastAsia="Times New Roman" w:hAnsi="Candara"/>
        </w:rPr>
        <w:t xml:space="preserve"> </w:t>
      </w:r>
      <w:r w:rsidR="00ED692C" w:rsidRPr="4C929A6F">
        <w:rPr>
          <w:rFonts w:ascii="Candara" w:eastAsia="Times New Roman" w:hAnsi="Candara"/>
        </w:rPr>
        <w:t xml:space="preserve">has installed a variety of programs and devices to ensure the safety and security of </w:t>
      </w:r>
      <w:r w:rsidR="005E431A">
        <w:rPr>
          <w:rFonts w:ascii="Candara" w:hAnsi="Candara" w:cs="Gautami"/>
        </w:rPr>
        <w:t>Nevadaworks’</w:t>
      </w:r>
      <w:r w:rsidR="00D25551" w:rsidRPr="4C929A6F">
        <w:rPr>
          <w:rFonts w:ascii="Candara" w:eastAsia="Times New Roman" w:hAnsi="Candara"/>
        </w:rPr>
        <w:t xml:space="preserve"> </w:t>
      </w:r>
      <w:r w:rsidR="00ED692C" w:rsidRPr="4C929A6F">
        <w:rPr>
          <w:rFonts w:ascii="Candara" w:eastAsia="Times New Roman" w:hAnsi="Candara"/>
        </w:rPr>
        <w:t>Technology Resources</w:t>
      </w:r>
      <w:proofErr w:type="gramStart"/>
      <w:r w:rsidR="00ED692C" w:rsidRPr="4C929A6F">
        <w:rPr>
          <w:rFonts w:ascii="Candara" w:eastAsia="Times New Roman" w:hAnsi="Candara"/>
        </w:rPr>
        <w:t xml:space="preserve">.  </w:t>
      </w:r>
      <w:proofErr w:type="gramEnd"/>
      <w:r w:rsidR="00ED692C" w:rsidRPr="4C929A6F">
        <w:rPr>
          <w:rFonts w:ascii="Candara" w:eastAsia="Times New Roman" w:hAnsi="Candara"/>
        </w:rPr>
        <w:t xml:space="preserve">Any employee found tampering with or disabling any of </w:t>
      </w:r>
      <w:r w:rsidR="005E431A">
        <w:rPr>
          <w:rFonts w:ascii="Candara" w:hAnsi="Candara" w:cs="Gautami"/>
        </w:rPr>
        <w:t>Nevadaworks’</w:t>
      </w:r>
      <w:r w:rsidR="00D25551" w:rsidRPr="4C929A6F">
        <w:rPr>
          <w:rFonts w:ascii="Candara" w:eastAsia="Times New Roman" w:hAnsi="Candara"/>
        </w:rPr>
        <w:t xml:space="preserve"> </w:t>
      </w:r>
      <w:r w:rsidR="00ED692C" w:rsidRPr="4C929A6F">
        <w:rPr>
          <w:rFonts w:ascii="Candara" w:eastAsia="Times New Roman" w:hAnsi="Candara"/>
        </w:rPr>
        <w:t>security devices or software will be subject to discipline up to and including termination</w:t>
      </w:r>
      <w:proofErr w:type="gramStart"/>
      <w:r w:rsidR="00ED692C" w:rsidRPr="4C929A6F">
        <w:rPr>
          <w:rFonts w:ascii="Candara" w:eastAsia="Times New Roman" w:hAnsi="Candara"/>
        </w:rPr>
        <w:t xml:space="preserve">.  </w:t>
      </w:r>
      <w:proofErr w:type="gramEnd"/>
    </w:p>
    <w:p w14:paraId="455312A6" w14:textId="77777777" w:rsidR="00ED692C" w:rsidRPr="00651D2C" w:rsidRDefault="00ED692C" w:rsidP="00E701C7">
      <w:pPr>
        <w:pStyle w:val="Heading2"/>
        <w:numPr>
          <w:ilvl w:val="1"/>
          <w:numId w:val="3"/>
        </w:numPr>
        <w:ind w:left="720"/>
      </w:pPr>
      <w:bookmarkStart w:id="258" w:name="_Toc179199873"/>
      <w:r w:rsidRPr="00651D2C">
        <w:t>Remote Access to Technology Resources</w:t>
      </w:r>
      <w:bookmarkEnd w:id="258"/>
    </w:p>
    <w:p w14:paraId="1EFF523C" w14:textId="77777777" w:rsidR="00ED692C" w:rsidRPr="00651D2C" w:rsidRDefault="00ED692C" w:rsidP="00ED692C">
      <w:pPr>
        <w:ind w:firstLine="720"/>
        <w:jc w:val="both"/>
        <w:rPr>
          <w:rFonts w:ascii="Candara" w:eastAsia="Times New Roman" w:hAnsi="Candara"/>
          <w:szCs w:val="24"/>
        </w:rPr>
      </w:pPr>
    </w:p>
    <w:p w14:paraId="440278CD" w14:textId="024234CF" w:rsidR="00ED692C" w:rsidRPr="00651D2C" w:rsidRDefault="00297E0C" w:rsidP="4C929A6F">
      <w:pPr>
        <w:ind w:firstLine="720"/>
        <w:jc w:val="both"/>
        <w:rPr>
          <w:rFonts w:ascii="Candara" w:eastAsia="Times New Roman" w:hAnsi="Candara"/>
        </w:rPr>
      </w:pPr>
      <w:r>
        <w:rPr>
          <w:rFonts w:ascii="Candara" w:hAnsi="Candara" w:cs="Gautami"/>
        </w:rPr>
        <w:t>Nevadaworks</w:t>
      </w:r>
      <w:r w:rsidR="00217CFC" w:rsidRPr="4C929A6F">
        <w:rPr>
          <w:rFonts w:ascii="Candara" w:eastAsia="Times New Roman" w:hAnsi="Candara"/>
        </w:rPr>
        <w:t xml:space="preserve"> </w:t>
      </w:r>
      <w:r w:rsidR="00ED692C" w:rsidRPr="4C929A6F">
        <w:rPr>
          <w:rFonts w:ascii="Candara" w:eastAsia="Times New Roman" w:hAnsi="Candara"/>
        </w:rPr>
        <w:t xml:space="preserve">may, at its sole discretion, provide certain employees with remote access systems such as a laptop, cell phone, or other personal organizer to allow such employees to </w:t>
      </w:r>
      <w:proofErr w:type="gramStart"/>
      <w:r w:rsidR="00ED692C" w:rsidRPr="4C929A6F">
        <w:rPr>
          <w:rFonts w:ascii="Candara" w:eastAsia="Times New Roman" w:hAnsi="Candara"/>
        </w:rPr>
        <w:t>handle</w:t>
      </w:r>
      <w:proofErr w:type="gramEnd"/>
      <w:r w:rsidR="00ED692C" w:rsidRPr="4C929A6F">
        <w:rPr>
          <w:rFonts w:ascii="Candara" w:eastAsia="Times New Roman" w:hAnsi="Candara"/>
        </w:rPr>
        <w:t xml:space="preserve"> the tasks associated with their jobs while working away from the office.  Employees must take care to ensure the security of all </w:t>
      </w:r>
      <w:r w:rsidR="4DADF74C" w:rsidRPr="4C929A6F">
        <w:rPr>
          <w:rFonts w:ascii="Candara" w:hAnsi="Candara" w:cs="Gautami"/>
        </w:rPr>
        <w:t>Organization</w:t>
      </w:r>
      <w:r w:rsidR="00ED692C" w:rsidRPr="4C929A6F">
        <w:rPr>
          <w:rFonts w:ascii="Candara" w:eastAsia="Times New Roman" w:hAnsi="Candara"/>
        </w:rPr>
        <w:t>-provided equipment</w:t>
      </w:r>
      <w:proofErr w:type="gramStart"/>
      <w:r w:rsidR="00ED692C" w:rsidRPr="4C929A6F">
        <w:rPr>
          <w:rFonts w:ascii="Candara" w:eastAsia="Times New Roman" w:hAnsi="Candara"/>
        </w:rPr>
        <w:t xml:space="preserve">.  </w:t>
      </w:r>
      <w:proofErr w:type="gramEnd"/>
      <w:r w:rsidR="00ED692C" w:rsidRPr="4C929A6F">
        <w:rPr>
          <w:rFonts w:ascii="Candara" w:eastAsia="Times New Roman" w:hAnsi="Candara"/>
        </w:rPr>
        <w:t>Employees must not share network passwords or other PINs with anyone</w:t>
      </w:r>
      <w:proofErr w:type="gramStart"/>
      <w:r w:rsidR="00ED692C" w:rsidRPr="4C929A6F">
        <w:rPr>
          <w:rFonts w:ascii="Candara" w:eastAsia="Times New Roman" w:hAnsi="Candara"/>
        </w:rPr>
        <w:t xml:space="preserve">.  </w:t>
      </w:r>
      <w:proofErr w:type="gramEnd"/>
      <w:r w:rsidR="00ED692C" w:rsidRPr="4C929A6F">
        <w:rPr>
          <w:rFonts w:ascii="Candara" w:eastAsia="Times New Roman" w:hAnsi="Candara"/>
        </w:rPr>
        <w:t xml:space="preserve">As soon as an employee believes </w:t>
      </w:r>
      <w:r w:rsidR="4DADF74C" w:rsidRPr="4C929A6F">
        <w:rPr>
          <w:rFonts w:ascii="Candara" w:hAnsi="Candara" w:cs="Gautami"/>
        </w:rPr>
        <w:t>Organization</w:t>
      </w:r>
      <w:r w:rsidR="00ED692C" w:rsidRPr="4C929A6F">
        <w:rPr>
          <w:rFonts w:ascii="Candara" w:eastAsia="Times New Roman" w:hAnsi="Candara"/>
        </w:rPr>
        <w:t xml:space="preserve">-provided equipment is lost or that the security and confidentiality of the data on that equipment has been compromised, he or she must notify </w:t>
      </w:r>
      <w:r w:rsidR="00882C66" w:rsidRPr="4C929A6F">
        <w:rPr>
          <w:rFonts w:ascii="Candara" w:eastAsia="Times New Roman" w:hAnsi="Candara"/>
        </w:rPr>
        <w:t>t</w:t>
      </w:r>
      <w:r w:rsidR="00DB1E42" w:rsidRPr="4C929A6F">
        <w:rPr>
          <w:rFonts w:ascii="Candara" w:eastAsia="Times New Roman" w:hAnsi="Candara"/>
        </w:rPr>
        <w:t>he Chief Executive Officer</w:t>
      </w:r>
      <w:proofErr w:type="gramStart"/>
      <w:r w:rsidR="00ED692C" w:rsidRPr="4C929A6F">
        <w:rPr>
          <w:rFonts w:ascii="Candara" w:eastAsia="Times New Roman" w:hAnsi="Candara"/>
        </w:rPr>
        <w:t xml:space="preserve">.  </w:t>
      </w:r>
      <w:proofErr w:type="gramEnd"/>
      <w:r w:rsidR="00ED692C" w:rsidRPr="4C929A6F">
        <w:rPr>
          <w:rFonts w:ascii="Candara" w:eastAsia="Times New Roman" w:hAnsi="Candara"/>
        </w:rPr>
        <w:t xml:space="preserve">If </w:t>
      </w:r>
      <w:r w:rsidR="4DADF74C" w:rsidRPr="4C929A6F">
        <w:rPr>
          <w:rFonts w:ascii="Candara" w:hAnsi="Candara" w:cs="Gautami"/>
        </w:rPr>
        <w:t>Organization</w:t>
      </w:r>
      <w:r w:rsidR="00217CFC" w:rsidRPr="4C929A6F">
        <w:rPr>
          <w:rFonts w:ascii="Candara" w:eastAsia="Times New Roman" w:hAnsi="Candara"/>
        </w:rPr>
        <w:t xml:space="preserve"> </w:t>
      </w:r>
      <w:r w:rsidR="00ED692C" w:rsidRPr="4C929A6F">
        <w:rPr>
          <w:rFonts w:ascii="Candara" w:eastAsia="Times New Roman" w:hAnsi="Candara"/>
        </w:rPr>
        <w:t xml:space="preserve">-provided equipment is lost, or if it is damaged </w:t>
      </w:r>
      <w:r w:rsidR="4C1AE49F" w:rsidRPr="4C929A6F">
        <w:rPr>
          <w:rFonts w:ascii="Candara" w:eastAsia="Times New Roman" w:hAnsi="Candara"/>
        </w:rPr>
        <w:t>because of</w:t>
      </w:r>
      <w:r w:rsidR="00ED692C" w:rsidRPr="4C929A6F">
        <w:rPr>
          <w:rFonts w:ascii="Candara" w:eastAsia="Times New Roman" w:hAnsi="Candara"/>
        </w:rPr>
        <w:t xml:space="preserve"> carelessness, employees may be responsible for replacement fees</w:t>
      </w:r>
      <w:proofErr w:type="gramStart"/>
      <w:r w:rsidR="00ED692C" w:rsidRPr="4C929A6F">
        <w:rPr>
          <w:rFonts w:ascii="Candara" w:eastAsia="Times New Roman" w:hAnsi="Candara"/>
        </w:rPr>
        <w:t xml:space="preserve">.  </w:t>
      </w:r>
      <w:proofErr w:type="gramEnd"/>
      <w:r w:rsidR="4DADF74C" w:rsidRPr="4C929A6F">
        <w:rPr>
          <w:rFonts w:ascii="Candara" w:hAnsi="Candara" w:cs="Gautami"/>
        </w:rPr>
        <w:t>Organization</w:t>
      </w:r>
      <w:r w:rsidR="007E32E4" w:rsidRPr="4C929A6F">
        <w:rPr>
          <w:rFonts w:ascii="Candara" w:eastAsia="Times New Roman" w:hAnsi="Candara"/>
        </w:rPr>
        <w:t>-</w:t>
      </w:r>
      <w:r w:rsidR="00ED692C" w:rsidRPr="4C929A6F">
        <w:rPr>
          <w:rFonts w:ascii="Candara" w:eastAsia="Times New Roman" w:hAnsi="Candara"/>
        </w:rPr>
        <w:t xml:space="preserve">provided remote access system should only be used for </w:t>
      </w:r>
      <w:r w:rsidR="4DADF74C" w:rsidRPr="4C929A6F">
        <w:rPr>
          <w:rFonts w:ascii="Candara" w:eastAsia="Times New Roman" w:hAnsi="Candara"/>
        </w:rPr>
        <w:t>Organization</w:t>
      </w:r>
      <w:r w:rsidR="00ED692C" w:rsidRPr="4C929A6F">
        <w:rPr>
          <w:rFonts w:ascii="Candara" w:eastAsia="Times New Roman" w:hAnsi="Candara"/>
        </w:rPr>
        <w:t>-related business</w:t>
      </w:r>
      <w:proofErr w:type="gramStart"/>
      <w:r w:rsidR="00ED692C" w:rsidRPr="4C929A6F">
        <w:rPr>
          <w:rFonts w:ascii="Candara" w:eastAsia="Times New Roman" w:hAnsi="Candara"/>
        </w:rPr>
        <w:t xml:space="preserve">.  </w:t>
      </w:r>
      <w:proofErr w:type="gramEnd"/>
      <w:r>
        <w:rPr>
          <w:rFonts w:ascii="Candara" w:hAnsi="Candara" w:cs="Gautami"/>
        </w:rPr>
        <w:t>Nevadaworks</w:t>
      </w:r>
      <w:r w:rsidR="00217CFC" w:rsidRPr="4C929A6F">
        <w:rPr>
          <w:rFonts w:ascii="Candara" w:eastAsia="Times New Roman" w:hAnsi="Candara"/>
        </w:rPr>
        <w:t xml:space="preserve"> </w:t>
      </w:r>
      <w:r w:rsidR="00ED692C" w:rsidRPr="4C929A6F">
        <w:rPr>
          <w:rFonts w:ascii="Candara" w:eastAsia="Times New Roman" w:hAnsi="Candara"/>
        </w:rPr>
        <w:t xml:space="preserve">may decide that it is no longer necessary for certain employees to possess a remote access system and their ability to use such systems may </w:t>
      </w:r>
      <w:proofErr w:type="gramStart"/>
      <w:r w:rsidR="00ED692C" w:rsidRPr="4C929A6F">
        <w:rPr>
          <w:rFonts w:ascii="Candara" w:eastAsia="Times New Roman" w:hAnsi="Candara"/>
        </w:rPr>
        <w:t>be discontinued</w:t>
      </w:r>
      <w:proofErr w:type="gramEnd"/>
      <w:r w:rsidR="00ED692C" w:rsidRPr="4C929A6F">
        <w:rPr>
          <w:rFonts w:ascii="Candara" w:eastAsia="Times New Roman" w:hAnsi="Candara"/>
        </w:rPr>
        <w:t xml:space="preserve">, in which case such employees are expected to return any </w:t>
      </w:r>
      <w:r w:rsidR="4DADF74C" w:rsidRPr="4C929A6F">
        <w:rPr>
          <w:rFonts w:ascii="Candara" w:hAnsi="Candara" w:cs="Gautami"/>
        </w:rPr>
        <w:t>Organization</w:t>
      </w:r>
      <w:r w:rsidR="00217CFC" w:rsidRPr="4C929A6F">
        <w:rPr>
          <w:rFonts w:ascii="Candara" w:eastAsia="Times New Roman" w:hAnsi="Candara"/>
        </w:rPr>
        <w:t xml:space="preserve"> </w:t>
      </w:r>
      <w:r w:rsidR="00ED692C" w:rsidRPr="4C929A6F">
        <w:rPr>
          <w:rFonts w:ascii="Candara" w:eastAsia="Times New Roman" w:hAnsi="Candara"/>
        </w:rPr>
        <w:t>-issued remote access systems immediately.</w:t>
      </w:r>
    </w:p>
    <w:p w14:paraId="2DE1225F" w14:textId="77777777" w:rsidR="00ED692C" w:rsidRPr="00651D2C" w:rsidRDefault="00ED692C" w:rsidP="00ED692C">
      <w:pPr>
        <w:ind w:firstLine="720"/>
        <w:jc w:val="both"/>
        <w:rPr>
          <w:rFonts w:ascii="Candara" w:eastAsia="Times New Roman" w:hAnsi="Candara"/>
          <w:szCs w:val="24"/>
        </w:rPr>
      </w:pPr>
    </w:p>
    <w:p w14:paraId="30F05E72" w14:textId="1606CAB5" w:rsidR="00ED692C" w:rsidRPr="00651D2C" w:rsidRDefault="00297E0C" w:rsidP="4C929A6F">
      <w:pPr>
        <w:ind w:firstLine="720"/>
        <w:jc w:val="both"/>
        <w:rPr>
          <w:rFonts w:ascii="Candara" w:eastAsia="Times New Roman" w:hAnsi="Candara"/>
        </w:rPr>
      </w:pPr>
      <w:r>
        <w:rPr>
          <w:rFonts w:ascii="Candara" w:hAnsi="Candara" w:cs="Gautami"/>
        </w:rPr>
        <w:t>Nevadaworks</w:t>
      </w:r>
      <w:r w:rsidR="00217CFC" w:rsidRPr="4C929A6F">
        <w:rPr>
          <w:rFonts w:ascii="Candara" w:eastAsia="Times New Roman" w:hAnsi="Candara"/>
        </w:rPr>
        <w:t xml:space="preserve"> </w:t>
      </w:r>
      <w:r w:rsidR="00ED692C" w:rsidRPr="4C929A6F">
        <w:rPr>
          <w:rFonts w:ascii="Candara" w:eastAsia="Times New Roman" w:hAnsi="Candara"/>
        </w:rPr>
        <w:t>does not expect or require employees to work on tasks (including e-mail, work product, etc.) during meal periods or after scheduled working times</w:t>
      </w:r>
      <w:proofErr w:type="gramStart"/>
      <w:r w:rsidR="00ED692C" w:rsidRPr="4C929A6F">
        <w:rPr>
          <w:rFonts w:ascii="Candara" w:eastAsia="Times New Roman" w:hAnsi="Candara"/>
        </w:rPr>
        <w:t xml:space="preserve">.  </w:t>
      </w:r>
      <w:proofErr w:type="gramEnd"/>
      <w:r w:rsidR="11470142" w:rsidRPr="4C929A6F">
        <w:rPr>
          <w:rFonts w:ascii="Candara" w:eastAsia="Times New Roman" w:hAnsi="Candara"/>
        </w:rPr>
        <w:t>All</w:t>
      </w:r>
      <w:r w:rsidR="00ED692C" w:rsidRPr="4C929A6F">
        <w:rPr>
          <w:rFonts w:ascii="Candara" w:eastAsia="Times New Roman" w:hAnsi="Candara"/>
        </w:rPr>
        <w:t xml:space="preserve"> use of remote access systems shall </w:t>
      </w:r>
      <w:proofErr w:type="gramStart"/>
      <w:r w:rsidR="00ED692C" w:rsidRPr="4C929A6F">
        <w:rPr>
          <w:rFonts w:ascii="Candara" w:eastAsia="Times New Roman" w:hAnsi="Candara"/>
        </w:rPr>
        <w:t>be made</w:t>
      </w:r>
      <w:proofErr w:type="gramEnd"/>
      <w:r w:rsidR="00ED692C" w:rsidRPr="4C929A6F">
        <w:rPr>
          <w:rFonts w:ascii="Candara" w:eastAsia="Times New Roman" w:hAnsi="Candara"/>
        </w:rPr>
        <w:t xml:space="preserve"> in compliance with </w:t>
      </w:r>
      <w:r w:rsidR="005E431A">
        <w:rPr>
          <w:rFonts w:ascii="Candara" w:hAnsi="Candara" w:cs="Gautami"/>
        </w:rPr>
        <w:t>Nevadaworks’</w:t>
      </w:r>
      <w:r w:rsidR="00D25551" w:rsidRPr="4C929A6F">
        <w:rPr>
          <w:rFonts w:ascii="Candara" w:eastAsia="Times New Roman" w:hAnsi="Candara"/>
        </w:rPr>
        <w:t xml:space="preserve"> </w:t>
      </w:r>
      <w:r w:rsidR="00ED692C" w:rsidRPr="4C929A6F">
        <w:rPr>
          <w:rFonts w:ascii="Candara" w:eastAsia="Times New Roman" w:hAnsi="Candara"/>
        </w:rPr>
        <w:t xml:space="preserve">“Hours </w:t>
      </w:r>
      <w:r w:rsidR="50CE0F79" w:rsidRPr="4C929A6F">
        <w:rPr>
          <w:rFonts w:ascii="Candara" w:eastAsia="Times New Roman" w:hAnsi="Candara"/>
        </w:rPr>
        <w:t>of</w:t>
      </w:r>
      <w:r w:rsidR="00ED692C" w:rsidRPr="4C929A6F">
        <w:rPr>
          <w:rFonts w:ascii="Candara" w:eastAsia="Times New Roman" w:hAnsi="Candara"/>
        </w:rPr>
        <w:t xml:space="preserve"> Work, Overtime, And Pay Day policy.”</w:t>
      </w:r>
    </w:p>
    <w:p w14:paraId="1063FD47" w14:textId="77777777" w:rsidR="00ED692C" w:rsidRPr="00651D2C" w:rsidRDefault="00ED692C" w:rsidP="00ED692C">
      <w:pPr>
        <w:ind w:firstLine="720"/>
        <w:jc w:val="both"/>
        <w:rPr>
          <w:rFonts w:ascii="Candara" w:eastAsia="Times New Roman" w:hAnsi="Candara"/>
          <w:szCs w:val="24"/>
        </w:rPr>
      </w:pPr>
    </w:p>
    <w:p w14:paraId="66F859AB" w14:textId="128E4141" w:rsidR="00ED692C" w:rsidRPr="00651D2C" w:rsidRDefault="00ED692C" w:rsidP="4C929A6F">
      <w:pPr>
        <w:ind w:firstLine="720"/>
        <w:jc w:val="both"/>
        <w:rPr>
          <w:rFonts w:ascii="Candara" w:eastAsia="Times New Roman" w:hAnsi="Candara"/>
        </w:rPr>
      </w:pPr>
      <w:r w:rsidRPr="4C929A6F">
        <w:rPr>
          <w:rFonts w:ascii="Candara" w:eastAsia="Times New Roman" w:hAnsi="Candara"/>
        </w:rPr>
        <w:t xml:space="preserve">Use of public or home networks, such as unencrypted </w:t>
      </w:r>
      <w:r w:rsidR="76F13866" w:rsidRPr="4C929A6F">
        <w:rPr>
          <w:rFonts w:ascii="Candara" w:eastAsia="Times New Roman" w:hAnsi="Candara"/>
        </w:rPr>
        <w:t>Wi-Fi</w:t>
      </w:r>
      <w:r w:rsidRPr="4C929A6F">
        <w:rPr>
          <w:rFonts w:ascii="Candara" w:eastAsia="Times New Roman" w:hAnsi="Candara"/>
        </w:rPr>
        <w:t xml:space="preserve"> networks, can be a threat to the security and reliability of </w:t>
      </w:r>
      <w:r w:rsidR="005E431A">
        <w:rPr>
          <w:rFonts w:ascii="Candara" w:hAnsi="Candara" w:cs="Gautami"/>
        </w:rPr>
        <w:t>Nevadaworks’</w:t>
      </w:r>
      <w:r w:rsidR="00D25551" w:rsidRPr="4C929A6F">
        <w:rPr>
          <w:rFonts w:ascii="Candara" w:eastAsia="Times New Roman" w:hAnsi="Candara"/>
        </w:rPr>
        <w:t xml:space="preserve"> </w:t>
      </w:r>
      <w:r w:rsidRPr="4C929A6F">
        <w:rPr>
          <w:rFonts w:ascii="Candara" w:eastAsia="Times New Roman" w:hAnsi="Candara"/>
        </w:rPr>
        <w:t>Technology Resources</w:t>
      </w:r>
      <w:proofErr w:type="gramStart"/>
      <w:r w:rsidRPr="4C929A6F">
        <w:rPr>
          <w:rFonts w:ascii="Candara" w:eastAsia="Times New Roman" w:hAnsi="Candara"/>
        </w:rPr>
        <w:t xml:space="preserve">.  </w:t>
      </w:r>
      <w:proofErr w:type="gramEnd"/>
      <w:r w:rsidRPr="4C929A6F">
        <w:rPr>
          <w:rFonts w:ascii="Candara" w:eastAsia="Times New Roman" w:hAnsi="Candara"/>
        </w:rPr>
        <w:t xml:space="preserve">Accordingly, employees must only access </w:t>
      </w:r>
      <w:r w:rsidR="00297E0C">
        <w:rPr>
          <w:rFonts w:ascii="Candara" w:hAnsi="Candara" w:cs="Gautami"/>
        </w:rPr>
        <w:t>Nevadaworks</w:t>
      </w:r>
      <w:r w:rsidR="00217CFC" w:rsidRPr="4C929A6F">
        <w:rPr>
          <w:rFonts w:ascii="Candara" w:eastAsia="Times New Roman" w:hAnsi="Candara"/>
        </w:rPr>
        <w:t xml:space="preserve"> </w:t>
      </w:r>
      <w:r w:rsidRPr="4C929A6F">
        <w:rPr>
          <w:rFonts w:ascii="Candara" w:eastAsia="Times New Roman" w:hAnsi="Candara"/>
        </w:rPr>
        <w:t xml:space="preserve">Technology Resources via means that </w:t>
      </w:r>
      <w:proofErr w:type="gramStart"/>
      <w:r w:rsidRPr="4C929A6F">
        <w:rPr>
          <w:rFonts w:ascii="Candara" w:eastAsia="Times New Roman" w:hAnsi="Candara"/>
        </w:rPr>
        <w:t>are specifically approved</w:t>
      </w:r>
      <w:proofErr w:type="gramEnd"/>
      <w:r w:rsidRPr="4C929A6F">
        <w:rPr>
          <w:rFonts w:ascii="Candara" w:eastAsia="Times New Roman" w:hAnsi="Candara"/>
        </w:rPr>
        <w:t xml:space="preserve"> by </w:t>
      </w:r>
      <w:r w:rsidR="00882C66" w:rsidRPr="4C929A6F">
        <w:rPr>
          <w:rFonts w:ascii="Candara" w:eastAsia="Times New Roman" w:hAnsi="Candara"/>
        </w:rPr>
        <w:t>t</w:t>
      </w:r>
      <w:r w:rsidR="00DB1E42" w:rsidRPr="4C929A6F">
        <w:rPr>
          <w:rFonts w:ascii="Candara" w:eastAsia="Times New Roman" w:hAnsi="Candara"/>
        </w:rPr>
        <w:t>he Chief Executive Officer</w:t>
      </w:r>
      <w:r w:rsidRPr="4C929A6F">
        <w:rPr>
          <w:rFonts w:ascii="Candara" w:eastAsia="Times New Roman" w:hAnsi="Candara"/>
        </w:rPr>
        <w:t>.</w:t>
      </w:r>
    </w:p>
    <w:p w14:paraId="4FD69A67" w14:textId="77777777" w:rsidR="002035FD" w:rsidRDefault="002035FD" w:rsidP="004F1187">
      <w:pPr>
        <w:rPr>
          <w:rFonts w:ascii="Candara" w:hAnsi="Candara"/>
        </w:rPr>
      </w:pPr>
    </w:p>
    <w:p w14:paraId="038FF6A1" w14:textId="77777777" w:rsidR="00E03F69" w:rsidRDefault="00E03F69" w:rsidP="004F1187">
      <w:pPr>
        <w:rPr>
          <w:rFonts w:ascii="Candara" w:hAnsi="Candara"/>
        </w:rPr>
      </w:pPr>
    </w:p>
    <w:p w14:paraId="0C263271" w14:textId="77777777" w:rsidR="00E03F69" w:rsidRDefault="00E03F69" w:rsidP="004F1187">
      <w:pPr>
        <w:rPr>
          <w:rFonts w:ascii="Candara" w:hAnsi="Candara"/>
        </w:rPr>
      </w:pPr>
    </w:p>
    <w:p w14:paraId="76EE35C9" w14:textId="77777777" w:rsidR="002035FD" w:rsidRDefault="002035FD" w:rsidP="004F1187">
      <w:pPr>
        <w:rPr>
          <w:rFonts w:ascii="Candara" w:hAnsi="Candara"/>
        </w:rPr>
      </w:pPr>
    </w:p>
    <w:p w14:paraId="0DCAF01A" w14:textId="75CC3042" w:rsidR="00E03F69" w:rsidRPr="00651D2C" w:rsidRDefault="00E03F69" w:rsidP="00E03F69">
      <w:pPr>
        <w:jc w:val="center"/>
        <w:rPr>
          <w:rFonts w:ascii="Candara" w:hAnsi="Candara"/>
        </w:rPr>
      </w:pPr>
      <w:r w:rsidRPr="00651D2C">
        <w:rPr>
          <w:rFonts w:ascii="Candara" w:hAnsi="Candara"/>
        </w:rPr>
        <w:t>[</w:t>
      </w:r>
      <w:r>
        <w:rPr>
          <w:rFonts w:ascii="Candara" w:hAnsi="Candara"/>
        </w:rPr>
        <w:t xml:space="preserve">THE REMAINDER OF THIS PAGE HAS BEEN </w:t>
      </w:r>
      <w:r w:rsidRPr="00651D2C">
        <w:rPr>
          <w:rFonts w:ascii="Candara" w:hAnsi="Candara"/>
        </w:rPr>
        <w:t>INTENTIONALLY LEFT BLANK]</w:t>
      </w:r>
    </w:p>
    <w:p w14:paraId="39A565B1" w14:textId="77777777" w:rsidR="00882C66" w:rsidRDefault="00882C66" w:rsidP="004F1187">
      <w:pPr>
        <w:rPr>
          <w:rFonts w:ascii="Candara" w:hAnsi="Candara"/>
        </w:rPr>
      </w:pPr>
    </w:p>
    <w:p w14:paraId="0891F4D3" w14:textId="77777777" w:rsidR="00882C66" w:rsidRDefault="00882C66" w:rsidP="004F1187">
      <w:pPr>
        <w:rPr>
          <w:rFonts w:ascii="Candara" w:hAnsi="Candara"/>
        </w:rPr>
      </w:pPr>
    </w:p>
    <w:p w14:paraId="170B568A" w14:textId="77777777" w:rsidR="00882C66" w:rsidRDefault="00882C66" w:rsidP="004F1187">
      <w:pPr>
        <w:rPr>
          <w:rFonts w:ascii="Candara" w:hAnsi="Candara"/>
        </w:rPr>
      </w:pPr>
    </w:p>
    <w:p w14:paraId="0F5EC3B0" w14:textId="77777777" w:rsidR="00882C66" w:rsidRDefault="00882C66" w:rsidP="004F1187">
      <w:pPr>
        <w:rPr>
          <w:rFonts w:ascii="Candara" w:hAnsi="Candara"/>
        </w:rPr>
      </w:pPr>
    </w:p>
    <w:p w14:paraId="47FD8782" w14:textId="77777777" w:rsidR="00882C66" w:rsidRDefault="00882C66" w:rsidP="004F1187">
      <w:pPr>
        <w:rPr>
          <w:rFonts w:ascii="Candara" w:hAnsi="Candara"/>
        </w:rPr>
      </w:pPr>
    </w:p>
    <w:p w14:paraId="3059A480" w14:textId="77777777" w:rsidR="00882C66" w:rsidRDefault="00882C66" w:rsidP="004F1187">
      <w:pPr>
        <w:rPr>
          <w:rFonts w:ascii="Candara" w:hAnsi="Candara"/>
        </w:rPr>
      </w:pPr>
    </w:p>
    <w:p w14:paraId="3700CBAD" w14:textId="77777777" w:rsidR="00882C66" w:rsidRDefault="00882C66" w:rsidP="004F1187">
      <w:pPr>
        <w:rPr>
          <w:rFonts w:ascii="Candara" w:hAnsi="Candara"/>
        </w:rPr>
      </w:pPr>
    </w:p>
    <w:p w14:paraId="5C598E9C" w14:textId="77777777" w:rsidR="003D6C02" w:rsidRPr="00651D2C" w:rsidRDefault="001E6E93" w:rsidP="009F6F13">
      <w:pPr>
        <w:pStyle w:val="Heading1"/>
        <w:numPr>
          <w:ilvl w:val="0"/>
          <w:numId w:val="0"/>
        </w:numPr>
        <w:tabs>
          <w:tab w:val="left" w:pos="0"/>
        </w:tabs>
        <w:spacing w:before="240"/>
        <w:jc w:val="center"/>
      </w:pPr>
      <w:r w:rsidRPr="00651D2C">
        <w:br w:type="page"/>
      </w:r>
      <w:bookmarkStart w:id="259" w:name="_Toc348100301"/>
      <w:bookmarkStart w:id="260" w:name="_Toc348100752"/>
      <w:bookmarkStart w:id="261" w:name="_Toc349833800"/>
      <w:bookmarkStart w:id="262" w:name="_Toc361236579"/>
      <w:bookmarkStart w:id="263" w:name="_Toc179199874"/>
      <w:bookmarkEnd w:id="237"/>
      <w:bookmarkEnd w:id="238"/>
      <w:r w:rsidR="0036527D" w:rsidRPr="00651D2C">
        <w:lastRenderedPageBreak/>
        <w:t>ACKNOWLEDGMENT</w:t>
      </w:r>
      <w:bookmarkEnd w:id="259"/>
      <w:bookmarkEnd w:id="260"/>
      <w:bookmarkEnd w:id="261"/>
      <w:bookmarkEnd w:id="262"/>
      <w:r w:rsidR="00ED692C" w:rsidRPr="00651D2C">
        <w:t xml:space="preserve"> OF RECEIPT OF HANDBOOK</w:t>
      </w:r>
      <w:bookmarkEnd w:id="263"/>
    </w:p>
    <w:p w14:paraId="72C0EC88" w14:textId="77777777" w:rsidR="00B07E06" w:rsidRPr="00651D2C" w:rsidRDefault="00B07E06" w:rsidP="00B07E06"/>
    <w:p w14:paraId="6E3F12E4" w14:textId="5D8F9D7B" w:rsidR="00AC621D" w:rsidRPr="00AE48D6" w:rsidRDefault="00AC621D" w:rsidP="00AC621D">
      <w:pPr>
        <w:pStyle w:val="BodyTextContinued"/>
        <w:ind w:firstLine="720"/>
        <w:jc w:val="both"/>
        <w:rPr>
          <w:rFonts w:ascii="Candara" w:hAnsi="Candara"/>
          <w:sz w:val="22"/>
          <w:szCs w:val="22"/>
        </w:rPr>
      </w:pPr>
      <w:r w:rsidRPr="4C929A6F">
        <w:rPr>
          <w:rFonts w:ascii="Candara" w:hAnsi="Candara"/>
          <w:sz w:val="22"/>
          <w:szCs w:val="22"/>
        </w:rPr>
        <w:t xml:space="preserve">I acknowledge that I have received a copy of </w:t>
      </w:r>
      <w:r w:rsidR="00F43EC6" w:rsidRPr="4C929A6F">
        <w:rPr>
          <w:rFonts w:ascii="Candara" w:hAnsi="Candara"/>
          <w:sz w:val="22"/>
          <w:szCs w:val="22"/>
        </w:rPr>
        <w:t>this</w:t>
      </w:r>
      <w:r w:rsidR="0031137A" w:rsidRPr="4C929A6F">
        <w:rPr>
          <w:rFonts w:ascii="Candara" w:hAnsi="Candara"/>
          <w:sz w:val="22"/>
          <w:szCs w:val="22"/>
        </w:rPr>
        <w:t xml:space="preserve"> </w:t>
      </w:r>
      <w:r w:rsidRPr="4C929A6F">
        <w:rPr>
          <w:rFonts w:ascii="Candara" w:hAnsi="Candara"/>
          <w:sz w:val="22"/>
          <w:szCs w:val="22"/>
        </w:rPr>
        <w:t>Employee Handbook</w:t>
      </w:r>
      <w:proofErr w:type="gramStart"/>
      <w:r w:rsidRPr="4C929A6F">
        <w:rPr>
          <w:rFonts w:ascii="Candara" w:hAnsi="Candara"/>
          <w:sz w:val="22"/>
          <w:szCs w:val="22"/>
        </w:rPr>
        <w:t xml:space="preserve">.  </w:t>
      </w:r>
      <w:proofErr w:type="gramEnd"/>
      <w:r w:rsidRPr="4C929A6F">
        <w:rPr>
          <w:rFonts w:ascii="Candara" w:hAnsi="Candara"/>
          <w:sz w:val="22"/>
          <w:szCs w:val="22"/>
        </w:rPr>
        <w:t xml:space="preserve">I understand that I am </w:t>
      </w:r>
      <w:proofErr w:type="gramStart"/>
      <w:r w:rsidRPr="4C929A6F">
        <w:rPr>
          <w:rFonts w:ascii="Candara" w:hAnsi="Candara"/>
          <w:sz w:val="22"/>
          <w:szCs w:val="22"/>
        </w:rPr>
        <w:t>responsible for</w:t>
      </w:r>
      <w:proofErr w:type="gramEnd"/>
      <w:r w:rsidRPr="4C929A6F">
        <w:rPr>
          <w:rFonts w:ascii="Candara" w:hAnsi="Candara"/>
          <w:sz w:val="22"/>
          <w:szCs w:val="22"/>
        </w:rPr>
        <w:t xml:space="preserve"> reading the Handbook and for knowing and complying with the policies set forth in the Handbook during my employment with </w:t>
      </w:r>
      <w:r w:rsidR="00297E0C">
        <w:rPr>
          <w:rFonts w:ascii="Candara" w:hAnsi="Candara" w:cs="Gautami"/>
          <w:sz w:val="22"/>
          <w:szCs w:val="22"/>
        </w:rPr>
        <w:t>Nevadaworks</w:t>
      </w:r>
      <w:r w:rsidRPr="4C929A6F">
        <w:rPr>
          <w:rFonts w:ascii="Candara" w:hAnsi="Candara"/>
          <w:sz w:val="22"/>
          <w:szCs w:val="22"/>
        </w:rPr>
        <w:t>.</w:t>
      </w:r>
    </w:p>
    <w:p w14:paraId="04C4ADD7" w14:textId="31BE8952" w:rsidR="00AC621D" w:rsidRPr="00AE48D6" w:rsidRDefault="00AC621D" w:rsidP="00AC621D">
      <w:pPr>
        <w:pStyle w:val="BodyTextContinued"/>
        <w:ind w:firstLine="720"/>
        <w:jc w:val="both"/>
        <w:rPr>
          <w:rFonts w:ascii="Candara" w:hAnsi="Candara"/>
          <w:sz w:val="22"/>
          <w:szCs w:val="22"/>
        </w:rPr>
      </w:pPr>
      <w:r w:rsidRPr="4C929A6F">
        <w:rPr>
          <w:rFonts w:ascii="Candara" w:hAnsi="Candara"/>
          <w:sz w:val="22"/>
          <w:szCs w:val="22"/>
        </w:rPr>
        <w:t>I further understand, however, that the guidelines contained in the Handbook are guidelines only and are not intended to create any contractual rights or obligations, express or implied, and shall not be construed to create any type of right to a "fair procedure" prior to termination or other disciplinary action</w:t>
      </w:r>
      <w:proofErr w:type="gramStart"/>
      <w:r w:rsidRPr="4C929A6F">
        <w:rPr>
          <w:rFonts w:ascii="Candara" w:hAnsi="Candara"/>
          <w:sz w:val="22"/>
          <w:szCs w:val="22"/>
        </w:rPr>
        <w:t xml:space="preserve">.  </w:t>
      </w:r>
      <w:proofErr w:type="gramEnd"/>
      <w:r w:rsidRPr="4C929A6F">
        <w:rPr>
          <w:rFonts w:ascii="Candara" w:hAnsi="Candara"/>
          <w:sz w:val="22"/>
          <w:szCs w:val="22"/>
        </w:rPr>
        <w:t xml:space="preserve">I also understand that, except for the at-will employment policy, </w:t>
      </w:r>
      <w:r w:rsidR="00297E0C">
        <w:rPr>
          <w:rFonts w:ascii="Candara" w:hAnsi="Candara" w:cs="Gautami"/>
          <w:sz w:val="22"/>
          <w:szCs w:val="22"/>
        </w:rPr>
        <w:t>Nevadaworks</w:t>
      </w:r>
      <w:r w:rsidR="00217CFC" w:rsidRPr="4C929A6F">
        <w:rPr>
          <w:rFonts w:ascii="Candara" w:hAnsi="Candara"/>
          <w:sz w:val="22"/>
          <w:szCs w:val="22"/>
        </w:rPr>
        <w:t xml:space="preserve"> </w:t>
      </w:r>
      <w:r w:rsidRPr="4C929A6F">
        <w:rPr>
          <w:rFonts w:ascii="Candara" w:hAnsi="Candara"/>
          <w:sz w:val="22"/>
          <w:szCs w:val="22"/>
        </w:rPr>
        <w:t>may amend, interpret, modify, or withdraw any of the provisions of the Handbook at any time in its sole discretion, with or without notice</w:t>
      </w:r>
      <w:proofErr w:type="gramStart"/>
      <w:r w:rsidRPr="4C929A6F">
        <w:rPr>
          <w:rFonts w:ascii="Candara" w:hAnsi="Candara"/>
          <w:sz w:val="22"/>
          <w:szCs w:val="22"/>
        </w:rPr>
        <w:t xml:space="preserve">. </w:t>
      </w:r>
      <w:r w:rsidRPr="4C929A6F">
        <w:rPr>
          <w:rFonts w:ascii="Candara" w:hAnsi="Candara"/>
          <w:b/>
          <w:bCs/>
          <w:sz w:val="22"/>
          <w:szCs w:val="22"/>
        </w:rPr>
        <w:t xml:space="preserve"> </w:t>
      </w:r>
      <w:proofErr w:type="gramEnd"/>
      <w:r w:rsidRPr="4C929A6F">
        <w:rPr>
          <w:rFonts w:ascii="Candara" w:hAnsi="Candara"/>
          <w:sz w:val="22"/>
          <w:szCs w:val="22"/>
        </w:rPr>
        <w:t xml:space="preserve">Furthermore, I understand that, because </w:t>
      </w:r>
      <w:r w:rsidR="00297E0C">
        <w:rPr>
          <w:rFonts w:ascii="Candara" w:hAnsi="Candara" w:cs="Gautami"/>
          <w:sz w:val="22"/>
          <w:szCs w:val="22"/>
        </w:rPr>
        <w:t>Nevadaworks</w:t>
      </w:r>
      <w:r w:rsidR="00217CFC" w:rsidRPr="4C929A6F">
        <w:rPr>
          <w:rFonts w:ascii="Candara" w:hAnsi="Candara"/>
          <w:sz w:val="22"/>
          <w:szCs w:val="22"/>
        </w:rPr>
        <w:t xml:space="preserve"> </w:t>
      </w:r>
      <w:r w:rsidRPr="4C929A6F">
        <w:rPr>
          <w:rFonts w:ascii="Candara" w:hAnsi="Candara"/>
          <w:sz w:val="22"/>
          <w:szCs w:val="22"/>
        </w:rPr>
        <w:t xml:space="preserve">cannot anticipate every issue that may arise during my employment, if I have any questions regarding any of </w:t>
      </w:r>
      <w:r w:rsidR="005E431A">
        <w:rPr>
          <w:rFonts w:ascii="Candara" w:hAnsi="Candara" w:cs="Gautami"/>
          <w:sz w:val="22"/>
          <w:szCs w:val="22"/>
        </w:rPr>
        <w:t>Nevadaworks’</w:t>
      </w:r>
      <w:r w:rsidR="00D25551" w:rsidRPr="4C929A6F">
        <w:rPr>
          <w:rFonts w:ascii="Candara" w:hAnsi="Candara"/>
          <w:sz w:val="22"/>
          <w:szCs w:val="22"/>
        </w:rPr>
        <w:t xml:space="preserve"> </w:t>
      </w:r>
      <w:r w:rsidRPr="4C929A6F">
        <w:rPr>
          <w:rFonts w:ascii="Candara" w:hAnsi="Candara"/>
          <w:sz w:val="22"/>
          <w:szCs w:val="22"/>
        </w:rPr>
        <w:t>guidelines or procedures, I should consult</w:t>
      </w:r>
      <w:r w:rsidR="00882C66" w:rsidRPr="4C929A6F">
        <w:rPr>
          <w:rFonts w:ascii="Candara" w:hAnsi="Candara"/>
          <w:sz w:val="22"/>
          <w:szCs w:val="22"/>
        </w:rPr>
        <w:t xml:space="preserve"> t</w:t>
      </w:r>
      <w:r w:rsidR="00DB1E42" w:rsidRPr="4C929A6F">
        <w:rPr>
          <w:rFonts w:ascii="Candara" w:hAnsi="Candara"/>
          <w:sz w:val="22"/>
          <w:szCs w:val="22"/>
        </w:rPr>
        <w:t>he Chief Executive Officer</w:t>
      </w:r>
      <w:r w:rsidRPr="4C929A6F">
        <w:rPr>
          <w:rFonts w:ascii="Candara" w:hAnsi="Candara"/>
          <w:sz w:val="22"/>
          <w:szCs w:val="22"/>
        </w:rPr>
        <w:t>.</w:t>
      </w:r>
    </w:p>
    <w:p w14:paraId="084DD212" w14:textId="20F320FC" w:rsidR="00AC621D" w:rsidRPr="00AE48D6" w:rsidRDefault="00AC621D" w:rsidP="00AC621D">
      <w:pPr>
        <w:pStyle w:val="BodyTextContinued"/>
        <w:ind w:firstLine="720"/>
        <w:jc w:val="both"/>
        <w:rPr>
          <w:rFonts w:ascii="Candara" w:hAnsi="Candara"/>
          <w:b/>
          <w:bCs/>
          <w:sz w:val="22"/>
          <w:szCs w:val="22"/>
        </w:rPr>
      </w:pPr>
      <w:r w:rsidRPr="4C929A6F">
        <w:rPr>
          <w:rFonts w:ascii="Candara" w:hAnsi="Candara"/>
          <w:sz w:val="22"/>
          <w:szCs w:val="22"/>
        </w:rPr>
        <w:t xml:space="preserve">I understand and agree that my relationship with </w:t>
      </w:r>
      <w:r w:rsidR="00297E0C">
        <w:rPr>
          <w:rFonts w:ascii="Candara" w:hAnsi="Candara" w:cs="Gautami"/>
          <w:sz w:val="22"/>
          <w:szCs w:val="22"/>
        </w:rPr>
        <w:t>Nevadaworks</w:t>
      </w:r>
      <w:r w:rsidR="00217CFC" w:rsidRPr="4C929A6F">
        <w:rPr>
          <w:rFonts w:ascii="Candara" w:hAnsi="Candara"/>
          <w:sz w:val="22"/>
          <w:szCs w:val="22"/>
        </w:rPr>
        <w:t xml:space="preserve"> </w:t>
      </w:r>
      <w:r w:rsidRPr="4C929A6F">
        <w:rPr>
          <w:rFonts w:ascii="Candara" w:hAnsi="Candara"/>
          <w:sz w:val="22"/>
          <w:szCs w:val="22"/>
        </w:rPr>
        <w:t xml:space="preserve">is "at-will," which means that my employment is for no definite period and may be terminated by </w:t>
      </w:r>
      <w:r w:rsidR="00F43EC6" w:rsidRPr="4C929A6F">
        <w:rPr>
          <w:rFonts w:ascii="Candara" w:hAnsi="Candara"/>
          <w:sz w:val="22"/>
          <w:szCs w:val="22"/>
        </w:rPr>
        <w:t xml:space="preserve">either party </w:t>
      </w:r>
      <w:r w:rsidRPr="4C929A6F">
        <w:rPr>
          <w:rFonts w:ascii="Candara" w:hAnsi="Candara"/>
          <w:sz w:val="22"/>
          <w:szCs w:val="22"/>
        </w:rPr>
        <w:t>at any time and for any reason, with or without cause or advance notice</w:t>
      </w:r>
      <w:proofErr w:type="gramStart"/>
      <w:r w:rsidRPr="4C929A6F">
        <w:rPr>
          <w:rFonts w:ascii="Candara" w:hAnsi="Candara"/>
          <w:sz w:val="22"/>
          <w:szCs w:val="22"/>
        </w:rPr>
        <w:t xml:space="preserve">.  </w:t>
      </w:r>
      <w:proofErr w:type="gramEnd"/>
      <w:r w:rsidRPr="4C929A6F">
        <w:rPr>
          <w:rFonts w:ascii="Candara" w:hAnsi="Candara"/>
          <w:sz w:val="22"/>
          <w:szCs w:val="22"/>
        </w:rPr>
        <w:t xml:space="preserve">I also understand that </w:t>
      </w:r>
      <w:r w:rsidR="00297E0C">
        <w:rPr>
          <w:rFonts w:ascii="Candara" w:hAnsi="Candara" w:cs="Gautami"/>
          <w:sz w:val="22"/>
          <w:szCs w:val="22"/>
        </w:rPr>
        <w:t>Nevadaworks</w:t>
      </w:r>
      <w:r w:rsidR="00217CFC" w:rsidRPr="4C929A6F">
        <w:rPr>
          <w:rFonts w:ascii="Candara" w:hAnsi="Candara"/>
          <w:sz w:val="22"/>
          <w:szCs w:val="22"/>
        </w:rPr>
        <w:t xml:space="preserve"> </w:t>
      </w:r>
      <w:r w:rsidRPr="4C929A6F">
        <w:rPr>
          <w:rFonts w:ascii="Candara" w:hAnsi="Candara"/>
          <w:sz w:val="22"/>
          <w:szCs w:val="22"/>
        </w:rPr>
        <w:t xml:space="preserve">may demote or discipline me or otherwise alter the terms of my employment at any time at its sole discretion, with or without cause or advance notice. </w:t>
      </w:r>
    </w:p>
    <w:p w14:paraId="2C80C286" w14:textId="4D19D070" w:rsidR="00AC621D" w:rsidRPr="00AE48D6" w:rsidRDefault="00AC621D" w:rsidP="00AC621D">
      <w:pPr>
        <w:pStyle w:val="BodyTextContinued"/>
        <w:ind w:firstLine="720"/>
        <w:jc w:val="both"/>
        <w:rPr>
          <w:rFonts w:ascii="Candara" w:hAnsi="Candara"/>
          <w:sz w:val="22"/>
          <w:szCs w:val="22"/>
        </w:rPr>
      </w:pPr>
      <w:r w:rsidRPr="4C929A6F">
        <w:rPr>
          <w:rFonts w:ascii="Candara" w:hAnsi="Candara"/>
          <w:sz w:val="22"/>
          <w:szCs w:val="22"/>
        </w:rPr>
        <w:t xml:space="preserve">I understand and agree that the terms of this Acknowledgment may not be modified or superseded except by a written agreement signed by me and </w:t>
      </w:r>
      <w:r w:rsidR="00882C66" w:rsidRPr="4C929A6F">
        <w:rPr>
          <w:rFonts w:ascii="Candara" w:hAnsi="Candara"/>
          <w:sz w:val="22"/>
          <w:szCs w:val="22"/>
        </w:rPr>
        <w:t xml:space="preserve">the </w:t>
      </w:r>
      <w:r w:rsidR="007E32E4" w:rsidRPr="4C929A6F">
        <w:rPr>
          <w:rFonts w:ascii="Candara" w:hAnsi="Candara"/>
          <w:sz w:val="22"/>
          <w:szCs w:val="22"/>
        </w:rPr>
        <w:t>Chief Executive Officer</w:t>
      </w:r>
      <w:r w:rsidRPr="4C929A6F">
        <w:rPr>
          <w:rFonts w:ascii="Candara" w:hAnsi="Candara"/>
          <w:sz w:val="22"/>
          <w:szCs w:val="22"/>
        </w:rPr>
        <w:t xml:space="preserve">, that no other employee of </w:t>
      </w:r>
      <w:r w:rsidR="00297E0C">
        <w:rPr>
          <w:rFonts w:ascii="Candara" w:hAnsi="Candara" w:cs="Gautami"/>
          <w:sz w:val="22"/>
          <w:szCs w:val="22"/>
        </w:rPr>
        <w:t>Nevadaworks</w:t>
      </w:r>
      <w:r w:rsidR="00217CFC" w:rsidRPr="4C929A6F">
        <w:rPr>
          <w:rFonts w:ascii="Candara" w:hAnsi="Candara"/>
          <w:sz w:val="22"/>
          <w:szCs w:val="22"/>
        </w:rPr>
        <w:t xml:space="preserve"> </w:t>
      </w:r>
      <w:r w:rsidRPr="4C929A6F">
        <w:rPr>
          <w:rFonts w:ascii="Candara" w:hAnsi="Candara"/>
          <w:sz w:val="22"/>
          <w:szCs w:val="22"/>
        </w:rPr>
        <w:t xml:space="preserve">has the authority to enter into any such agreement, and that any agreement to employ me for any specified period of time or that is otherwise inconsistent with the terms of this Acknowledgment will be unenforceable unless in writing and signed by me and </w:t>
      </w:r>
      <w:r w:rsidR="007E32E4" w:rsidRPr="4C929A6F">
        <w:rPr>
          <w:rFonts w:ascii="Candara" w:hAnsi="Candara"/>
          <w:sz w:val="22"/>
          <w:szCs w:val="22"/>
        </w:rPr>
        <w:t>Chief Executive Officer</w:t>
      </w:r>
      <w:r w:rsidRPr="4C929A6F">
        <w:rPr>
          <w:rFonts w:ascii="Candara" w:hAnsi="Candara"/>
          <w:sz w:val="22"/>
          <w:szCs w:val="22"/>
        </w:rPr>
        <w:t xml:space="preserve">.  I further understand and agree that if the terms of this Acknowledgment are inconsistent with any </w:t>
      </w:r>
      <w:r w:rsidR="14D448D1" w:rsidRPr="4C929A6F">
        <w:rPr>
          <w:rFonts w:ascii="Candara" w:hAnsi="Candara"/>
          <w:sz w:val="22"/>
          <w:szCs w:val="22"/>
        </w:rPr>
        <w:t>guidelines</w:t>
      </w:r>
      <w:r w:rsidRPr="4C929A6F">
        <w:rPr>
          <w:rFonts w:ascii="Candara" w:hAnsi="Candara"/>
          <w:sz w:val="22"/>
          <w:szCs w:val="22"/>
        </w:rPr>
        <w:t xml:space="preserve"> or practice of </w:t>
      </w:r>
      <w:r w:rsidR="00297E0C">
        <w:rPr>
          <w:rFonts w:ascii="Candara" w:hAnsi="Candara" w:cs="Gautami"/>
          <w:sz w:val="22"/>
          <w:szCs w:val="22"/>
        </w:rPr>
        <w:t>Nevadaworks</w:t>
      </w:r>
      <w:r w:rsidR="00217CFC" w:rsidRPr="4C929A6F">
        <w:rPr>
          <w:rFonts w:ascii="Candara" w:hAnsi="Candara"/>
          <w:sz w:val="22"/>
          <w:szCs w:val="22"/>
        </w:rPr>
        <w:t xml:space="preserve"> </w:t>
      </w:r>
      <w:r w:rsidRPr="4C929A6F">
        <w:rPr>
          <w:rFonts w:ascii="Candara" w:hAnsi="Candara"/>
          <w:sz w:val="22"/>
          <w:szCs w:val="22"/>
        </w:rPr>
        <w:t>now or in the future, the terms of this Acknowledgment shall control.</w:t>
      </w:r>
    </w:p>
    <w:p w14:paraId="62B35B2E" w14:textId="2E5C14C6" w:rsidR="00AE48D6" w:rsidRPr="00AE48D6" w:rsidRDefault="00AE48D6" w:rsidP="00AE48D6">
      <w:pPr>
        <w:pStyle w:val="BodyTextContinued"/>
        <w:ind w:firstLine="720"/>
        <w:jc w:val="both"/>
        <w:rPr>
          <w:rFonts w:ascii="Candara" w:hAnsi="Candara"/>
          <w:sz w:val="22"/>
          <w:szCs w:val="22"/>
        </w:rPr>
      </w:pPr>
      <w:r w:rsidRPr="4C929A6F">
        <w:rPr>
          <w:rFonts w:ascii="Candara" w:hAnsi="Candara"/>
          <w:sz w:val="22"/>
          <w:szCs w:val="22"/>
        </w:rPr>
        <w:t xml:space="preserve">I further acknowledge that I have reviewed </w:t>
      </w:r>
      <w:r w:rsidR="005E431A">
        <w:rPr>
          <w:rFonts w:ascii="Candara" w:hAnsi="Candara"/>
          <w:sz w:val="22"/>
          <w:szCs w:val="22"/>
        </w:rPr>
        <w:t>Nevadaworks’</w:t>
      </w:r>
      <w:r w:rsidRPr="4C929A6F">
        <w:rPr>
          <w:rFonts w:ascii="Candara" w:hAnsi="Candara"/>
          <w:sz w:val="22"/>
          <w:szCs w:val="22"/>
        </w:rPr>
        <w:t xml:space="preserve"> anti-harassment, discrimination and retaliation policies located in the </w:t>
      </w:r>
      <w:r w:rsidR="00DD7716" w:rsidRPr="4C929A6F">
        <w:rPr>
          <w:rFonts w:ascii="Candara" w:hAnsi="Candara"/>
          <w:sz w:val="22"/>
          <w:szCs w:val="22"/>
        </w:rPr>
        <w:t>H</w:t>
      </w:r>
      <w:r w:rsidRPr="4C929A6F">
        <w:rPr>
          <w:rFonts w:ascii="Candara" w:hAnsi="Candara"/>
          <w:sz w:val="22"/>
          <w:szCs w:val="22"/>
        </w:rPr>
        <w:t xml:space="preserve">andbook, and that I fully understand my obligations and responsibilities as outlined therein including, but not limited to, the reporting procedures to be followed in the event I or any other employee is subject to harassment, discrimination or retaliation.  </w:t>
      </w:r>
    </w:p>
    <w:p w14:paraId="15BDDF03" w14:textId="77777777" w:rsidR="00AC621D" w:rsidRPr="00AE48D6" w:rsidRDefault="00AC621D" w:rsidP="00AC621D">
      <w:pPr>
        <w:pStyle w:val="BodyTextContinued"/>
        <w:ind w:firstLine="720"/>
        <w:jc w:val="both"/>
        <w:rPr>
          <w:rFonts w:ascii="Candara" w:hAnsi="Candara"/>
          <w:b/>
          <w:bCs/>
          <w:sz w:val="22"/>
          <w:szCs w:val="22"/>
        </w:rPr>
      </w:pPr>
      <w:r w:rsidRPr="00AE48D6">
        <w:rPr>
          <w:rFonts w:ascii="Candara" w:hAnsi="Candara"/>
          <w:sz w:val="22"/>
          <w:szCs w:val="22"/>
        </w:rPr>
        <w:t xml:space="preserve">Finally, I understand and agree that this Acknowledgment contains a full and complete statement of the agreements and understandings that it recites, that no one has made any promises or commitments to me contrary to the foregoing, and that this Acknowledgment supersedes all previous agreements, whether written or oral, express or implied, relating to the subjects covered in this Acknowledgment. </w:t>
      </w:r>
    </w:p>
    <w:p w14:paraId="30212DC3" w14:textId="77777777" w:rsidR="00AC621D" w:rsidRPr="00AE48D6" w:rsidRDefault="00AC621D" w:rsidP="00AC621D">
      <w:pPr>
        <w:pStyle w:val="BodyTextContinued"/>
        <w:ind w:firstLine="720"/>
        <w:jc w:val="both"/>
        <w:rPr>
          <w:rFonts w:ascii="Candara" w:hAnsi="Candara"/>
          <w:sz w:val="22"/>
          <w:szCs w:val="22"/>
        </w:rPr>
      </w:pPr>
      <w:r w:rsidRPr="00AE48D6">
        <w:rPr>
          <w:rFonts w:ascii="Candara" w:hAnsi="Candara"/>
          <w:sz w:val="22"/>
          <w:szCs w:val="22"/>
        </w:rPr>
        <w:t>I have carefully read this Acknowledgement of Receipt.</w:t>
      </w:r>
    </w:p>
    <w:p w14:paraId="03E56A1C" w14:textId="77777777" w:rsidR="00AC621D" w:rsidRPr="00AE48D6" w:rsidRDefault="00AC621D" w:rsidP="00AC621D">
      <w:pPr>
        <w:pStyle w:val="Body"/>
        <w:spacing w:before="240"/>
        <w:jc w:val="both"/>
        <w:rPr>
          <w:rFonts w:ascii="Candara" w:hAnsi="Candara"/>
          <w:color w:val="000000"/>
        </w:rPr>
      </w:pPr>
      <w:r w:rsidRPr="00AE48D6">
        <w:rPr>
          <w:rFonts w:ascii="Candara" w:hAnsi="Candara"/>
          <w:color w:val="000000"/>
        </w:rPr>
        <w:t>Employee Name:</w:t>
      </w:r>
      <w:r w:rsidRPr="00AE48D6">
        <w:rPr>
          <w:rFonts w:ascii="Candara" w:hAnsi="Candara"/>
          <w:color w:val="000000"/>
        </w:rPr>
        <w:tab/>
        <w:t>___________________________________________</w:t>
      </w:r>
    </w:p>
    <w:p w14:paraId="1324669A" w14:textId="77777777" w:rsidR="00ED692C" w:rsidRPr="00AE48D6" w:rsidRDefault="00AC621D" w:rsidP="00ED692C">
      <w:pPr>
        <w:pStyle w:val="Body"/>
        <w:jc w:val="both"/>
        <w:rPr>
          <w:rFonts w:ascii="Candara" w:hAnsi="Candara"/>
          <w:color w:val="000000"/>
        </w:rPr>
      </w:pPr>
      <w:r w:rsidRPr="00AE48D6">
        <w:rPr>
          <w:rFonts w:ascii="Candara" w:hAnsi="Candara"/>
          <w:color w:val="000000"/>
        </w:rPr>
        <w:t>Signature:</w:t>
      </w:r>
      <w:r w:rsidRPr="00AE48D6">
        <w:rPr>
          <w:rFonts w:ascii="Candara" w:hAnsi="Candara"/>
          <w:color w:val="000000"/>
        </w:rPr>
        <w:tab/>
      </w:r>
      <w:r w:rsidRPr="00AE48D6">
        <w:rPr>
          <w:rFonts w:ascii="Candara" w:hAnsi="Candara"/>
          <w:color w:val="000000"/>
        </w:rPr>
        <w:tab/>
        <w:t>___________________________________________</w:t>
      </w:r>
    </w:p>
    <w:p w14:paraId="7680DEC9" w14:textId="77777777" w:rsidR="00AC621D" w:rsidRPr="00AE48D6" w:rsidRDefault="00AC621D" w:rsidP="00ED692C">
      <w:pPr>
        <w:pStyle w:val="Body"/>
        <w:jc w:val="both"/>
        <w:rPr>
          <w:rFonts w:ascii="Candara" w:hAnsi="Candara"/>
          <w:color w:val="000000"/>
        </w:rPr>
      </w:pPr>
      <w:r w:rsidRPr="00AE48D6">
        <w:rPr>
          <w:rFonts w:ascii="Candara" w:hAnsi="Candara"/>
          <w:color w:val="000000"/>
        </w:rPr>
        <w:t>Date:</w:t>
      </w:r>
      <w:r w:rsidRPr="00AE48D6">
        <w:rPr>
          <w:rFonts w:ascii="Candara" w:hAnsi="Candara"/>
          <w:color w:val="000000"/>
        </w:rPr>
        <w:tab/>
      </w:r>
      <w:r w:rsidRPr="00AE48D6">
        <w:rPr>
          <w:rFonts w:ascii="Candara" w:hAnsi="Candara"/>
          <w:color w:val="000000"/>
        </w:rPr>
        <w:tab/>
      </w:r>
      <w:r w:rsidRPr="00AE48D6">
        <w:rPr>
          <w:rFonts w:ascii="Candara" w:hAnsi="Candara"/>
          <w:color w:val="000000"/>
        </w:rPr>
        <w:tab/>
        <w:t>___________________________________________</w:t>
      </w:r>
    </w:p>
    <w:sectPr w:rsidR="00AC621D" w:rsidRPr="00AE48D6" w:rsidSect="00520BB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FF8A" w14:textId="77777777" w:rsidR="00733D47" w:rsidRDefault="00733D47" w:rsidP="0034289E">
      <w:r>
        <w:separator/>
      </w:r>
    </w:p>
  </w:endnote>
  <w:endnote w:type="continuationSeparator" w:id="0">
    <w:p w14:paraId="5836316F" w14:textId="77777777" w:rsidR="00733D47" w:rsidRDefault="00733D47" w:rsidP="0034289E">
      <w:r>
        <w:continuationSeparator/>
      </w:r>
    </w:p>
  </w:endnote>
  <w:endnote w:type="continuationNotice" w:id="1">
    <w:p w14:paraId="283E29B1" w14:textId="77777777" w:rsidR="00733D47" w:rsidRDefault="00733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Roman">
    <w:charset w:val="00"/>
    <w:family w:val="auto"/>
    <w:pitch w:val="variable"/>
    <w:sig w:usb0="E00002FF" w:usb1="5000205A" w:usb2="00000000" w:usb3="00000000" w:csb0="0000019F" w:csb1="00000000"/>
  </w:font>
  <w:font w:name="Gill Sans Std Condensed">
    <w:panose1 w:val="020B0506020104020203"/>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1BF6" w14:textId="77777777" w:rsidR="008470DC" w:rsidRDefault="00847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17BE" w14:textId="77777777" w:rsidR="00C93613" w:rsidRDefault="00C93613">
    <w:pPr>
      <w:pStyle w:val="Footer"/>
      <w:jc w:val="center"/>
      <w:rPr>
        <w:rFonts w:ascii="Candara" w:hAnsi="Candara"/>
        <w:b/>
        <w:sz w:val="20"/>
        <w:szCs w:val="20"/>
      </w:rPr>
    </w:pPr>
    <w:r w:rsidRPr="0011730F">
      <w:rPr>
        <w:rFonts w:ascii="Candara" w:hAnsi="Candara"/>
        <w:sz w:val="20"/>
        <w:szCs w:val="20"/>
      </w:rPr>
      <w:t xml:space="preserve">Page </w:t>
    </w:r>
    <w:r w:rsidRPr="0011730F">
      <w:rPr>
        <w:rFonts w:ascii="Candara" w:hAnsi="Candara"/>
        <w:b/>
        <w:sz w:val="20"/>
        <w:szCs w:val="20"/>
      </w:rPr>
      <w:fldChar w:fldCharType="begin"/>
    </w:r>
    <w:r w:rsidRPr="0011730F">
      <w:rPr>
        <w:rFonts w:ascii="Candara" w:hAnsi="Candara"/>
        <w:b/>
        <w:sz w:val="20"/>
        <w:szCs w:val="20"/>
      </w:rPr>
      <w:instrText xml:space="preserve"> PAGE </w:instrText>
    </w:r>
    <w:r w:rsidRPr="0011730F">
      <w:rPr>
        <w:rFonts w:ascii="Candara" w:hAnsi="Candara"/>
        <w:b/>
        <w:sz w:val="20"/>
        <w:szCs w:val="20"/>
      </w:rPr>
      <w:fldChar w:fldCharType="separate"/>
    </w:r>
    <w:r w:rsidR="00FC6042">
      <w:rPr>
        <w:rFonts w:ascii="Candara" w:hAnsi="Candara"/>
        <w:b/>
        <w:noProof/>
        <w:sz w:val="20"/>
        <w:szCs w:val="20"/>
      </w:rPr>
      <w:t>52</w:t>
    </w:r>
    <w:r w:rsidRPr="0011730F">
      <w:rPr>
        <w:rFonts w:ascii="Candara" w:hAnsi="Candara"/>
        <w:b/>
        <w:sz w:val="20"/>
        <w:szCs w:val="20"/>
      </w:rPr>
      <w:fldChar w:fldCharType="end"/>
    </w:r>
    <w:r w:rsidRPr="0011730F">
      <w:rPr>
        <w:rFonts w:ascii="Candara" w:hAnsi="Candara"/>
        <w:sz w:val="20"/>
        <w:szCs w:val="20"/>
      </w:rPr>
      <w:t xml:space="preserve"> of </w:t>
    </w:r>
    <w:r w:rsidRPr="0011730F">
      <w:rPr>
        <w:rFonts w:ascii="Candara" w:hAnsi="Candara"/>
        <w:b/>
        <w:sz w:val="20"/>
        <w:szCs w:val="20"/>
      </w:rPr>
      <w:fldChar w:fldCharType="begin"/>
    </w:r>
    <w:r w:rsidRPr="0011730F">
      <w:rPr>
        <w:rFonts w:ascii="Candara" w:hAnsi="Candara"/>
        <w:b/>
        <w:sz w:val="20"/>
        <w:szCs w:val="20"/>
      </w:rPr>
      <w:instrText xml:space="preserve"> NUMPAGES  </w:instrText>
    </w:r>
    <w:r w:rsidRPr="0011730F">
      <w:rPr>
        <w:rFonts w:ascii="Candara" w:hAnsi="Candara"/>
        <w:b/>
        <w:sz w:val="20"/>
        <w:szCs w:val="20"/>
      </w:rPr>
      <w:fldChar w:fldCharType="separate"/>
    </w:r>
    <w:r w:rsidR="00FC6042">
      <w:rPr>
        <w:rFonts w:ascii="Candara" w:hAnsi="Candara"/>
        <w:b/>
        <w:noProof/>
        <w:sz w:val="20"/>
        <w:szCs w:val="20"/>
      </w:rPr>
      <w:t>52</w:t>
    </w:r>
    <w:r w:rsidRPr="0011730F">
      <w:rPr>
        <w:rFonts w:ascii="Candara" w:hAnsi="Candara"/>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F4C5" w14:textId="77777777" w:rsidR="008470DC" w:rsidRDefault="00847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BF0D6" w14:textId="77777777" w:rsidR="00733D47" w:rsidRDefault="00733D47" w:rsidP="0034289E">
      <w:r>
        <w:separator/>
      </w:r>
    </w:p>
  </w:footnote>
  <w:footnote w:type="continuationSeparator" w:id="0">
    <w:p w14:paraId="5E951D26" w14:textId="77777777" w:rsidR="00733D47" w:rsidRDefault="00733D47" w:rsidP="0034289E">
      <w:r>
        <w:continuationSeparator/>
      </w:r>
    </w:p>
  </w:footnote>
  <w:footnote w:type="continuationNotice" w:id="1">
    <w:p w14:paraId="30EC2DFD" w14:textId="77777777" w:rsidR="00733D47" w:rsidRDefault="00733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5EA1" w14:textId="77777777" w:rsidR="008470DC" w:rsidRDefault="00847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7"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36"/>
    </w:tblGrid>
    <w:tr w:rsidR="00C93613" w:rsidRPr="0011730F" w14:paraId="12565181" w14:textId="77777777" w:rsidTr="00C60559">
      <w:trPr>
        <w:trHeight w:val="288"/>
      </w:trPr>
      <w:tc>
        <w:tcPr>
          <w:tcW w:w="9565" w:type="dxa"/>
        </w:tcPr>
        <w:p w14:paraId="472C877B" w14:textId="77777777" w:rsidR="00C93613" w:rsidRPr="0011730F" w:rsidRDefault="00C93613">
          <w:pPr>
            <w:pStyle w:val="Header"/>
            <w:jc w:val="right"/>
            <w:rPr>
              <w:rFonts w:ascii="Candara" w:eastAsia="Times New Roman" w:hAnsi="Candara"/>
              <w:sz w:val="28"/>
              <w:szCs w:val="28"/>
            </w:rPr>
          </w:pPr>
          <w:r>
            <w:rPr>
              <w:rFonts w:ascii="Candara" w:eastAsia="Times New Roman" w:hAnsi="Candara"/>
              <w:sz w:val="28"/>
              <w:szCs w:val="28"/>
            </w:rPr>
            <w:t>Employee</w:t>
          </w:r>
          <w:r w:rsidRPr="0011730F">
            <w:rPr>
              <w:rFonts w:ascii="Candara" w:eastAsia="Times New Roman" w:hAnsi="Candara"/>
              <w:sz w:val="28"/>
              <w:szCs w:val="28"/>
            </w:rPr>
            <w:t xml:space="preserve"> Handbook</w:t>
          </w:r>
        </w:p>
      </w:tc>
    </w:tr>
  </w:tbl>
  <w:sdt>
    <w:sdtPr>
      <w:rPr>
        <w:rFonts w:ascii="Candara" w:hAnsi="Candara"/>
      </w:rPr>
      <w:id w:val="-327211579"/>
      <w:docPartObj>
        <w:docPartGallery w:val="Watermarks"/>
        <w:docPartUnique/>
      </w:docPartObj>
    </w:sdtPr>
    <w:sdtContent>
      <w:p w14:paraId="148170D9" w14:textId="2953285C" w:rsidR="00C93613" w:rsidRPr="00B75DB3" w:rsidRDefault="008470DC">
        <w:pPr>
          <w:pStyle w:val="Header"/>
          <w:rPr>
            <w:rFonts w:ascii="Candara" w:hAnsi="Candara"/>
          </w:rPr>
        </w:pPr>
        <w:r w:rsidRPr="008470DC">
          <w:rPr>
            <w:rFonts w:ascii="Candara" w:hAnsi="Candara"/>
            <w:noProof/>
          </w:rPr>
          <w:pict w14:anchorId="249B2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A297" w14:textId="77777777" w:rsidR="008470DC" w:rsidRDefault="008470DC">
    <w:pPr>
      <w:pStyle w:val="Header"/>
    </w:pPr>
  </w:p>
</w:hdr>
</file>

<file path=word/intelligence2.xml><?xml version="1.0" encoding="utf-8"?>
<int2:intelligence xmlns:int2="http://schemas.microsoft.com/office/intelligence/2020/intelligence" xmlns:oel="http://schemas.microsoft.com/office/2019/extlst">
  <int2:observations>
    <int2:textHash int2:hashCode="D4sMdSR12+0KH3" int2:id="8AiXIjWq">
      <int2:state int2:value="Rejected" int2:type="AugLoop_Text_Critique"/>
    </int2:textHash>
    <int2:bookmark int2:bookmarkName="_Int_nD9RiJcr" int2:invalidationBookmarkName="" int2:hashCode="qojr2MvkLPoDfe" int2:id="BV1pJAHD">
      <int2:state int2:value="Rejected" int2:type="AugLoop_Text_Critique"/>
    </int2:bookmark>
    <int2:bookmark int2:bookmarkName="_Int_0cJCzAtH" int2:invalidationBookmarkName="" int2:hashCode="S6Kd9KxpxsGJVC" int2:id="i8l8Frg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7264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242E3B0E"/>
    <w:lvl w:ilvl="0">
      <w:start w:val="1"/>
      <w:numFmt w:val="bullet"/>
      <w:pStyle w:val="ListBullet2"/>
      <w:lvlText w:val=""/>
      <w:lvlJc w:val="left"/>
      <w:pPr>
        <w:tabs>
          <w:tab w:val="num" w:pos="1440"/>
        </w:tabs>
        <w:ind w:left="1440" w:hanging="720"/>
      </w:pPr>
      <w:rPr>
        <w:rFonts w:ascii="Symbol" w:hAnsi="Symbol" w:hint="default"/>
      </w:rPr>
    </w:lvl>
  </w:abstractNum>
  <w:abstractNum w:abstractNumId="2" w15:restartNumberingAfterBreak="0">
    <w:nsid w:val="02830BC1"/>
    <w:multiLevelType w:val="hybridMultilevel"/>
    <w:tmpl w:val="D73E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53614"/>
    <w:multiLevelType w:val="hybridMultilevel"/>
    <w:tmpl w:val="95D0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457F3"/>
    <w:multiLevelType w:val="hybridMultilevel"/>
    <w:tmpl w:val="50DC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BF62F"/>
    <w:multiLevelType w:val="hybridMultilevel"/>
    <w:tmpl w:val="FFFFFFFF"/>
    <w:lvl w:ilvl="0" w:tplc="32B49FDA">
      <w:start w:val="1"/>
      <w:numFmt w:val="bullet"/>
      <w:lvlText w:val=""/>
      <w:lvlJc w:val="left"/>
      <w:pPr>
        <w:ind w:left="720" w:hanging="360"/>
      </w:pPr>
      <w:rPr>
        <w:rFonts w:ascii="Symbol" w:hAnsi="Symbol" w:hint="default"/>
      </w:rPr>
    </w:lvl>
    <w:lvl w:ilvl="1" w:tplc="FCAC1384">
      <w:start w:val="1"/>
      <w:numFmt w:val="bullet"/>
      <w:lvlText w:val="o"/>
      <w:lvlJc w:val="left"/>
      <w:pPr>
        <w:ind w:left="1440" w:hanging="360"/>
      </w:pPr>
      <w:rPr>
        <w:rFonts w:ascii="Courier New" w:hAnsi="Courier New" w:hint="default"/>
      </w:rPr>
    </w:lvl>
    <w:lvl w:ilvl="2" w:tplc="F0D488FA">
      <w:start w:val="1"/>
      <w:numFmt w:val="bullet"/>
      <w:lvlText w:val=""/>
      <w:lvlJc w:val="left"/>
      <w:pPr>
        <w:ind w:left="2160" w:hanging="360"/>
      </w:pPr>
      <w:rPr>
        <w:rFonts w:ascii="Wingdings" w:hAnsi="Wingdings" w:hint="default"/>
      </w:rPr>
    </w:lvl>
    <w:lvl w:ilvl="3" w:tplc="6F2C6248">
      <w:start w:val="1"/>
      <w:numFmt w:val="bullet"/>
      <w:lvlText w:val=""/>
      <w:lvlJc w:val="left"/>
      <w:pPr>
        <w:ind w:left="2880" w:hanging="360"/>
      </w:pPr>
      <w:rPr>
        <w:rFonts w:ascii="Symbol" w:hAnsi="Symbol" w:hint="default"/>
      </w:rPr>
    </w:lvl>
    <w:lvl w:ilvl="4" w:tplc="E3002D42">
      <w:start w:val="1"/>
      <w:numFmt w:val="bullet"/>
      <w:lvlText w:val="o"/>
      <w:lvlJc w:val="left"/>
      <w:pPr>
        <w:ind w:left="3600" w:hanging="360"/>
      </w:pPr>
      <w:rPr>
        <w:rFonts w:ascii="Courier New" w:hAnsi="Courier New" w:hint="default"/>
      </w:rPr>
    </w:lvl>
    <w:lvl w:ilvl="5" w:tplc="854C2BFA">
      <w:start w:val="1"/>
      <w:numFmt w:val="bullet"/>
      <w:lvlText w:val=""/>
      <w:lvlJc w:val="left"/>
      <w:pPr>
        <w:ind w:left="4320" w:hanging="360"/>
      </w:pPr>
      <w:rPr>
        <w:rFonts w:ascii="Wingdings" w:hAnsi="Wingdings" w:hint="default"/>
      </w:rPr>
    </w:lvl>
    <w:lvl w:ilvl="6" w:tplc="A21CA89E">
      <w:start w:val="1"/>
      <w:numFmt w:val="bullet"/>
      <w:lvlText w:val=""/>
      <w:lvlJc w:val="left"/>
      <w:pPr>
        <w:ind w:left="5040" w:hanging="360"/>
      </w:pPr>
      <w:rPr>
        <w:rFonts w:ascii="Symbol" w:hAnsi="Symbol" w:hint="default"/>
      </w:rPr>
    </w:lvl>
    <w:lvl w:ilvl="7" w:tplc="2F0676A4">
      <w:start w:val="1"/>
      <w:numFmt w:val="bullet"/>
      <w:lvlText w:val="o"/>
      <w:lvlJc w:val="left"/>
      <w:pPr>
        <w:ind w:left="5760" w:hanging="360"/>
      </w:pPr>
      <w:rPr>
        <w:rFonts w:ascii="Courier New" w:hAnsi="Courier New" w:hint="default"/>
      </w:rPr>
    </w:lvl>
    <w:lvl w:ilvl="8" w:tplc="DFAEAB32">
      <w:start w:val="1"/>
      <w:numFmt w:val="bullet"/>
      <w:lvlText w:val=""/>
      <w:lvlJc w:val="left"/>
      <w:pPr>
        <w:ind w:left="6480" w:hanging="360"/>
      </w:pPr>
      <w:rPr>
        <w:rFonts w:ascii="Wingdings" w:hAnsi="Wingdings" w:hint="default"/>
      </w:rPr>
    </w:lvl>
  </w:abstractNum>
  <w:abstractNum w:abstractNumId="6" w15:restartNumberingAfterBreak="0">
    <w:nsid w:val="1BFE13A6"/>
    <w:multiLevelType w:val="multilevel"/>
    <w:tmpl w:val="10A0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E4AA4"/>
    <w:multiLevelType w:val="multilevel"/>
    <w:tmpl w:val="4EAA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E7641"/>
    <w:multiLevelType w:val="hybridMultilevel"/>
    <w:tmpl w:val="F634D0E0"/>
    <w:name w:val="HeadingStyles||Heading|3|3|0|1|0|33||1|0|33||1|0|33||1|0|35||1|0|32||1|0|34||1|0|34||1|0|32||1|0|3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4C010A"/>
    <w:multiLevelType w:val="multilevel"/>
    <w:tmpl w:val="0ADC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54B88"/>
    <w:multiLevelType w:val="hybridMultilevel"/>
    <w:tmpl w:val="C5CA5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2E2409"/>
    <w:multiLevelType w:val="hybridMultilevel"/>
    <w:tmpl w:val="47F299F0"/>
    <w:name w:val="HeadingStyles||Heading|3|3|0|1|0|33||1|0|33||1|0|33||1|0|35||1|0|32||1|0|34||1|0|34||1|0|32||1|0|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7A6B0E"/>
    <w:multiLevelType w:val="hybridMultilevel"/>
    <w:tmpl w:val="AB5EAE48"/>
    <w:name w:val="HeadingStyles||Heading|3|3|0|1|0|33||1|0|33||1|0|33||1|0|35||1|0|32||1|0|34||1|0|34||1|0|32||1|0|34||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5E7727"/>
    <w:multiLevelType w:val="hybridMultilevel"/>
    <w:tmpl w:val="BF04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59F6"/>
    <w:multiLevelType w:val="hybridMultilevel"/>
    <w:tmpl w:val="E7703BB2"/>
    <w:lvl w:ilvl="0" w:tplc="29367E90">
      <w:start w:val="5"/>
      <w:numFmt w:val="bullet"/>
      <w:lvlText w:val="-"/>
      <w:lvlJc w:val="left"/>
      <w:pPr>
        <w:ind w:left="1080" w:hanging="360"/>
      </w:pPr>
      <w:rPr>
        <w:rFonts w:ascii="Candara" w:eastAsia="Calibri" w:hAnsi="Candara" w:cs="Gautam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B91813"/>
    <w:multiLevelType w:val="multilevel"/>
    <w:tmpl w:val="E5DEF57E"/>
    <w:name w:val="zzmpOutline||Outline|2|1|1|1|0|9||1|0|1||1|0|1||1|0|1||1|0|0||1|0|0||1|0|0||1|0|0||1|0|0||"/>
    <w:lvl w:ilvl="0">
      <w:start w:val="1"/>
      <w:numFmt w:val="upperRoman"/>
      <w:pStyle w:val="OutlineL1"/>
      <w:lvlText w:val="%1."/>
      <w:lvlJc w:val="left"/>
      <w:pPr>
        <w:tabs>
          <w:tab w:val="num" w:pos="720"/>
        </w:tabs>
        <w:ind w:left="0" w:firstLine="0"/>
      </w:pPr>
      <w:rPr>
        <w:rFonts w:ascii="Times New Roman" w:hAnsi="Times New Roman" w:cs="Times New Roman" w:hint="default"/>
        <w:b w:val="0"/>
        <w:i w:val="0"/>
        <w:caps/>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4A416F5"/>
    <w:multiLevelType w:val="hybridMultilevel"/>
    <w:tmpl w:val="D77C6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4D6DDA"/>
    <w:multiLevelType w:val="hybridMultilevel"/>
    <w:tmpl w:val="29C6EEA0"/>
    <w:lvl w:ilvl="0" w:tplc="C25E36D6">
      <w:numFmt w:val="bullet"/>
      <w:lvlText w:val="•"/>
      <w:lvlJc w:val="left"/>
      <w:pPr>
        <w:ind w:left="720" w:hanging="360"/>
      </w:pPr>
      <w:rPr>
        <w:rFonts w:ascii="Agency FB" w:eastAsia="Times New Roman" w:hAnsi="Agency FB"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A0274"/>
    <w:multiLevelType w:val="multilevel"/>
    <w:tmpl w:val="34B67BEB"/>
    <w:name w:val="List1"/>
    <w:lvl w:ilvl="0">
      <w:start w:val="1"/>
      <w:numFmt w:val="bullet"/>
      <w:lvlText w:val="·"/>
      <w:lvlJc w:val="left"/>
      <w:rPr>
        <w:rFonts w:ascii="Symbol" w:hAnsi="Symbol"/>
        <w:sz w:val="22"/>
      </w:rPr>
    </w:lvl>
    <w:lvl w:ilvl="1">
      <w:start w:val="1"/>
      <w:numFmt w:val="decimal"/>
      <w:lvlText w:val="%2."/>
      <w:lvlJc w:val="left"/>
      <w:rPr>
        <w:rFonts w:cs="Times New Roman"/>
        <w:sz w:val="24"/>
        <w:szCs w:val="24"/>
      </w:rPr>
    </w:lvl>
    <w:lvl w:ilvl="2">
      <w:start w:val="1"/>
      <w:numFmt w:val="decimal"/>
      <w:lvlText w:val="%3."/>
      <w:lvlJc w:val="left"/>
      <w:rPr>
        <w:rFonts w:cs="Times New Roman"/>
        <w:sz w:val="24"/>
        <w:szCs w:val="24"/>
      </w:rPr>
    </w:lvl>
    <w:lvl w:ilvl="3">
      <w:start w:val="1"/>
      <w:numFmt w:val="decimal"/>
      <w:lvlText w:val="%4."/>
      <w:lvlJc w:val="left"/>
      <w:rPr>
        <w:rFonts w:cs="Times New Roman"/>
        <w:sz w:val="24"/>
        <w:szCs w:val="24"/>
      </w:rPr>
    </w:lvl>
    <w:lvl w:ilvl="4">
      <w:start w:val="1"/>
      <w:numFmt w:val="decimal"/>
      <w:lvlText w:val="%5."/>
      <w:lvlJc w:val="left"/>
      <w:rPr>
        <w:rFonts w:cs="Times New Roman"/>
        <w:sz w:val="24"/>
        <w:szCs w:val="24"/>
      </w:rPr>
    </w:lvl>
    <w:lvl w:ilvl="5">
      <w:start w:val="1"/>
      <w:numFmt w:val="decimal"/>
      <w:lvlText w:val="%6."/>
      <w:lvlJc w:val="left"/>
      <w:rPr>
        <w:rFonts w:cs="Times New Roman"/>
        <w:sz w:val="24"/>
        <w:szCs w:val="24"/>
      </w:rPr>
    </w:lvl>
    <w:lvl w:ilvl="6">
      <w:start w:val="1"/>
      <w:numFmt w:val="decimal"/>
      <w:lvlText w:val="%7."/>
      <w:lvlJc w:val="left"/>
      <w:rPr>
        <w:rFonts w:cs="Times New Roman"/>
        <w:sz w:val="24"/>
        <w:szCs w:val="24"/>
      </w:rPr>
    </w:lvl>
    <w:lvl w:ilvl="7">
      <w:start w:val="1"/>
      <w:numFmt w:val="decimal"/>
      <w:lvlText w:val="%8."/>
      <w:lvlJc w:val="left"/>
      <w:rPr>
        <w:rFonts w:cs="Times New Roman"/>
        <w:sz w:val="24"/>
        <w:szCs w:val="24"/>
      </w:rPr>
    </w:lvl>
    <w:lvl w:ilvl="8">
      <w:start w:val="1"/>
      <w:numFmt w:val="decimal"/>
      <w:lvlText w:val="%9."/>
      <w:lvlJc w:val="left"/>
      <w:rPr>
        <w:rFonts w:cs="Times New Roman"/>
        <w:sz w:val="24"/>
        <w:szCs w:val="24"/>
      </w:rPr>
    </w:lvl>
  </w:abstractNum>
  <w:abstractNum w:abstractNumId="19" w15:restartNumberingAfterBreak="0">
    <w:nsid w:val="52862B93"/>
    <w:multiLevelType w:val="multilevel"/>
    <w:tmpl w:val="04090027"/>
    <w:name w:val="HeadingStyles||Heading|3|3|0|1|0|33||1|0|33||1|0|33||1|0|35||1|0|32||1|0|34||1|0|34||1|0|32||1|0|34||"/>
    <w:lvl w:ilvl="0">
      <w:start w:val="1"/>
      <w:numFmt w:val="upperRoman"/>
      <w:pStyle w:val="Heading1"/>
      <w:lvlText w:val="%1."/>
      <w:lvlJc w:val="left"/>
      <w:pPr>
        <w:ind w:left="6210" w:firstLine="0"/>
      </w:pPr>
    </w:lvl>
    <w:lvl w:ilvl="1">
      <w:start w:val="1"/>
      <w:numFmt w:val="upperLetter"/>
      <w:pStyle w:val="Heading2"/>
      <w:lvlText w:val="%2."/>
      <w:lvlJc w:val="left"/>
      <w:pPr>
        <w:ind w:left="126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54D82821"/>
    <w:multiLevelType w:val="hybridMultilevel"/>
    <w:tmpl w:val="73B09A68"/>
    <w:name w:val="HeadingStyles||Heading|3|3|0|1|0|33||1|0|33||1|0|33||1|0|35||1|0|32||1|0|34||1|0|34||1|0|32||1|0|34||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47BF8"/>
    <w:multiLevelType w:val="hybridMultilevel"/>
    <w:tmpl w:val="77020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2A6303"/>
    <w:multiLevelType w:val="hybridMultilevel"/>
    <w:tmpl w:val="4E3482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A0955EB"/>
    <w:multiLevelType w:val="hybridMultilevel"/>
    <w:tmpl w:val="BCF8F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B06450"/>
    <w:multiLevelType w:val="hybridMultilevel"/>
    <w:tmpl w:val="2F66C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31384B"/>
    <w:multiLevelType w:val="hybridMultilevel"/>
    <w:tmpl w:val="BC4A00CE"/>
    <w:name w:val="HeadingStyles||Heading|3|3|0|1|0|33||1|0|33||1|0|33||1|0|35||1|0|32||1|0|34||1|0|34||1|0|32||1|0|34||22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8A14E5"/>
    <w:multiLevelType w:val="hybridMultilevel"/>
    <w:tmpl w:val="97FC4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5F627D"/>
    <w:multiLevelType w:val="multilevel"/>
    <w:tmpl w:val="452A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EA2A09"/>
    <w:multiLevelType w:val="hybridMultilevel"/>
    <w:tmpl w:val="CE1EF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201D36"/>
    <w:multiLevelType w:val="hybridMultilevel"/>
    <w:tmpl w:val="B4887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6403B05"/>
    <w:multiLevelType w:val="multilevel"/>
    <w:tmpl w:val="BB6C9B4A"/>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0" w:firstLine="14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0" w:firstLine="216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0" w:firstLine="43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0" w:firstLine="50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0" w:firstLine="576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BE971CE"/>
    <w:multiLevelType w:val="multilevel"/>
    <w:tmpl w:val="78607E3F"/>
    <w:lvl w:ilvl="0">
      <w:start w:val="1"/>
      <w:numFmt w:val="bullet"/>
      <w:lvlText w:val="·"/>
      <w:lvlJc w:val="left"/>
      <w:rPr>
        <w:rFonts w:ascii="Symbol" w:hAnsi="Symbol"/>
        <w:sz w:val="22"/>
      </w:rPr>
    </w:lvl>
    <w:lvl w:ilvl="1">
      <w:start w:val="1"/>
      <w:numFmt w:val="decimal"/>
      <w:lvlText w:val="%2."/>
      <w:lvlJc w:val="left"/>
      <w:rPr>
        <w:rFonts w:cs="Times New Roman"/>
        <w:sz w:val="24"/>
        <w:szCs w:val="24"/>
      </w:rPr>
    </w:lvl>
    <w:lvl w:ilvl="2">
      <w:start w:val="1"/>
      <w:numFmt w:val="decimal"/>
      <w:lvlText w:val="%3."/>
      <w:lvlJc w:val="left"/>
      <w:rPr>
        <w:rFonts w:cs="Times New Roman"/>
        <w:sz w:val="24"/>
        <w:szCs w:val="24"/>
      </w:rPr>
    </w:lvl>
    <w:lvl w:ilvl="3">
      <w:start w:val="1"/>
      <w:numFmt w:val="decimal"/>
      <w:lvlText w:val="%4."/>
      <w:lvlJc w:val="left"/>
      <w:rPr>
        <w:rFonts w:cs="Times New Roman"/>
        <w:sz w:val="24"/>
        <w:szCs w:val="24"/>
      </w:rPr>
    </w:lvl>
    <w:lvl w:ilvl="4">
      <w:start w:val="1"/>
      <w:numFmt w:val="decimal"/>
      <w:lvlText w:val="%5."/>
      <w:lvlJc w:val="left"/>
      <w:rPr>
        <w:rFonts w:cs="Times New Roman"/>
        <w:sz w:val="24"/>
        <w:szCs w:val="24"/>
      </w:rPr>
    </w:lvl>
    <w:lvl w:ilvl="5">
      <w:start w:val="1"/>
      <w:numFmt w:val="decimal"/>
      <w:lvlText w:val="%6."/>
      <w:lvlJc w:val="left"/>
      <w:rPr>
        <w:rFonts w:cs="Times New Roman"/>
        <w:sz w:val="24"/>
        <w:szCs w:val="24"/>
      </w:rPr>
    </w:lvl>
    <w:lvl w:ilvl="6">
      <w:start w:val="1"/>
      <w:numFmt w:val="decimal"/>
      <w:lvlText w:val="%7."/>
      <w:lvlJc w:val="left"/>
      <w:rPr>
        <w:rFonts w:cs="Times New Roman"/>
        <w:sz w:val="24"/>
        <w:szCs w:val="24"/>
      </w:rPr>
    </w:lvl>
    <w:lvl w:ilvl="7">
      <w:start w:val="1"/>
      <w:numFmt w:val="decimal"/>
      <w:lvlText w:val="%8."/>
      <w:lvlJc w:val="left"/>
      <w:rPr>
        <w:rFonts w:cs="Times New Roman"/>
        <w:sz w:val="24"/>
        <w:szCs w:val="24"/>
      </w:rPr>
    </w:lvl>
    <w:lvl w:ilvl="8">
      <w:start w:val="1"/>
      <w:numFmt w:val="decimal"/>
      <w:lvlText w:val="%9."/>
      <w:lvlJc w:val="left"/>
      <w:rPr>
        <w:rFonts w:cs="Times New Roman"/>
        <w:sz w:val="24"/>
        <w:szCs w:val="24"/>
      </w:rPr>
    </w:lvl>
  </w:abstractNum>
  <w:abstractNum w:abstractNumId="32" w15:restartNumberingAfterBreak="0">
    <w:nsid w:val="7BE971CF"/>
    <w:multiLevelType w:val="multilevel"/>
    <w:tmpl w:val="78607E40"/>
    <w:name w:val="List2"/>
    <w:lvl w:ilvl="0">
      <w:start w:val="1"/>
      <w:numFmt w:val="bullet"/>
      <w:lvlText w:val="·"/>
      <w:lvlJc w:val="left"/>
      <w:rPr>
        <w:rFonts w:ascii="Symbol" w:hAnsi="Symbol"/>
        <w:sz w:val="22"/>
      </w:rPr>
    </w:lvl>
    <w:lvl w:ilvl="1">
      <w:start w:val="1"/>
      <w:numFmt w:val="decimal"/>
      <w:lvlText w:val="%2."/>
      <w:lvlJc w:val="left"/>
      <w:rPr>
        <w:rFonts w:cs="Times New Roman"/>
        <w:sz w:val="24"/>
        <w:szCs w:val="24"/>
      </w:rPr>
    </w:lvl>
    <w:lvl w:ilvl="2">
      <w:start w:val="1"/>
      <w:numFmt w:val="decimal"/>
      <w:lvlText w:val="%3."/>
      <w:lvlJc w:val="left"/>
      <w:rPr>
        <w:rFonts w:cs="Times New Roman"/>
        <w:sz w:val="24"/>
        <w:szCs w:val="24"/>
      </w:rPr>
    </w:lvl>
    <w:lvl w:ilvl="3">
      <w:start w:val="1"/>
      <w:numFmt w:val="decimal"/>
      <w:lvlText w:val="%4."/>
      <w:lvlJc w:val="left"/>
      <w:rPr>
        <w:rFonts w:cs="Times New Roman"/>
        <w:sz w:val="24"/>
        <w:szCs w:val="24"/>
      </w:rPr>
    </w:lvl>
    <w:lvl w:ilvl="4">
      <w:start w:val="1"/>
      <w:numFmt w:val="decimal"/>
      <w:lvlText w:val="%5."/>
      <w:lvlJc w:val="left"/>
      <w:rPr>
        <w:rFonts w:cs="Times New Roman"/>
        <w:sz w:val="24"/>
        <w:szCs w:val="24"/>
      </w:rPr>
    </w:lvl>
    <w:lvl w:ilvl="5">
      <w:start w:val="1"/>
      <w:numFmt w:val="decimal"/>
      <w:lvlText w:val="%6."/>
      <w:lvlJc w:val="left"/>
      <w:rPr>
        <w:rFonts w:cs="Times New Roman"/>
        <w:sz w:val="24"/>
        <w:szCs w:val="24"/>
      </w:rPr>
    </w:lvl>
    <w:lvl w:ilvl="6">
      <w:start w:val="1"/>
      <w:numFmt w:val="decimal"/>
      <w:lvlText w:val="%7."/>
      <w:lvlJc w:val="left"/>
      <w:rPr>
        <w:rFonts w:cs="Times New Roman"/>
        <w:sz w:val="24"/>
        <w:szCs w:val="24"/>
      </w:rPr>
    </w:lvl>
    <w:lvl w:ilvl="7">
      <w:start w:val="1"/>
      <w:numFmt w:val="decimal"/>
      <w:lvlText w:val="%8."/>
      <w:lvlJc w:val="left"/>
      <w:rPr>
        <w:rFonts w:cs="Times New Roman"/>
        <w:sz w:val="24"/>
        <w:szCs w:val="24"/>
      </w:rPr>
    </w:lvl>
    <w:lvl w:ilvl="8">
      <w:start w:val="1"/>
      <w:numFmt w:val="decimal"/>
      <w:lvlText w:val="%9."/>
      <w:lvlJc w:val="left"/>
      <w:rPr>
        <w:rFonts w:cs="Times New Roman"/>
        <w:sz w:val="24"/>
        <w:szCs w:val="24"/>
      </w:rPr>
    </w:lvl>
  </w:abstractNum>
  <w:abstractNum w:abstractNumId="33" w15:restartNumberingAfterBreak="0">
    <w:nsid w:val="7BE971D0"/>
    <w:multiLevelType w:val="multilevel"/>
    <w:tmpl w:val="78607E41"/>
    <w:name w:val="List3"/>
    <w:lvl w:ilvl="0">
      <w:start w:val="1"/>
      <w:numFmt w:val="bullet"/>
      <w:lvlText w:val="·"/>
      <w:lvlJc w:val="left"/>
      <w:rPr>
        <w:rFonts w:ascii="Symbol" w:hAnsi="Symbol"/>
        <w:sz w:val="22"/>
      </w:rPr>
    </w:lvl>
    <w:lvl w:ilvl="1">
      <w:start w:val="1"/>
      <w:numFmt w:val="decimal"/>
      <w:lvlText w:val="%2."/>
      <w:lvlJc w:val="left"/>
      <w:rPr>
        <w:rFonts w:cs="Times New Roman"/>
        <w:sz w:val="24"/>
        <w:szCs w:val="24"/>
      </w:rPr>
    </w:lvl>
    <w:lvl w:ilvl="2">
      <w:start w:val="1"/>
      <w:numFmt w:val="decimal"/>
      <w:lvlText w:val="%3."/>
      <w:lvlJc w:val="left"/>
      <w:rPr>
        <w:rFonts w:cs="Times New Roman"/>
        <w:sz w:val="24"/>
        <w:szCs w:val="24"/>
      </w:rPr>
    </w:lvl>
    <w:lvl w:ilvl="3">
      <w:start w:val="1"/>
      <w:numFmt w:val="decimal"/>
      <w:lvlText w:val="%4."/>
      <w:lvlJc w:val="left"/>
      <w:rPr>
        <w:rFonts w:cs="Times New Roman"/>
        <w:sz w:val="24"/>
        <w:szCs w:val="24"/>
      </w:rPr>
    </w:lvl>
    <w:lvl w:ilvl="4">
      <w:start w:val="1"/>
      <w:numFmt w:val="decimal"/>
      <w:lvlText w:val="%5."/>
      <w:lvlJc w:val="left"/>
      <w:rPr>
        <w:rFonts w:cs="Times New Roman"/>
        <w:sz w:val="24"/>
        <w:szCs w:val="24"/>
      </w:rPr>
    </w:lvl>
    <w:lvl w:ilvl="5">
      <w:start w:val="1"/>
      <w:numFmt w:val="decimal"/>
      <w:lvlText w:val="%6."/>
      <w:lvlJc w:val="left"/>
      <w:rPr>
        <w:rFonts w:cs="Times New Roman"/>
        <w:sz w:val="24"/>
        <w:szCs w:val="24"/>
      </w:rPr>
    </w:lvl>
    <w:lvl w:ilvl="6">
      <w:start w:val="1"/>
      <w:numFmt w:val="decimal"/>
      <w:lvlText w:val="%7."/>
      <w:lvlJc w:val="left"/>
      <w:rPr>
        <w:rFonts w:cs="Times New Roman"/>
        <w:sz w:val="24"/>
        <w:szCs w:val="24"/>
      </w:rPr>
    </w:lvl>
    <w:lvl w:ilvl="7">
      <w:start w:val="1"/>
      <w:numFmt w:val="decimal"/>
      <w:lvlText w:val="%8."/>
      <w:lvlJc w:val="left"/>
      <w:rPr>
        <w:rFonts w:cs="Times New Roman"/>
        <w:sz w:val="24"/>
        <w:szCs w:val="24"/>
      </w:rPr>
    </w:lvl>
    <w:lvl w:ilvl="8">
      <w:start w:val="1"/>
      <w:numFmt w:val="decimal"/>
      <w:lvlText w:val="%9."/>
      <w:lvlJc w:val="left"/>
      <w:rPr>
        <w:rFonts w:cs="Times New Roman"/>
        <w:sz w:val="24"/>
        <w:szCs w:val="24"/>
      </w:rPr>
    </w:lvl>
  </w:abstractNum>
  <w:num w:numId="1" w16cid:durableId="385572792">
    <w:abstractNumId w:val="19"/>
  </w:num>
  <w:num w:numId="2" w16cid:durableId="991300006">
    <w:abstractNumId w:val="13"/>
  </w:num>
  <w:num w:numId="3" w16cid:durableId="10202750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7051051">
    <w:abstractNumId w:val="15"/>
  </w:num>
  <w:num w:numId="5" w16cid:durableId="270556551">
    <w:abstractNumId w:val="24"/>
  </w:num>
  <w:num w:numId="6" w16cid:durableId="822044441">
    <w:abstractNumId w:val="25"/>
  </w:num>
  <w:num w:numId="7" w16cid:durableId="619998912">
    <w:abstractNumId w:val="26"/>
  </w:num>
  <w:num w:numId="8" w16cid:durableId="2108456022">
    <w:abstractNumId w:val="28"/>
  </w:num>
  <w:num w:numId="9" w16cid:durableId="1611089316">
    <w:abstractNumId w:val="1"/>
  </w:num>
  <w:num w:numId="10" w16cid:durableId="929121836">
    <w:abstractNumId w:val="23"/>
  </w:num>
  <w:num w:numId="11" w16cid:durableId="1838039345">
    <w:abstractNumId w:val="3"/>
  </w:num>
  <w:num w:numId="12" w16cid:durableId="1224410536">
    <w:abstractNumId w:val="18"/>
  </w:num>
  <w:num w:numId="13" w16cid:durableId="139075386">
    <w:abstractNumId w:val="29"/>
  </w:num>
  <w:num w:numId="14" w16cid:durableId="676423744">
    <w:abstractNumId w:val="4"/>
  </w:num>
  <w:num w:numId="15" w16cid:durableId="981346185">
    <w:abstractNumId w:val="2"/>
  </w:num>
  <w:num w:numId="16" w16cid:durableId="2090690327">
    <w:abstractNumId w:val="31"/>
  </w:num>
  <w:num w:numId="17" w16cid:durableId="580677183">
    <w:abstractNumId w:val="32"/>
  </w:num>
  <w:num w:numId="18" w16cid:durableId="905184171">
    <w:abstractNumId w:val="33"/>
  </w:num>
  <w:num w:numId="19" w16cid:durableId="1684744035">
    <w:abstractNumId w:val="17"/>
  </w:num>
  <w:num w:numId="20" w16cid:durableId="9386094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29275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2744100">
    <w:abstractNumId w:val="30"/>
  </w:num>
  <w:num w:numId="23" w16cid:durableId="592668895">
    <w:abstractNumId w:val="10"/>
  </w:num>
  <w:num w:numId="24" w16cid:durableId="1459298404">
    <w:abstractNumId w:val="16"/>
  </w:num>
  <w:num w:numId="25" w16cid:durableId="11068465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35245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1370496">
    <w:abstractNumId w:val="11"/>
  </w:num>
  <w:num w:numId="28" w16cid:durableId="681930765">
    <w:abstractNumId w:val="8"/>
  </w:num>
  <w:num w:numId="29" w16cid:durableId="84495128">
    <w:abstractNumId w:val="12"/>
  </w:num>
  <w:num w:numId="30" w16cid:durableId="4349790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3916185">
    <w:abstractNumId w:val="20"/>
  </w:num>
  <w:num w:numId="32" w16cid:durableId="1820684259">
    <w:abstractNumId w:val="14"/>
  </w:num>
  <w:num w:numId="33" w16cid:durableId="892889040">
    <w:abstractNumId w:val="0"/>
  </w:num>
  <w:num w:numId="34" w16cid:durableId="19544336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73416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405474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92045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99892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00606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88025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65287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958030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4260318">
    <w:abstractNumId w:val="21"/>
  </w:num>
  <w:num w:numId="44" w16cid:durableId="20625121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1746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10393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0526627">
    <w:abstractNumId w:val="5"/>
  </w:num>
  <w:num w:numId="48" w16cid:durableId="521819900">
    <w:abstractNumId w:val="7"/>
  </w:num>
  <w:num w:numId="49" w16cid:durableId="273178128">
    <w:abstractNumId w:val="9"/>
  </w:num>
  <w:num w:numId="50" w16cid:durableId="669067420">
    <w:abstractNumId w:val="27"/>
  </w:num>
  <w:num w:numId="51" w16cid:durableId="947736016">
    <w:abstractNumId w:val="6"/>
  </w:num>
  <w:num w:numId="52" w16cid:durableId="1451585382">
    <w:abstractNumId w:val="19"/>
  </w:num>
  <w:num w:numId="53" w16cid:durableId="1818258931">
    <w:abstractNumId w:val="22"/>
  </w:num>
  <w:num w:numId="54" w16cid:durableId="990212178">
    <w:abstractNumId w:val="19"/>
  </w:num>
  <w:num w:numId="55" w16cid:durableId="1820271744">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Time" w:val="0"/>
    <w:docVar w:name="85TrailerType" w:val="100"/>
    <w:docVar w:name="cbxMaxLevel" w:val="3"/>
    <w:docVar w:name="cbxMinLevel" w:val="1"/>
    <w:docVar w:name="cbxScheduleStyles" w:val="0"/>
    <w:docVar w:name="cbxTOCScheme" w:val="4"/>
    <w:docVar w:name="chkApplyManualFormatsToTOC" w:val="0"/>
    <w:docVar w:name="chkApplyTOC9" w:val="0"/>
    <w:docVar w:name="chkHyperlinks" w:val="0"/>
    <w:docVar w:name="chkInsertAsField" w:val="0"/>
    <w:docVar w:name="chkStyles" w:val="1"/>
    <w:docVar w:name="chkTCEntries" w:val="1"/>
    <w:docVar w:name="chkTwoColumn" w:val="0"/>
    <w:docVar w:name="DocStamp_1_OptionalControlValues" w:val="ClientMatter|&amp;Client/Matter|0|%cm"/>
    <w:docVar w:name="HeadingStyles" w:val="||Heading|3|3|0|1|0|33||1|0|33||1|0|33||1|0|35||1|0|32||1|0|34||1|0|34||1|0|32||1|0|34||"/>
    <w:docVar w:name="MPDocID" w:val="1146335.1"/>
    <w:docVar w:name="MPDocIDTemplate" w:val="%n|.%v"/>
    <w:docVar w:name="MPDocIDTemplateDefault" w:val="%c-%m&lt;13&gt;|%n|.%v"/>
    <w:docVar w:name="NewDocStampType" w:val="1"/>
    <w:docVar w:name="optCreateFrom" w:val="1"/>
    <w:docVar w:name="optInclude" w:val="0"/>
    <w:docVar w:name="StyleExclusions" w:val=",Heading 4,Heading 5,Heading 6,Heading 7,Heading 8,Heading 9,Outline_L1,Outline_L2,Outline_L3,Outline_L4,Outline_L5,Outline_L6,Outline_L7,Outline_L8,Outline_L9,Title,"/>
    <w:docVar w:name="StyleInclusions" w:val=",Heading 1,Heading 2,Heading 3,"/>
    <w:docVar w:name="zzmpFixedCurScheme" w:val="Outline"/>
    <w:docVar w:name="zzmpFixedCurScheme_9.0" w:val="2zzmpOutline"/>
    <w:docVar w:name="zzmpnSession" w:val="0.1605493"/>
    <w:docVar w:name="zzmpOutline" w:val="||Outline|2|1|1|1|0|9||1|0|1||1|0|1||1|0|1||1|0|0||1|0|0||1|0|0||1|0|0||1|0|0||"/>
  </w:docVars>
  <w:rsids>
    <w:rsidRoot w:val="006C2BDD"/>
    <w:rsid w:val="000069E1"/>
    <w:rsid w:val="00010184"/>
    <w:rsid w:val="00012251"/>
    <w:rsid w:val="000123B0"/>
    <w:rsid w:val="00012A2E"/>
    <w:rsid w:val="0001370D"/>
    <w:rsid w:val="00014B78"/>
    <w:rsid w:val="00015C71"/>
    <w:rsid w:val="000223EF"/>
    <w:rsid w:val="00023229"/>
    <w:rsid w:val="00023D5B"/>
    <w:rsid w:val="000252D4"/>
    <w:rsid w:val="000257C3"/>
    <w:rsid w:val="000268A1"/>
    <w:rsid w:val="00027D3B"/>
    <w:rsid w:val="0003309E"/>
    <w:rsid w:val="00035718"/>
    <w:rsid w:val="00036568"/>
    <w:rsid w:val="00036740"/>
    <w:rsid w:val="00042004"/>
    <w:rsid w:val="00042723"/>
    <w:rsid w:val="00042986"/>
    <w:rsid w:val="00042B62"/>
    <w:rsid w:val="000445A9"/>
    <w:rsid w:val="000505F6"/>
    <w:rsid w:val="000507D0"/>
    <w:rsid w:val="00051C13"/>
    <w:rsid w:val="0005357A"/>
    <w:rsid w:val="000601EA"/>
    <w:rsid w:val="00062ADE"/>
    <w:rsid w:val="00065D4B"/>
    <w:rsid w:val="00066370"/>
    <w:rsid w:val="00066562"/>
    <w:rsid w:val="00071278"/>
    <w:rsid w:val="0007166D"/>
    <w:rsid w:val="00080765"/>
    <w:rsid w:val="00085571"/>
    <w:rsid w:val="000913F0"/>
    <w:rsid w:val="0009351E"/>
    <w:rsid w:val="00096468"/>
    <w:rsid w:val="00097834"/>
    <w:rsid w:val="000A089C"/>
    <w:rsid w:val="000A7A4D"/>
    <w:rsid w:val="000B4C9A"/>
    <w:rsid w:val="000B575E"/>
    <w:rsid w:val="000C79C7"/>
    <w:rsid w:val="000D0930"/>
    <w:rsid w:val="000D513B"/>
    <w:rsid w:val="000D65E0"/>
    <w:rsid w:val="000E2A3F"/>
    <w:rsid w:val="000E626A"/>
    <w:rsid w:val="000E7F67"/>
    <w:rsid w:val="000F0E8E"/>
    <w:rsid w:val="000F5066"/>
    <w:rsid w:val="000F5311"/>
    <w:rsid w:val="000F64AD"/>
    <w:rsid w:val="000F7943"/>
    <w:rsid w:val="0010118A"/>
    <w:rsid w:val="001074C4"/>
    <w:rsid w:val="00110D74"/>
    <w:rsid w:val="001126F2"/>
    <w:rsid w:val="00113273"/>
    <w:rsid w:val="00113956"/>
    <w:rsid w:val="00114F5A"/>
    <w:rsid w:val="00116170"/>
    <w:rsid w:val="0011730F"/>
    <w:rsid w:val="0011745A"/>
    <w:rsid w:val="00122060"/>
    <w:rsid w:val="001237C4"/>
    <w:rsid w:val="00124127"/>
    <w:rsid w:val="00124915"/>
    <w:rsid w:val="00124FF6"/>
    <w:rsid w:val="00125BC3"/>
    <w:rsid w:val="00127FC8"/>
    <w:rsid w:val="00130085"/>
    <w:rsid w:val="001300C8"/>
    <w:rsid w:val="001326E6"/>
    <w:rsid w:val="00133571"/>
    <w:rsid w:val="00135CB1"/>
    <w:rsid w:val="00136243"/>
    <w:rsid w:val="00140CF8"/>
    <w:rsid w:val="001410DC"/>
    <w:rsid w:val="00141EAB"/>
    <w:rsid w:val="00146C30"/>
    <w:rsid w:val="00147FF2"/>
    <w:rsid w:val="0015081A"/>
    <w:rsid w:val="00153721"/>
    <w:rsid w:val="00153A1E"/>
    <w:rsid w:val="00155626"/>
    <w:rsid w:val="00157AE3"/>
    <w:rsid w:val="00157F7D"/>
    <w:rsid w:val="00160B83"/>
    <w:rsid w:val="001624F7"/>
    <w:rsid w:val="00162F96"/>
    <w:rsid w:val="00162FF6"/>
    <w:rsid w:val="0016300D"/>
    <w:rsid w:val="001630F6"/>
    <w:rsid w:val="00164F48"/>
    <w:rsid w:val="00165005"/>
    <w:rsid w:val="00170390"/>
    <w:rsid w:val="0017118A"/>
    <w:rsid w:val="0017238E"/>
    <w:rsid w:val="001726C6"/>
    <w:rsid w:val="00172D1A"/>
    <w:rsid w:val="0017576C"/>
    <w:rsid w:val="00177169"/>
    <w:rsid w:val="0017783E"/>
    <w:rsid w:val="00180376"/>
    <w:rsid w:val="00181DB2"/>
    <w:rsid w:val="00182D98"/>
    <w:rsid w:val="0018449C"/>
    <w:rsid w:val="001859FA"/>
    <w:rsid w:val="00187A41"/>
    <w:rsid w:val="00187D37"/>
    <w:rsid w:val="00187FAF"/>
    <w:rsid w:val="00190253"/>
    <w:rsid w:val="00190E89"/>
    <w:rsid w:val="00191412"/>
    <w:rsid w:val="00195456"/>
    <w:rsid w:val="0019720E"/>
    <w:rsid w:val="001A04A7"/>
    <w:rsid w:val="001A0BE2"/>
    <w:rsid w:val="001A24A9"/>
    <w:rsid w:val="001A2AE6"/>
    <w:rsid w:val="001A396F"/>
    <w:rsid w:val="001A4C2B"/>
    <w:rsid w:val="001A4EAD"/>
    <w:rsid w:val="001B1C4D"/>
    <w:rsid w:val="001B292E"/>
    <w:rsid w:val="001B3889"/>
    <w:rsid w:val="001B5F1A"/>
    <w:rsid w:val="001B6F8E"/>
    <w:rsid w:val="001B7656"/>
    <w:rsid w:val="001C1F14"/>
    <w:rsid w:val="001C6B70"/>
    <w:rsid w:val="001C7E5A"/>
    <w:rsid w:val="001D07B0"/>
    <w:rsid w:val="001D1167"/>
    <w:rsid w:val="001D1C71"/>
    <w:rsid w:val="001D4E11"/>
    <w:rsid w:val="001D6551"/>
    <w:rsid w:val="001D6A3A"/>
    <w:rsid w:val="001D6D4F"/>
    <w:rsid w:val="001D7E4C"/>
    <w:rsid w:val="001E02FF"/>
    <w:rsid w:val="001E0D14"/>
    <w:rsid w:val="001E3722"/>
    <w:rsid w:val="001E3890"/>
    <w:rsid w:val="001E46F4"/>
    <w:rsid w:val="001E6E93"/>
    <w:rsid w:val="001F045E"/>
    <w:rsid w:val="001F1942"/>
    <w:rsid w:val="001F46D2"/>
    <w:rsid w:val="001F55F6"/>
    <w:rsid w:val="001F56F7"/>
    <w:rsid w:val="001F7295"/>
    <w:rsid w:val="001F76C1"/>
    <w:rsid w:val="002009D4"/>
    <w:rsid w:val="002017AA"/>
    <w:rsid w:val="002035FD"/>
    <w:rsid w:val="002046EF"/>
    <w:rsid w:val="00207608"/>
    <w:rsid w:val="00210912"/>
    <w:rsid w:val="002126EB"/>
    <w:rsid w:val="002158C4"/>
    <w:rsid w:val="00216E33"/>
    <w:rsid w:val="00217CFC"/>
    <w:rsid w:val="002207E2"/>
    <w:rsid w:val="002216F1"/>
    <w:rsid w:val="002301B4"/>
    <w:rsid w:val="002314E2"/>
    <w:rsid w:val="00233187"/>
    <w:rsid w:val="00234BD3"/>
    <w:rsid w:val="0023514C"/>
    <w:rsid w:val="002354A0"/>
    <w:rsid w:val="00240817"/>
    <w:rsid w:val="00241E48"/>
    <w:rsid w:val="00242DCB"/>
    <w:rsid w:val="002431A8"/>
    <w:rsid w:val="00243917"/>
    <w:rsid w:val="00244CA0"/>
    <w:rsid w:val="002451E7"/>
    <w:rsid w:val="00245E37"/>
    <w:rsid w:val="00245ED0"/>
    <w:rsid w:val="002506D3"/>
    <w:rsid w:val="002558EE"/>
    <w:rsid w:val="00255E55"/>
    <w:rsid w:val="002614EE"/>
    <w:rsid w:val="0026720F"/>
    <w:rsid w:val="0026758A"/>
    <w:rsid w:val="00270AC5"/>
    <w:rsid w:val="00272A61"/>
    <w:rsid w:val="0027670B"/>
    <w:rsid w:val="00277274"/>
    <w:rsid w:val="002810E4"/>
    <w:rsid w:val="002854D9"/>
    <w:rsid w:val="002900AE"/>
    <w:rsid w:val="00292104"/>
    <w:rsid w:val="00292116"/>
    <w:rsid w:val="00292C93"/>
    <w:rsid w:val="002948DA"/>
    <w:rsid w:val="00297E0C"/>
    <w:rsid w:val="002A214A"/>
    <w:rsid w:val="002A25BD"/>
    <w:rsid w:val="002A51F1"/>
    <w:rsid w:val="002A6BEF"/>
    <w:rsid w:val="002C19B8"/>
    <w:rsid w:val="002C30B6"/>
    <w:rsid w:val="002C356E"/>
    <w:rsid w:val="002C3761"/>
    <w:rsid w:val="002C497F"/>
    <w:rsid w:val="002C5123"/>
    <w:rsid w:val="002C54AA"/>
    <w:rsid w:val="002C71C9"/>
    <w:rsid w:val="002D4DEB"/>
    <w:rsid w:val="002D5D80"/>
    <w:rsid w:val="002D6E09"/>
    <w:rsid w:val="002E05F1"/>
    <w:rsid w:val="002E12CD"/>
    <w:rsid w:val="002E3B7B"/>
    <w:rsid w:val="002E70C2"/>
    <w:rsid w:val="002E7A5A"/>
    <w:rsid w:val="002E7A80"/>
    <w:rsid w:val="002F0B5C"/>
    <w:rsid w:val="002F1981"/>
    <w:rsid w:val="002F26DA"/>
    <w:rsid w:val="002F3BDE"/>
    <w:rsid w:val="002F46D4"/>
    <w:rsid w:val="002F58EA"/>
    <w:rsid w:val="002F63CA"/>
    <w:rsid w:val="002F642D"/>
    <w:rsid w:val="002F7D0B"/>
    <w:rsid w:val="002F7ECC"/>
    <w:rsid w:val="00300433"/>
    <w:rsid w:val="0030140B"/>
    <w:rsid w:val="0031137A"/>
    <w:rsid w:val="003117BC"/>
    <w:rsid w:val="00314F5F"/>
    <w:rsid w:val="00316F0C"/>
    <w:rsid w:val="00330D99"/>
    <w:rsid w:val="00333412"/>
    <w:rsid w:val="00334B68"/>
    <w:rsid w:val="00336BAB"/>
    <w:rsid w:val="00337F09"/>
    <w:rsid w:val="00341B8D"/>
    <w:rsid w:val="0034289E"/>
    <w:rsid w:val="00345CCF"/>
    <w:rsid w:val="00345F1D"/>
    <w:rsid w:val="00346054"/>
    <w:rsid w:val="00347AB6"/>
    <w:rsid w:val="00347B64"/>
    <w:rsid w:val="003524D2"/>
    <w:rsid w:val="003528AB"/>
    <w:rsid w:val="00353B8A"/>
    <w:rsid w:val="00353C79"/>
    <w:rsid w:val="00356D0A"/>
    <w:rsid w:val="00360414"/>
    <w:rsid w:val="00361408"/>
    <w:rsid w:val="0036527D"/>
    <w:rsid w:val="00366949"/>
    <w:rsid w:val="00367684"/>
    <w:rsid w:val="00367F8A"/>
    <w:rsid w:val="003718BF"/>
    <w:rsid w:val="00375DA1"/>
    <w:rsid w:val="00376639"/>
    <w:rsid w:val="003773A4"/>
    <w:rsid w:val="00377956"/>
    <w:rsid w:val="00377C96"/>
    <w:rsid w:val="00381324"/>
    <w:rsid w:val="0038369D"/>
    <w:rsid w:val="00383F71"/>
    <w:rsid w:val="00384FCD"/>
    <w:rsid w:val="003862AA"/>
    <w:rsid w:val="0038659F"/>
    <w:rsid w:val="00386C0E"/>
    <w:rsid w:val="00387F85"/>
    <w:rsid w:val="00391B13"/>
    <w:rsid w:val="003927B1"/>
    <w:rsid w:val="00396F4A"/>
    <w:rsid w:val="003973A1"/>
    <w:rsid w:val="003A31B8"/>
    <w:rsid w:val="003A3CA5"/>
    <w:rsid w:val="003A3D89"/>
    <w:rsid w:val="003A4643"/>
    <w:rsid w:val="003A5AFC"/>
    <w:rsid w:val="003A61DD"/>
    <w:rsid w:val="003B1155"/>
    <w:rsid w:val="003B1E28"/>
    <w:rsid w:val="003B30B9"/>
    <w:rsid w:val="003B689B"/>
    <w:rsid w:val="003C0A19"/>
    <w:rsid w:val="003C174B"/>
    <w:rsid w:val="003C237B"/>
    <w:rsid w:val="003C3CD4"/>
    <w:rsid w:val="003C53FA"/>
    <w:rsid w:val="003C70A5"/>
    <w:rsid w:val="003D4DC2"/>
    <w:rsid w:val="003D60C2"/>
    <w:rsid w:val="003D65AA"/>
    <w:rsid w:val="003D6C02"/>
    <w:rsid w:val="003E1119"/>
    <w:rsid w:val="003E270C"/>
    <w:rsid w:val="003F0D21"/>
    <w:rsid w:val="003F1C86"/>
    <w:rsid w:val="00400598"/>
    <w:rsid w:val="00405AC2"/>
    <w:rsid w:val="004112EC"/>
    <w:rsid w:val="00411568"/>
    <w:rsid w:val="00412CE3"/>
    <w:rsid w:val="004161AD"/>
    <w:rsid w:val="00422013"/>
    <w:rsid w:val="004226B7"/>
    <w:rsid w:val="00423C02"/>
    <w:rsid w:val="00427A72"/>
    <w:rsid w:val="00434840"/>
    <w:rsid w:val="00435CB7"/>
    <w:rsid w:val="0043792A"/>
    <w:rsid w:val="00441AE4"/>
    <w:rsid w:val="00442C8F"/>
    <w:rsid w:val="004450D8"/>
    <w:rsid w:val="00445E96"/>
    <w:rsid w:val="00446B69"/>
    <w:rsid w:val="004504D0"/>
    <w:rsid w:val="00450E16"/>
    <w:rsid w:val="00455299"/>
    <w:rsid w:val="00456087"/>
    <w:rsid w:val="004570B5"/>
    <w:rsid w:val="00460206"/>
    <w:rsid w:val="00460FC1"/>
    <w:rsid w:val="00461C6D"/>
    <w:rsid w:val="00462CD6"/>
    <w:rsid w:val="00462EE7"/>
    <w:rsid w:val="00463609"/>
    <w:rsid w:val="00465D00"/>
    <w:rsid w:val="00467577"/>
    <w:rsid w:val="004679D7"/>
    <w:rsid w:val="00467CF5"/>
    <w:rsid w:val="00471556"/>
    <w:rsid w:val="00472359"/>
    <w:rsid w:val="00472C80"/>
    <w:rsid w:val="0048019D"/>
    <w:rsid w:val="00480EAE"/>
    <w:rsid w:val="004922CA"/>
    <w:rsid w:val="0049381E"/>
    <w:rsid w:val="004979D0"/>
    <w:rsid w:val="004A0056"/>
    <w:rsid w:val="004A0274"/>
    <w:rsid w:val="004A081D"/>
    <w:rsid w:val="004A10A7"/>
    <w:rsid w:val="004A21D5"/>
    <w:rsid w:val="004A27FE"/>
    <w:rsid w:val="004A2A60"/>
    <w:rsid w:val="004B4644"/>
    <w:rsid w:val="004B5C6A"/>
    <w:rsid w:val="004B60D3"/>
    <w:rsid w:val="004C0C7A"/>
    <w:rsid w:val="004C0DF4"/>
    <w:rsid w:val="004C0FA7"/>
    <w:rsid w:val="004C1AF1"/>
    <w:rsid w:val="004C287C"/>
    <w:rsid w:val="004C2954"/>
    <w:rsid w:val="004C58DC"/>
    <w:rsid w:val="004C7386"/>
    <w:rsid w:val="004D164E"/>
    <w:rsid w:val="004D1A85"/>
    <w:rsid w:val="004D2E27"/>
    <w:rsid w:val="004D4B9E"/>
    <w:rsid w:val="004D5A9C"/>
    <w:rsid w:val="004D5F0B"/>
    <w:rsid w:val="004D63FA"/>
    <w:rsid w:val="004D7639"/>
    <w:rsid w:val="004D7C03"/>
    <w:rsid w:val="004E0806"/>
    <w:rsid w:val="004E09AC"/>
    <w:rsid w:val="004E0A1E"/>
    <w:rsid w:val="004E38E8"/>
    <w:rsid w:val="004E4192"/>
    <w:rsid w:val="004E49C5"/>
    <w:rsid w:val="004E6E1A"/>
    <w:rsid w:val="004E7122"/>
    <w:rsid w:val="004F0D0D"/>
    <w:rsid w:val="004F1187"/>
    <w:rsid w:val="004F752C"/>
    <w:rsid w:val="005027F4"/>
    <w:rsid w:val="0050559E"/>
    <w:rsid w:val="00505657"/>
    <w:rsid w:val="00506130"/>
    <w:rsid w:val="0050615E"/>
    <w:rsid w:val="0051083D"/>
    <w:rsid w:val="00510DAC"/>
    <w:rsid w:val="005118B4"/>
    <w:rsid w:val="00511BE6"/>
    <w:rsid w:val="00511E8F"/>
    <w:rsid w:val="00512CBC"/>
    <w:rsid w:val="00512EB2"/>
    <w:rsid w:val="00520BBB"/>
    <w:rsid w:val="0052143D"/>
    <w:rsid w:val="00525718"/>
    <w:rsid w:val="00525754"/>
    <w:rsid w:val="005363E4"/>
    <w:rsid w:val="00537510"/>
    <w:rsid w:val="0053770C"/>
    <w:rsid w:val="00537DDE"/>
    <w:rsid w:val="00541FD5"/>
    <w:rsid w:val="0054267C"/>
    <w:rsid w:val="0054339A"/>
    <w:rsid w:val="00546B3D"/>
    <w:rsid w:val="00547F4E"/>
    <w:rsid w:val="00551EC7"/>
    <w:rsid w:val="00552654"/>
    <w:rsid w:val="00552E67"/>
    <w:rsid w:val="00553A95"/>
    <w:rsid w:val="0055442E"/>
    <w:rsid w:val="00557126"/>
    <w:rsid w:val="005578C6"/>
    <w:rsid w:val="005578DC"/>
    <w:rsid w:val="0055793A"/>
    <w:rsid w:val="00557FEC"/>
    <w:rsid w:val="00560191"/>
    <w:rsid w:val="00566430"/>
    <w:rsid w:val="00567082"/>
    <w:rsid w:val="00573206"/>
    <w:rsid w:val="00573491"/>
    <w:rsid w:val="005739F4"/>
    <w:rsid w:val="00574B70"/>
    <w:rsid w:val="0057549B"/>
    <w:rsid w:val="005755A9"/>
    <w:rsid w:val="005764D9"/>
    <w:rsid w:val="005825C5"/>
    <w:rsid w:val="00583A79"/>
    <w:rsid w:val="00585171"/>
    <w:rsid w:val="00586462"/>
    <w:rsid w:val="005864BB"/>
    <w:rsid w:val="00591ECC"/>
    <w:rsid w:val="005925EE"/>
    <w:rsid w:val="0059276F"/>
    <w:rsid w:val="00593095"/>
    <w:rsid w:val="005936DB"/>
    <w:rsid w:val="00597166"/>
    <w:rsid w:val="005977CB"/>
    <w:rsid w:val="00597C10"/>
    <w:rsid w:val="005A095E"/>
    <w:rsid w:val="005A2968"/>
    <w:rsid w:val="005A43B9"/>
    <w:rsid w:val="005A50F1"/>
    <w:rsid w:val="005A768D"/>
    <w:rsid w:val="005B06B6"/>
    <w:rsid w:val="005B1FB3"/>
    <w:rsid w:val="005B2F44"/>
    <w:rsid w:val="005B4614"/>
    <w:rsid w:val="005B781E"/>
    <w:rsid w:val="005B78D3"/>
    <w:rsid w:val="005C1681"/>
    <w:rsid w:val="005C696A"/>
    <w:rsid w:val="005C6C0E"/>
    <w:rsid w:val="005D02A3"/>
    <w:rsid w:val="005D347D"/>
    <w:rsid w:val="005D6760"/>
    <w:rsid w:val="005D6EBC"/>
    <w:rsid w:val="005D7050"/>
    <w:rsid w:val="005D733B"/>
    <w:rsid w:val="005E1A87"/>
    <w:rsid w:val="005E37B4"/>
    <w:rsid w:val="005E431A"/>
    <w:rsid w:val="005E440D"/>
    <w:rsid w:val="005E6F40"/>
    <w:rsid w:val="005E7D62"/>
    <w:rsid w:val="005F0DB3"/>
    <w:rsid w:val="005F17A1"/>
    <w:rsid w:val="005F4A20"/>
    <w:rsid w:val="006030D0"/>
    <w:rsid w:val="00603E35"/>
    <w:rsid w:val="0060593A"/>
    <w:rsid w:val="00607E0F"/>
    <w:rsid w:val="00613323"/>
    <w:rsid w:val="0061356E"/>
    <w:rsid w:val="006173DD"/>
    <w:rsid w:val="00620517"/>
    <w:rsid w:val="00625600"/>
    <w:rsid w:val="00626319"/>
    <w:rsid w:val="00626535"/>
    <w:rsid w:val="006300DB"/>
    <w:rsid w:val="00631109"/>
    <w:rsid w:val="00632B3C"/>
    <w:rsid w:val="006332FB"/>
    <w:rsid w:val="006367B1"/>
    <w:rsid w:val="0064017C"/>
    <w:rsid w:val="00640C51"/>
    <w:rsid w:val="00641A2D"/>
    <w:rsid w:val="00641D06"/>
    <w:rsid w:val="006436D4"/>
    <w:rsid w:val="00644419"/>
    <w:rsid w:val="00650083"/>
    <w:rsid w:val="006504BA"/>
    <w:rsid w:val="006509F7"/>
    <w:rsid w:val="00651D2C"/>
    <w:rsid w:val="00654604"/>
    <w:rsid w:val="006555D8"/>
    <w:rsid w:val="00670FE5"/>
    <w:rsid w:val="00673D8C"/>
    <w:rsid w:val="00674932"/>
    <w:rsid w:val="00675A61"/>
    <w:rsid w:val="0067662A"/>
    <w:rsid w:val="006767C1"/>
    <w:rsid w:val="0068017B"/>
    <w:rsid w:val="00680460"/>
    <w:rsid w:val="00680759"/>
    <w:rsid w:val="0068666A"/>
    <w:rsid w:val="006871D0"/>
    <w:rsid w:val="00687D6E"/>
    <w:rsid w:val="00693767"/>
    <w:rsid w:val="0069636D"/>
    <w:rsid w:val="00696702"/>
    <w:rsid w:val="006A23F4"/>
    <w:rsid w:val="006A2578"/>
    <w:rsid w:val="006A2F7A"/>
    <w:rsid w:val="006A3268"/>
    <w:rsid w:val="006A3D8C"/>
    <w:rsid w:val="006A61A9"/>
    <w:rsid w:val="006B073F"/>
    <w:rsid w:val="006B3301"/>
    <w:rsid w:val="006B4221"/>
    <w:rsid w:val="006C13FA"/>
    <w:rsid w:val="006C1F34"/>
    <w:rsid w:val="006C2BDD"/>
    <w:rsid w:val="006C642F"/>
    <w:rsid w:val="006C66B6"/>
    <w:rsid w:val="006D1347"/>
    <w:rsid w:val="006E245A"/>
    <w:rsid w:val="006E4569"/>
    <w:rsid w:val="006E5401"/>
    <w:rsid w:val="006E65BD"/>
    <w:rsid w:val="006E682D"/>
    <w:rsid w:val="006F3396"/>
    <w:rsid w:val="006F39D6"/>
    <w:rsid w:val="006F604C"/>
    <w:rsid w:val="006F64B7"/>
    <w:rsid w:val="00701CC6"/>
    <w:rsid w:val="00704213"/>
    <w:rsid w:val="007102C2"/>
    <w:rsid w:val="00711E94"/>
    <w:rsid w:val="00712315"/>
    <w:rsid w:val="00715492"/>
    <w:rsid w:val="00715F08"/>
    <w:rsid w:val="00716027"/>
    <w:rsid w:val="007177E0"/>
    <w:rsid w:val="007203E9"/>
    <w:rsid w:val="007240F4"/>
    <w:rsid w:val="007260BD"/>
    <w:rsid w:val="007270DD"/>
    <w:rsid w:val="00731274"/>
    <w:rsid w:val="00731E7F"/>
    <w:rsid w:val="0073261C"/>
    <w:rsid w:val="00732F3E"/>
    <w:rsid w:val="00733D47"/>
    <w:rsid w:val="0073494B"/>
    <w:rsid w:val="00736108"/>
    <w:rsid w:val="0073792A"/>
    <w:rsid w:val="00740E7E"/>
    <w:rsid w:val="00742101"/>
    <w:rsid w:val="00747690"/>
    <w:rsid w:val="0075266C"/>
    <w:rsid w:val="00753BE1"/>
    <w:rsid w:val="00754766"/>
    <w:rsid w:val="00754A18"/>
    <w:rsid w:val="0075660F"/>
    <w:rsid w:val="00757EC7"/>
    <w:rsid w:val="00760589"/>
    <w:rsid w:val="00764475"/>
    <w:rsid w:val="007644A0"/>
    <w:rsid w:val="00766F5F"/>
    <w:rsid w:val="00767241"/>
    <w:rsid w:val="007672C1"/>
    <w:rsid w:val="00770669"/>
    <w:rsid w:val="00771163"/>
    <w:rsid w:val="00771D2B"/>
    <w:rsid w:val="00773D03"/>
    <w:rsid w:val="00774D5D"/>
    <w:rsid w:val="00775284"/>
    <w:rsid w:val="00776C44"/>
    <w:rsid w:val="00776D72"/>
    <w:rsid w:val="007809EA"/>
    <w:rsid w:val="0078106B"/>
    <w:rsid w:val="0078196B"/>
    <w:rsid w:val="00781CE7"/>
    <w:rsid w:val="00781D97"/>
    <w:rsid w:val="00787A28"/>
    <w:rsid w:val="00795E44"/>
    <w:rsid w:val="00796B51"/>
    <w:rsid w:val="0079714A"/>
    <w:rsid w:val="00797AA7"/>
    <w:rsid w:val="007A3BEC"/>
    <w:rsid w:val="007B0C1D"/>
    <w:rsid w:val="007B1184"/>
    <w:rsid w:val="007B1D9D"/>
    <w:rsid w:val="007B22D5"/>
    <w:rsid w:val="007B3066"/>
    <w:rsid w:val="007B3851"/>
    <w:rsid w:val="007B43A3"/>
    <w:rsid w:val="007B5A7A"/>
    <w:rsid w:val="007B665F"/>
    <w:rsid w:val="007C090C"/>
    <w:rsid w:val="007C1101"/>
    <w:rsid w:val="007C442A"/>
    <w:rsid w:val="007C7F49"/>
    <w:rsid w:val="007D0578"/>
    <w:rsid w:val="007D0C3E"/>
    <w:rsid w:val="007D4020"/>
    <w:rsid w:val="007D6628"/>
    <w:rsid w:val="007D68F6"/>
    <w:rsid w:val="007E0C41"/>
    <w:rsid w:val="007E1184"/>
    <w:rsid w:val="007E32E4"/>
    <w:rsid w:val="007E35CA"/>
    <w:rsid w:val="007E5275"/>
    <w:rsid w:val="007E5E3E"/>
    <w:rsid w:val="007F116D"/>
    <w:rsid w:val="007F53F2"/>
    <w:rsid w:val="007F6192"/>
    <w:rsid w:val="007F6B0F"/>
    <w:rsid w:val="00800A44"/>
    <w:rsid w:val="00800F9F"/>
    <w:rsid w:val="00811EFF"/>
    <w:rsid w:val="00812EDD"/>
    <w:rsid w:val="00813219"/>
    <w:rsid w:val="00816059"/>
    <w:rsid w:val="00817009"/>
    <w:rsid w:val="00817781"/>
    <w:rsid w:val="00820D7C"/>
    <w:rsid w:val="00822A97"/>
    <w:rsid w:val="00823CDF"/>
    <w:rsid w:val="008264A6"/>
    <w:rsid w:val="00832877"/>
    <w:rsid w:val="008335D4"/>
    <w:rsid w:val="008351A8"/>
    <w:rsid w:val="00835782"/>
    <w:rsid w:val="00841C84"/>
    <w:rsid w:val="00843601"/>
    <w:rsid w:val="008470DC"/>
    <w:rsid w:val="0084762E"/>
    <w:rsid w:val="008476D0"/>
    <w:rsid w:val="00851E2B"/>
    <w:rsid w:val="00852941"/>
    <w:rsid w:val="00857116"/>
    <w:rsid w:val="0086153D"/>
    <w:rsid w:val="008633E4"/>
    <w:rsid w:val="00866F5E"/>
    <w:rsid w:val="0086788B"/>
    <w:rsid w:val="008717F0"/>
    <w:rsid w:val="00872029"/>
    <w:rsid w:val="0087307A"/>
    <w:rsid w:val="00873424"/>
    <w:rsid w:val="008736D6"/>
    <w:rsid w:val="00875358"/>
    <w:rsid w:val="008755F4"/>
    <w:rsid w:val="00876A3F"/>
    <w:rsid w:val="008803B8"/>
    <w:rsid w:val="0088160F"/>
    <w:rsid w:val="00882B6C"/>
    <w:rsid w:val="00882C66"/>
    <w:rsid w:val="0088303C"/>
    <w:rsid w:val="008840C2"/>
    <w:rsid w:val="00884506"/>
    <w:rsid w:val="00884E8F"/>
    <w:rsid w:val="00890959"/>
    <w:rsid w:val="00891390"/>
    <w:rsid w:val="0089177D"/>
    <w:rsid w:val="00892584"/>
    <w:rsid w:val="0089356A"/>
    <w:rsid w:val="00894C44"/>
    <w:rsid w:val="00895551"/>
    <w:rsid w:val="008A05F5"/>
    <w:rsid w:val="008A0BB8"/>
    <w:rsid w:val="008A0C77"/>
    <w:rsid w:val="008A4E03"/>
    <w:rsid w:val="008A53EF"/>
    <w:rsid w:val="008A7B8F"/>
    <w:rsid w:val="008B1905"/>
    <w:rsid w:val="008B1E29"/>
    <w:rsid w:val="008B442B"/>
    <w:rsid w:val="008B54B0"/>
    <w:rsid w:val="008C04F2"/>
    <w:rsid w:val="008C1F48"/>
    <w:rsid w:val="008C240B"/>
    <w:rsid w:val="008C3A0C"/>
    <w:rsid w:val="008C7E44"/>
    <w:rsid w:val="008D19F9"/>
    <w:rsid w:val="008D21EA"/>
    <w:rsid w:val="008D39BE"/>
    <w:rsid w:val="008D46C7"/>
    <w:rsid w:val="008D71DA"/>
    <w:rsid w:val="008E0D2A"/>
    <w:rsid w:val="008E33F6"/>
    <w:rsid w:val="008E3C14"/>
    <w:rsid w:val="008E60D0"/>
    <w:rsid w:val="008E79B2"/>
    <w:rsid w:val="008E7D33"/>
    <w:rsid w:val="008F05C9"/>
    <w:rsid w:val="008F095C"/>
    <w:rsid w:val="008F0CFA"/>
    <w:rsid w:val="008F1745"/>
    <w:rsid w:val="008F419F"/>
    <w:rsid w:val="008F5FDC"/>
    <w:rsid w:val="0090160F"/>
    <w:rsid w:val="00902B1D"/>
    <w:rsid w:val="00906AFC"/>
    <w:rsid w:val="00910C8A"/>
    <w:rsid w:val="00911348"/>
    <w:rsid w:val="009134F1"/>
    <w:rsid w:val="00913716"/>
    <w:rsid w:val="009147C3"/>
    <w:rsid w:val="00914CC9"/>
    <w:rsid w:val="00915FC0"/>
    <w:rsid w:val="00916250"/>
    <w:rsid w:val="00917BE9"/>
    <w:rsid w:val="009205EC"/>
    <w:rsid w:val="009229A5"/>
    <w:rsid w:val="009250A8"/>
    <w:rsid w:val="00930F69"/>
    <w:rsid w:val="00935157"/>
    <w:rsid w:val="00935CD1"/>
    <w:rsid w:val="00950142"/>
    <w:rsid w:val="009519D8"/>
    <w:rsid w:val="00954B71"/>
    <w:rsid w:val="00955312"/>
    <w:rsid w:val="009565AD"/>
    <w:rsid w:val="0096026E"/>
    <w:rsid w:val="009621C1"/>
    <w:rsid w:val="0096597B"/>
    <w:rsid w:val="00966B7E"/>
    <w:rsid w:val="00967D85"/>
    <w:rsid w:val="009700C2"/>
    <w:rsid w:val="009703B9"/>
    <w:rsid w:val="00972CD6"/>
    <w:rsid w:val="0097419F"/>
    <w:rsid w:val="00974A2A"/>
    <w:rsid w:val="00975A7E"/>
    <w:rsid w:val="00977FD8"/>
    <w:rsid w:val="0098019C"/>
    <w:rsid w:val="00983B91"/>
    <w:rsid w:val="00984C20"/>
    <w:rsid w:val="009851C5"/>
    <w:rsid w:val="00986FE2"/>
    <w:rsid w:val="00990665"/>
    <w:rsid w:val="00995A43"/>
    <w:rsid w:val="009A3B8F"/>
    <w:rsid w:val="009A59DB"/>
    <w:rsid w:val="009B0CD1"/>
    <w:rsid w:val="009B1BE1"/>
    <w:rsid w:val="009B79CA"/>
    <w:rsid w:val="009C4A9A"/>
    <w:rsid w:val="009C69D8"/>
    <w:rsid w:val="009D15EC"/>
    <w:rsid w:val="009D591D"/>
    <w:rsid w:val="009D756B"/>
    <w:rsid w:val="009E591C"/>
    <w:rsid w:val="009F23E2"/>
    <w:rsid w:val="009F2BCE"/>
    <w:rsid w:val="009F34BC"/>
    <w:rsid w:val="009F4874"/>
    <w:rsid w:val="009F55EA"/>
    <w:rsid w:val="009F5B67"/>
    <w:rsid w:val="009F6F13"/>
    <w:rsid w:val="00A02538"/>
    <w:rsid w:val="00A05DF4"/>
    <w:rsid w:val="00A070CD"/>
    <w:rsid w:val="00A12631"/>
    <w:rsid w:val="00A1450F"/>
    <w:rsid w:val="00A14841"/>
    <w:rsid w:val="00A152CD"/>
    <w:rsid w:val="00A17357"/>
    <w:rsid w:val="00A25A21"/>
    <w:rsid w:val="00A25BA8"/>
    <w:rsid w:val="00A2602D"/>
    <w:rsid w:val="00A40763"/>
    <w:rsid w:val="00A44489"/>
    <w:rsid w:val="00A44718"/>
    <w:rsid w:val="00A46BC9"/>
    <w:rsid w:val="00A47E3E"/>
    <w:rsid w:val="00A53823"/>
    <w:rsid w:val="00A53F30"/>
    <w:rsid w:val="00A54466"/>
    <w:rsid w:val="00A54AC2"/>
    <w:rsid w:val="00A54B8B"/>
    <w:rsid w:val="00A57F5A"/>
    <w:rsid w:val="00A600C3"/>
    <w:rsid w:val="00A605DC"/>
    <w:rsid w:val="00A66734"/>
    <w:rsid w:val="00A67BE9"/>
    <w:rsid w:val="00A70224"/>
    <w:rsid w:val="00A7131F"/>
    <w:rsid w:val="00A71F6B"/>
    <w:rsid w:val="00A72D14"/>
    <w:rsid w:val="00A737E3"/>
    <w:rsid w:val="00A76707"/>
    <w:rsid w:val="00A76D0A"/>
    <w:rsid w:val="00A76E26"/>
    <w:rsid w:val="00A77491"/>
    <w:rsid w:val="00A776B5"/>
    <w:rsid w:val="00A82569"/>
    <w:rsid w:val="00A82A9F"/>
    <w:rsid w:val="00A82AA3"/>
    <w:rsid w:val="00A84954"/>
    <w:rsid w:val="00A85EBB"/>
    <w:rsid w:val="00A863CF"/>
    <w:rsid w:val="00A86F92"/>
    <w:rsid w:val="00A8725B"/>
    <w:rsid w:val="00A91A9F"/>
    <w:rsid w:val="00A91E43"/>
    <w:rsid w:val="00A92596"/>
    <w:rsid w:val="00A926C5"/>
    <w:rsid w:val="00A94954"/>
    <w:rsid w:val="00AA2E55"/>
    <w:rsid w:val="00AA33C8"/>
    <w:rsid w:val="00AA4891"/>
    <w:rsid w:val="00AA55ED"/>
    <w:rsid w:val="00AA6534"/>
    <w:rsid w:val="00AA7DA1"/>
    <w:rsid w:val="00AB62CF"/>
    <w:rsid w:val="00AB72AC"/>
    <w:rsid w:val="00AC1B0C"/>
    <w:rsid w:val="00AC621D"/>
    <w:rsid w:val="00AC6537"/>
    <w:rsid w:val="00AD0DA2"/>
    <w:rsid w:val="00AD196E"/>
    <w:rsid w:val="00AD29E2"/>
    <w:rsid w:val="00AD45E3"/>
    <w:rsid w:val="00AD52B0"/>
    <w:rsid w:val="00AD6A85"/>
    <w:rsid w:val="00AE14E9"/>
    <w:rsid w:val="00AE1AA8"/>
    <w:rsid w:val="00AE3CC7"/>
    <w:rsid w:val="00AE48D6"/>
    <w:rsid w:val="00AE5651"/>
    <w:rsid w:val="00AF2A07"/>
    <w:rsid w:val="00AF358D"/>
    <w:rsid w:val="00AF4856"/>
    <w:rsid w:val="00AF5815"/>
    <w:rsid w:val="00AF63B7"/>
    <w:rsid w:val="00B010D4"/>
    <w:rsid w:val="00B01346"/>
    <w:rsid w:val="00B0284E"/>
    <w:rsid w:val="00B02CEA"/>
    <w:rsid w:val="00B057E6"/>
    <w:rsid w:val="00B07B25"/>
    <w:rsid w:val="00B07E06"/>
    <w:rsid w:val="00B1111E"/>
    <w:rsid w:val="00B1414B"/>
    <w:rsid w:val="00B154D2"/>
    <w:rsid w:val="00B179D2"/>
    <w:rsid w:val="00B22940"/>
    <w:rsid w:val="00B241DB"/>
    <w:rsid w:val="00B27FE5"/>
    <w:rsid w:val="00B3366F"/>
    <w:rsid w:val="00B34122"/>
    <w:rsid w:val="00B359FA"/>
    <w:rsid w:val="00B374CA"/>
    <w:rsid w:val="00B4075A"/>
    <w:rsid w:val="00B40BB1"/>
    <w:rsid w:val="00B43321"/>
    <w:rsid w:val="00B50CD1"/>
    <w:rsid w:val="00B53031"/>
    <w:rsid w:val="00B53A96"/>
    <w:rsid w:val="00B53C2F"/>
    <w:rsid w:val="00B570AB"/>
    <w:rsid w:val="00B62FBF"/>
    <w:rsid w:val="00B6393E"/>
    <w:rsid w:val="00B63C3E"/>
    <w:rsid w:val="00B648AD"/>
    <w:rsid w:val="00B6643A"/>
    <w:rsid w:val="00B71C3F"/>
    <w:rsid w:val="00B7429F"/>
    <w:rsid w:val="00B75DB3"/>
    <w:rsid w:val="00B76C8A"/>
    <w:rsid w:val="00B800EE"/>
    <w:rsid w:val="00B81C36"/>
    <w:rsid w:val="00B91954"/>
    <w:rsid w:val="00B926BE"/>
    <w:rsid w:val="00B92F5E"/>
    <w:rsid w:val="00B938F7"/>
    <w:rsid w:val="00B93C2C"/>
    <w:rsid w:val="00B9572B"/>
    <w:rsid w:val="00B95A56"/>
    <w:rsid w:val="00B96017"/>
    <w:rsid w:val="00BA0EE9"/>
    <w:rsid w:val="00BA1465"/>
    <w:rsid w:val="00BA2272"/>
    <w:rsid w:val="00BA50A5"/>
    <w:rsid w:val="00BA7AE7"/>
    <w:rsid w:val="00BB07CB"/>
    <w:rsid w:val="00BB0F00"/>
    <w:rsid w:val="00BB689A"/>
    <w:rsid w:val="00BB710F"/>
    <w:rsid w:val="00BC1809"/>
    <w:rsid w:val="00BC1C96"/>
    <w:rsid w:val="00BC381B"/>
    <w:rsid w:val="00BC3884"/>
    <w:rsid w:val="00BC3FDA"/>
    <w:rsid w:val="00BC7504"/>
    <w:rsid w:val="00BD0AEF"/>
    <w:rsid w:val="00BD0EB1"/>
    <w:rsid w:val="00BD52AB"/>
    <w:rsid w:val="00BE12D1"/>
    <w:rsid w:val="00BE3E30"/>
    <w:rsid w:val="00BE4746"/>
    <w:rsid w:val="00BE5A66"/>
    <w:rsid w:val="00BE6961"/>
    <w:rsid w:val="00BE71A2"/>
    <w:rsid w:val="00BF0695"/>
    <w:rsid w:val="00BF5362"/>
    <w:rsid w:val="00C0178D"/>
    <w:rsid w:val="00C01A95"/>
    <w:rsid w:val="00C04BE5"/>
    <w:rsid w:val="00C05419"/>
    <w:rsid w:val="00C05579"/>
    <w:rsid w:val="00C055ED"/>
    <w:rsid w:val="00C06CD0"/>
    <w:rsid w:val="00C07A54"/>
    <w:rsid w:val="00C120E3"/>
    <w:rsid w:val="00C1240B"/>
    <w:rsid w:val="00C12F86"/>
    <w:rsid w:val="00C21922"/>
    <w:rsid w:val="00C22B94"/>
    <w:rsid w:val="00C23C9E"/>
    <w:rsid w:val="00C2650E"/>
    <w:rsid w:val="00C27027"/>
    <w:rsid w:val="00C27D37"/>
    <w:rsid w:val="00C3092C"/>
    <w:rsid w:val="00C31BE1"/>
    <w:rsid w:val="00C3288A"/>
    <w:rsid w:val="00C32C2F"/>
    <w:rsid w:val="00C34980"/>
    <w:rsid w:val="00C3528F"/>
    <w:rsid w:val="00C3553E"/>
    <w:rsid w:val="00C35DEC"/>
    <w:rsid w:val="00C4076E"/>
    <w:rsid w:val="00C435D6"/>
    <w:rsid w:val="00C44D42"/>
    <w:rsid w:val="00C45226"/>
    <w:rsid w:val="00C51344"/>
    <w:rsid w:val="00C558A2"/>
    <w:rsid w:val="00C56BD5"/>
    <w:rsid w:val="00C579AB"/>
    <w:rsid w:val="00C57E01"/>
    <w:rsid w:val="00C60559"/>
    <w:rsid w:val="00C60A66"/>
    <w:rsid w:val="00C612D0"/>
    <w:rsid w:val="00C63887"/>
    <w:rsid w:val="00C71E4A"/>
    <w:rsid w:val="00C763C4"/>
    <w:rsid w:val="00C765AD"/>
    <w:rsid w:val="00C770FC"/>
    <w:rsid w:val="00C77152"/>
    <w:rsid w:val="00C82EDE"/>
    <w:rsid w:val="00C85196"/>
    <w:rsid w:val="00C85D15"/>
    <w:rsid w:val="00C90FD7"/>
    <w:rsid w:val="00C92112"/>
    <w:rsid w:val="00C93613"/>
    <w:rsid w:val="00C9424A"/>
    <w:rsid w:val="00C943DA"/>
    <w:rsid w:val="00C9478B"/>
    <w:rsid w:val="00C95342"/>
    <w:rsid w:val="00C95C3A"/>
    <w:rsid w:val="00C97AC2"/>
    <w:rsid w:val="00C97FD6"/>
    <w:rsid w:val="00CA1072"/>
    <w:rsid w:val="00CA5045"/>
    <w:rsid w:val="00CA5206"/>
    <w:rsid w:val="00CA6D39"/>
    <w:rsid w:val="00CB07A6"/>
    <w:rsid w:val="00CB0814"/>
    <w:rsid w:val="00CB1457"/>
    <w:rsid w:val="00CB2E47"/>
    <w:rsid w:val="00CB38B5"/>
    <w:rsid w:val="00CB67A3"/>
    <w:rsid w:val="00CC107A"/>
    <w:rsid w:val="00CC1658"/>
    <w:rsid w:val="00CC625C"/>
    <w:rsid w:val="00CD0F37"/>
    <w:rsid w:val="00CD3330"/>
    <w:rsid w:val="00CD4599"/>
    <w:rsid w:val="00CD7FAA"/>
    <w:rsid w:val="00CE05C6"/>
    <w:rsid w:val="00CE07FE"/>
    <w:rsid w:val="00CE0805"/>
    <w:rsid w:val="00CE121A"/>
    <w:rsid w:val="00CE699B"/>
    <w:rsid w:val="00CF4436"/>
    <w:rsid w:val="00CF4F91"/>
    <w:rsid w:val="00CF655C"/>
    <w:rsid w:val="00CF7ABB"/>
    <w:rsid w:val="00D014A0"/>
    <w:rsid w:val="00D01C72"/>
    <w:rsid w:val="00D04BFC"/>
    <w:rsid w:val="00D069B2"/>
    <w:rsid w:val="00D12886"/>
    <w:rsid w:val="00D14189"/>
    <w:rsid w:val="00D14C90"/>
    <w:rsid w:val="00D209F4"/>
    <w:rsid w:val="00D20D70"/>
    <w:rsid w:val="00D21BF8"/>
    <w:rsid w:val="00D22911"/>
    <w:rsid w:val="00D25551"/>
    <w:rsid w:val="00D25BDD"/>
    <w:rsid w:val="00D32B7B"/>
    <w:rsid w:val="00D3467D"/>
    <w:rsid w:val="00D35B48"/>
    <w:rsid w:val="00D36EDB"/>
    <w:rsid w:val="00D419BF"/>
    <w:rsid w:val="00D41B14"/>
    <w:rsid w:val="00D42579"/>
    <w:rsid w:val="00D42A3C"/>
    <w:rsid w:val="00D46644"/>
    <w:rsid w:val="00D50620"/>
    <w:rsid w:val="00D51583"/>
    <w:rsid w:val="00D523AC"/>
    <w:rsid w:val="00D5543D"/>
    <w:rsid w:val="00D6033E"/>
    <w:rsid w:val="00D65DEF"/>
    <w:rsid w:val="00D71418"/>
    <w:rsid w:val="00D7447A"/>
    <w:rsid w:val="00D7793C"/>
    <w:rsid w:val="00D808E4"/>
    <w:rsid w:val="00D83D74"/>
    <w:rsid w:val="00D843A0"/>
    <w:rsid w:val="00D8652C"/>
    <w:rsid w:val="00D866E9"/>
    <w:rsid w:val="00D872E7"/>
    <w:rsid w:val="00D90738"/>
    <w:rsid w:val="00D90D98"/>
    <w:rsid w:val="00D911D4"/>
    <w:rsid w:val="00D91F26"/>
    <w:rsid w:val="00D9330B"/>
    <w:rsid w:val="00D93917"/>
    <w:rsid w:val="00D963CA"/>
    <w:rsid w:val="00DA1559"/>
    <w:rsid w:val="00DA1B13"/>
    <w:rsid w:val="00DA1B92"/>
    <w:rsid w:val="00DA2C6A"/>
    <w:rsid w:val="00DA3AB0"/>
    <w:rsid w:val="00DA5106"/>
    <w:rsid w:val="00DA6885"/>
    <w:rsid w:val="00DA798F"/>
    <w:rsid w:val="00DA79C1"/>
    <w:rsid w:val="00DB07C3"/>
    <w:rsid w:val="00DB1E42"/>
    <w:rsid w:val="00DB791E"/>
    <w:rsid w:val="00DB7B4E"/>
    <w:rsid w:val="00DC13D1"/>
    <w:rsid w:val="00DC161B"/>
    <w:rsid w:val="00DC7870"/>
    <w:rsid w:val="00DD2D7B"/>
    <w:rsid w:val="00DD4CD3"/>
    <w:rsid w:val="00DD64D5"/>
    <w:rsid w:val="00DD7716"/>
    <w:rsid w:val="00DE3A0D"/>
    <w:rsid w:val="00DE5D0C"/>
    <w:rsid w:val="00DE67C1"/>
    <w:rsid w:val="00DE7843"/>
    <w:rsid w:val="00DF1753"/>
    <w:rsid w:val="00DF33FC"/>
    <w:rsid w:val="00DF3646"/>
    <w:rsid w:val="00DF3B65"/>
    <w:rsid w:val="00DF413A"/>
    <w:rsid w:val="00DF7792"/>
    <w:rsid w:val="00E02193"/>
    <w:rsid w:val="00E02472"/>
    <w:rsid w:val="00E02CD1"/>
    <w:rsid w:val="00E03F69"/>
    <w:rsid w:val="00E059DB"/>
    <w:rsid w:val="00E10145"/>
    <w:rsid w:val="00E113A0"/>
    <w:rsid w:val="00E13044"/>
    <w:rsid w:val="00E146F4"/>
    <w:rsid w:val="00E158B3"/>
    <w:rsid w:val="00E169A3"/>
    <w:rsid w:val="00E17D28"/>
    <w:rsid w:val="00E21507"/>
    <w:rsid w:val="00E2275B"/>
    <w:rsid w:val="00E22C10"/>
    <w:rsid w:val="00E23635"/>
    <w:rsid w:val="00E23EF7"/>
    <w:rsid w:val="00E24C4C"/>
    <w:rsid w:val="00E25AA4"/>
    <w:rsid w:val="00E266B8"/>
    <w:rsid w:val="00E26919"/>
    <w:rsid w:val="00E31238"/>
    <w:rsid w:val="00E31376"/>
    <w:rsid w:val="00E33D4E"/>
    <w:rsid w:val="00E3440E"/>
    <w:rsid w:val="00E34FBA"/>
    <w:rsid w:val="00E405E8"/>
    <w:rsid w:val="00E41118"/>
    <w:rsid w:val="00E41B45"/>
    <w:rsid w:val="00E43289"/>
    <w:rsid w:val="00E45385"/>
    <w:rsid w:val="00E453C2"/>
    <w:rsid w:val="00E50D46"/>
    <w:rsid w:val="00E543B7"/>
    <w:rsid w:val="00E54D7F"/>
    <w:rsid w:val="00E572D6"/>
    <w:rsid w:val="00E62A90"/>
    <w:rsid w:val="00E6492B"/>
    <w:rsid w:val="00E65160"/>
    <w:rsid w:val="00E701C7"/>
    <w:rsid w:val="00E70A89"/>
    <w:rsid w:val="00E73F9A"/>
    <w:rsid w:val="00E74690"/>
    <w:rsid w:val="00E76977"/>
    <w:rsid w:val="00E773B0"/>
    <w:rsid w:val="00E814B4"/>
    <w:rsid w:val="00E818B0"/>
    <w:rsid w:val="00E824FF"/>
    <w:rsid w:val="00E8321B"/>
    <w:rsid w:val="00E834E1"/>
    <w:rsid w:val="00E861EA"/>
    <w:rsid w:val="00E86D3D"/>
    <w:rsid w:val="00E875D6"/>
    <w:rsid w:val="00E904CF"/>
    <w:rsid w:val="00E94DE3"/>
    <w:rsid w:val="00E9642C"/>
    <w:rsid w:val="00E97137"/>
    <w:rsid w:val="00EA27BF"/>
    <w:rsid w:val="00EA29A0"/>
    <w:rsid w:val="00EA3205"/>
    <w:rsid w:val="00EA6A7C"/>
    <w:rsid w:val="00EA7014"/>
    <w:rsid w:val="00EA78C2"/>
    <w:rsid w:val="00EA79F8"/>
    <w:rsid w:val="00EB0C63"/>
    <w:rsid w:val="00EB2253"/>
    <w:rsid w:val="00EB2763"/>
    <w:rsid w:val="00EB6211"/>
    <w:rsid w:val="00EB67D6"/>
    <w:rsid w:val="00EB7ACF"/>
    <w:rsid w:val="00EC2046"/>
    <w:rsid w:val="00EC59EA"/>
    <w:rsid w:val="00EC5C2F"/>
    <w:rsid w:val="00EC69F8"/>
    <w:rsid w:val="00EC7825"/>
    <w:rsid w:val="00ED0865"/>
    <w:rsid w:val="00ED1CFF"/>
    <w:rsid w:val="00ED2389"/>
    <w:rsid w:val="00ED6711"/>
    <w:rsid w:val="00ED692C"/>
    <w:rsid w:val="00ED7C80"/>
    <w:rsid w:val="00EE0CC4"/>
    <w:rsid w:val="00EE11C5"/>
    <w:rsid w:val="00EF039F"/>
    <w:rsid w:val="00EF098A"/>
    <w:rsid w:val="00EF5A33"/>
    <w:rsid w:val="00F0383D"/>
    <w:rsid w:val="00F03AB2"/>
    <w:rsid w:val="00F04EC6"/>
    <w:rsid w:val="00F05B09"/>
    <w:rsid w:val="00F0600D"/>
    <w:rsid w:val="00F07392"/>
    <w:rsid w:val="00F119E0"/>
    <w:rsid w:val="00F124A5"/>
    <w:rsid w:val="00F14F37"/>
    <w:rsid w:val="00F1779E"/>
    <w:rsid w:val="00F177DA"/>
    <w:rsid w:val="00F2158B"/>
    <w:rsid w:val="00F21AFD"/>
    <w:rsid w:val="00F22E7E"/>
    <w:rsid w:val="00F2360C"/>
    <w:rsid w:val="00F24E00"/>
    <w:rsid w:val="00F25F05"/>
    <w:rsid w:val="00F26DDD"/>
    <w:rsid w:val="00F2768A"/>
    <w:rsid w:val="00F30E36"/>
    <w:rsid w:val="00F31E16"/>
    <w:rsid w:val="00F329EB"/>
    <w:rsid w:val="00F33E41"/>
    <w:rsid w:val="00F33F21"/>
    <w:rsid w:val="00F4180A"/>
    <w:rsid w:val="00F42E30"/>
    <w:rsid w:val="00F43EC6"/>
    <w:rsid w:val="00F44C61"/>
    <w:rsid w:val="00F4584A"/>
    <w:rsid w:val="00F46EC7"/>
    <w:rsid w:val="00F50E02"/>
    <w:rsid w:val="00F51712"/>
    <w:rsid w:val="00F51FE1"/>
    <w:rsid w:val="00F578D9"/>
    <w:rsid w:val="00F6050B"/>
    <w:rsid w:val="00F6158F"/>
    <w:rsid w:val="00F61A97"/>
    <w:rsid w:val="00F6363C"/>
    <w:rsid w:val="00F7283C"/>
    <w:rsid w:val="00F80B84"/>
    <w:rsid w:val="00F832CD"/>
    <w:rsid w:val="00F83B69"/>
    <w:rsid w:val="00F861D8"/>
    <w:rsid w:val="00F87A29"/>
    <w:rsid w:val="00F90B9E"/>
    <w:rsid w:val="00F911B1"/>
    <w:rsid w:val="00F91B8C"/>
    <w:rsid w:val="00F920AE"/>
    <w:rsid w:val="00F96113"/>
    <w:rsid w:val="00F9695E"/>
    <w:rsid w:val="00F979EE"/>
    <w:rsid w:val="00FA0142"/>
    <w:rsid w:val="00FA3D26"/>
    <w:rsid w:val="00FA4004"/>
    <w:rsid w:val="00FA68A5"/>
    <w:rsid w:val="00FB104C"/>
    <w:rsid w:val="00FB18D5"/>
    <w:rsid w:val="00FB3885"/>
    <w:rsid w:val="00FB7CD3"/>
    <w:rsid w:val="00FC08C2"/>
    <w:rsid w:val="00FC19CF"/>
    <w:rsid w:val="00FC2137"/>
    <w:rsid w:val="00FC21B5"/>
    <w:rsid w:val="00FC32B9"/>
    <w:rsid w:val="00FC3774"/>
    <w:rsid w:val="00FC6042"/>
    <w:rsid w:val="00FC7FBB"/>
    <w:rsid w:val="00FD0F9F"/>
    <w:rsid w:val="00FD129B"/>
    <w:rsid w:val="00FD3EF8"/>
    <w:rsid w:val="00FD5720"/>
    <w:rsid w:val="00FD7277"/>
    <w:rsid w:val="00FD7325"/>
    <w:rsid w:val="00FD778E"/>
    <w:rsid w:val="00FE0E29"/>
    <w:rsid w:val="00FE42B9"/>
    <w:rsid w:val="00FE5FD7"/>
    <w:rsid w:val="00FF167D"/>
    <w:rsid w:val="00FF3D50"/>
    <w:rsid w:val="00FF5E9D"/>
    <w:rsid w:val="013D43A5"/>
    <w:rsid w:val="01BC87D1"/>
    <w:rsid w:val="01F0EAA3"/>
    <w:rsid w:val="04577190"/>
    <w:rsid w:val="046DB6B2"/>
    <w:rsid w:val="0522C3DD"/>
    <w:rsid w:val="0547A613"/>
    <w:rsid w:val="0562A6A9"/>
    <w:rsid w:val="05B556C8"/>
    <w:rsid w:val="06707092"/>
    <w:rsid w:val="07AD5524"/>
    <w:rsid w:val="083C1530"/>
    <w:rsid w:val="09780EF6"/>
    <w:rsid w:val="098FE453"/>
    <w:rsid w:val="0B5EBD79"/>
    <w:rsid w:val="0CC1CA3F"/>
    <w:rsid w:val="0CE3C8FC"/>
    <w:rsid w:val="0D98C43B"/>
    <w:rsid w:val="0E806A11"/>
    <w:rsid w:val="0F07500E"/>
    <w:rsid w:val="0F1A2841"/>
    <w:rsid w:val="107DD956"/>
    <w:rsid w:val="10ACA790"/>
    <w:rsid w:val="113776F6"/>
    <w:rsid w:val="11470142"/>
    <w:rsid w:val="11EF1CFE"/>
    <w:rsid w:val="1275CC97"/>
    <w:rsid w:val="134B33CE"/>
    <w:rsid w:val="149F01A4"/>
    <w:rsid w:val="14D448D1"/>
    <w:rsid w:val="14D901A5"/>
    <w:rsid w:val="15014B43"/>
    <w:rsid w:val="15ACDF6F"/>
    <w:rsid w:val="15E40A14"/>
    <w:rsid w:val="161917EA"/>
    <w:rsid w:val="164217D1"/>
    <w:rsid w:val="16619FAF"/>
    <w:rsid w:val="16F62209"/>
    <w:rsid w:val="18293216"/>
    <w:rsid w:val="18BF1A54"/>
    <w:rsid w:val="18D3A1A9"/>
    <w:rsid w:val="190CD755"/>
    <w:rsid w:val="1B8A0E61"/>
    <w:rsid w:val="1BB4A754"/>
    <w:rsid w:val="1BE6489B"/>
    <w:rsid w:val="1BF2FDB9"/>
    <w:rsid w:val="1C05DD6D"/>
    <w:rsid w:val="1C720B4D"/>
    <w:rsid w:val="1DAAA309"/>
    <w:rsid w:val="1DCB6BA7"/>
    <w:rsid w:val="1DDA294E"/>
    <w:rsid w:val="1E6CE4C0"/>
    <w:rsid w:val="218C5FDE"/>
    <w:rsid w:val="224F956D"/>
    <w:rsid w:val="22A81935"/>
    <w:rsid w:val="23249173"/>
    <w:rsid w:val="23BC477E"/>
    <w:rsid w:val="24589BE8"/>
    <w:rsid w:val="24590496"/>
    <w:rsid w:val="24C8B905"/>
    <w:rsid w:val="24EB4945"/>
    <w:rsid w:val="2513C283"/>
    <w:rsid w:val="258E72AE"/>
    <w:rsid w:val="2625E9FD"/>
    <w:rsid w:val="2666A468"/>
    <w:rsid w:val="26E29DA9"/>
    <w:rsid w:val="27108275"/>
    <w:rsid w:val="27AAD8E8"/>
    <w:rsid w:val="28539E57"/>
    <w:rsid w:val="2898A02E"/>
    <w:rsid w:val="28B7C19B"/>
    <w:rsid w:val="29201C98"/>
    <w:rsid w:val="2936D408"/>
    <w:rsid w:val="29C3B0E2"/>
    <w:rsid w:val="2AD74055"/>
    <w:rsid w:val="2BB382C3"/>
    <w:rsid w:val="2BDFC93E"/>
    <w:rsid w:val="2D081440"/>
    <w:rsid w:val="2DEBF5D3"/>
    <w:rsid w:val="2E1C0590"/>
    <w:rsid w:val="2F332A4D"/>
    <w:rsid w:val="3055185F"/>
    <w:rsid w:val="30747517"/>
    <w:rsid w:val="30B41746"/>
    <w:rsid w:val="30D5BF4E"/>
    <w:rsid w:val="31F7274D"/>
    <w:rsid w:val="32DF52F9"/>
    <w:rsid w:val="333CF235"/>
    <w:rsid w:val="339552DA"/>
    <w:rsid w:val="339E9D04"/>
    <w:rsid w:val="33E72A10"/>
    <w:rsid w:val="33F655B2"/>
    <w:rsid w:val="343105AA"/>
    <w:rsid w:val="348C8A50"/>
    <w:rsid w:val="34D1F408"/>
    <w:rsid w:val="35A1E1A3"/>
    <w:rsid w:val="35AE9512"/>
    <w:rsid w:val="362B8355"/>
    <w:rsid w:val="38F36087"/>
    <w:rsid w:val="398569A7"/>
    <w:rsid w:val="3D2C3A71"/>
    <w:rsid w:val="3D429C4F"/>
    <w:rsid w:val="3E078E6D"/>
    <w:rsid w:val="3E712DC5"/>
    <w:rsid w:val="3F8396F8"/>
    <w:rsid w:val="40312F92"/>
    <w:rsid w:val="4082D2B7"/>
    <w:rsid w:val="40C8C199"/>
    <w:rsid w:val="413D8065"/>
    <w:rsid w:val="418154F7"/>
    <w:rsid w:val="41C34DF0"/>
    <w:rsid w:val="41E2E022"/>
    <w:rsid w:val="420F0801"/>
    <w:rsid w:val="42B8837E"/>
    <w:rsid w:val="42DA0941"/>
    <w:rsid w:val="433921F2"/>
    <w:rsid w:val="4362F7E8"/>
    <w:rsid w:val="441982E2"/>
    <w:rsid w:val="44B120BF"/>
    <w:rsid w:val="44EBF203"/>
    <w:rsid w:val="45F22E26"/>
    <w:rsid w:val="46C82078"/>
    <w:rsid w:val="46EFF875"/>
    <w:rsid w:val="477F7D4B"/>
    <w:rsid w:val="4782DEA2"/>
    <w:rsid w:val="47B8D0F1"/>
    <w:rsid w:val="47D9A7C1"/>
    <w:rsid w:val="47E88C11"/>
    <w:rsid w:val="485C4467"/>
    <w:rsid w:val="48813D1F"/>
    <w:rsid w:val="48892C55"/>
    <w:rsid w:val="4A33E075"/>
    <w:rsid w:val="4AE577C5"/>
    <w:rsid w:val="4C1AE49F"/>
    <w:rsid w:val="4C65AA97"/>
    <w:rsid w:val="4C929A6F"/>
    <w:rsid w:val="4DA67841"/>
    <w:rsid w:val="4DADF74C"/>
    <w:rsid w:val="4E7992E4"/>
    <w:rsid w:val="4F49AF41"/>
    <w:rsid w:val="4F668669"/>
    <w:rsid w:val="5036C2CE"/>
    <w:rsid w:val="50CE0F79"/>
    <w:rsid w:val="516E55E7"/>
    <w:rsid w:val="5251787C"/>
    <w:rsid w:val="52A0EC16"/>
    <w:rsid w:val="540C8FD4"/>
    <w:rsid w:val="546B51E5"/>
    <w:rsid w:val="548E9D17"/>
    <w:rsid w:val="54B9A542"/>
    <w:rsid w:val="553E65E9"/>
    <w:rsid w:val="565ABBE4"/>
    <w:rsid w:val="576869B9"/>
    <w:rsid w:val="57B3B21A"/>
    <w:rsid w:val="57DCBBB7"/>
    <w:rsid w:val="583B0E21"/>
    <w:rsid w:val="5851E59C"/>
    <w:rsid w:val="586FAE3E"/>
    <w:rsid w:val="587756AB"/>
    <w:rsid w:val="590B2F2E"/>
    <w:rsid w:val="59547E8B"/>
    <w:rsid w:val="59D0FC57"/>
    <w:rsid w:val="59EEFC25"/>
    <w:rsid w:val="59FE3C6E"/>
    <w:rsid w:val="5A4F2C1F"/>
    <w:rsid w:val="5A887D4D"/>
    <w:rsid w:val="5AD2248B"/>
    <w:rsid w:val="5B05590D"/>
    <w:rsid w:val="5B85CE60"/>
    <w:rsid w:val="5E3C226E"/>
    <w:rsid w:val="5F5752FA"/>
    <w:rsid w:val="5F7A3B00"/>
    <w:rsid w:val="5F93297D"/>
    <w:rsid w:val="6014036D"/>
    <w:rsid w:val="6136AF8D"/>
    <w:rsid w:val="61AB876A"/>
    <w:rsid w:val="62577AD9"/>
    <w:rsid w:val="63945F26"/>
    <w:rsid w:val="63F24EC6"/>
    <w:rsid w:val="63FE1DE0"/>
    <w:rsid w:val="6402F9C3"/>
    <w:rsid w:val="645108B4"/>
    <w:rsid w:val="646A61CC"/>
    <w:rsid w:val="64891836"/>
    <w:rsid w:val="64C5B67A"/>
    <w:rsid w:val="6533D8B4"/>
    <w:rsid w:val="675F25D6"/>
    <w:rsid w:val="6773FD62"/>
    <w:rsid w:val="680794D6"/>
    <w:rsid w:val="68524517"/>
    <w:rsid w:val="688116AA"/>
    <w:rsid w:val="69C97BC6"/>
    <w:rsid w:val="6A2301FB"/>
    <w:rsid w:val="6A4D3A97"/>
    <w:rsid w:val="6A942515"/>
    <w:rsid w:val="6AC69D5A"/>
    <w:rsid w:val="6BF50A6E"/>
    <w:rsid w:val="6C1E6BA6"/>
    <w:rsid w:val="6C8CFF13"/>
    <w:rsid w:val="6D26C66C"/>
    <w:rsid w:val="6DB75E7E"/>
    <w:rsid w:val="6EDA7520"/>
    <w:rsid w:val="6EEA30CD"/>
    <w:rsid w:val="6F030159"/>
    <w:rsid w:val="6F1D05A4"/>
    <w:rsid w:val="6FCFFA13"/>
    <w:rsid w:val="70A3986F"/>
    <w:rsid w:val="70CBCDF0"/>
    <w:rsid w:val="715012BF"/>
    <w:rsid w:val="71A7CA91"/>
    <w:rsid w:val="7221BA15"/>
    <w:rsid w:val="72276E68"/>
    <w:rsid w:val="7242FE27"/>
    <w:rsid w:val="725BF636"/>
    <w:rsid w:val="72FC8C35"/>
    <w:rsid w:val="73227A9D"/>
    <w:rsid w:val="73E7B4F8"/>
    <w:rsid w:val="744F54B4"/>
    <w:rsid w:val="7480529B"/>
    <w:rsid w:val="748BB9F0"/>
    <w:rsid w:val="750E79CE"/>
    <w:rsid w:val="754448F7"/>
    <w:rsid w:val="75B00A87"/>
    <w:rsid w:val="76F13866"/>
    <w:rsid w:val="778AFCF2"/>
    <w:rsid w:val="77EB5240"/>
    <w:rsid w:val="77EB5850"/>
    <w:rsid w:val="7860AF41"/>
    <w:rsid w:val="786E19B0"/>
    <w:rsid w:val="789A8B64"/>
    <w:rsid w:val="79043A6B"/>
    <w:rsid w:val="7AB3653F"/>
    <w:rsid w:val="7AB46CE9"/>
    <w:rsid w:val="7B36820D"/>
    <w:rsid w:val="7B7E0B8D"/>
    <w:rsid w:val="7BC0FACE"/>
    <w:rsid w:val="7BD79E45"/>
    <w:rsid w:val="7C2951A7"/>
    <w:rsid w:val="7C641530"/>
    <w:rsid w:val="7D50D691"/>
    <w:rsid w:val="7F4DA0C2"/>
    <w:rsid w:val="7F8CCF9D"/>
    <w:rsid w:val="7FC940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42479"/>
  <w15:chartTrackingRefBased/>
  <w15:docId w15:val="{D18E187E-4F14-4FB3-B65B-CA3DD944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semiHidden="1" w:unhideWhenUsed="1"/>
  </w:latentStyles>
  <w:style w:type="paragraph" w:default="1" w:styleId="Normal">
    <w:name w:val="Normal"/>
    <w:qFormat/>
    <w:rsid w:val="007E35CA"/>
    <w:rPr>
      <w:rFonts w:ascii="Times New Roman" w:hAnsi="Times New Roman"/>
      <w:sz w:val="24"/>
      <w:szCs w:val="22"/>
    </w:rPr>
  </w:style>
  <w:style w:type="paragraph" w:styleId="Heading1">
    <w:name w:val="heading 1"/>
    <w:basedOn w:val="Normal"/>
    <w:next w:val="Normal"/>
    <w:link w:val="Heading1Char"/>
    <w:uiPriority w:val="9"/>
    <w:qFormat/>
    <w:rsid w:val="00574B70"/>
    <w:pPr>
      <w:keepNext/>
      <w:keepLines/>
      <w:numPr>
        <w:numId w:val="1"/>
      </w:numPr>
      <w:spacing w:before="480"/>
      <w:outlineLvl w:val="0"/>
    </w:pPr>
    <w:rPr>
      <w:rFonts w:ascii="Candara" w:eastAsia="Times New Roman" w:hAnsi="Candara"/>
      <w:b/>
      <w:bCs/>
      <w:color w:val="365F91"/>
      <w:sz w:val="28"/>
      <w:szCs w:val="28"/>
    </w:rPr>
  </w:style>
  <w:style w:type="paragraph" w:styleId="Heading2">
    <w:name w:val="heading 2"/>
    <w:basedOn w:val="Normal"/>
    <w:next w:val="Normal"/>
    <w:link w:val="Heading2Char"/>
    <w:uiPriority w:val="9"/>
    <w:qFormat/>
    <w:rsid w:val="000D65E0"/>
    <w:pPr>
      <w:keepNext/>
      <w:keepLines/>
      <w:numPr>
        <w:ilvl w:val="1"/>
        <w:numId w:val="1"/>
      </w:numPr>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0D65E0"/>
    <w:pPr>
      <w:keepNext/>
      <w:keepLines/>
      <w:numPr>
        <w:ilvl w:val="2"/>
        <w:numId w:val="1"/>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0D65E0"/>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0D65E0"/>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qFormat/>
    <w:rsid w:val="000D65E0"/>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0D65E0"/>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0D65E0"/>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0D65E0"/>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74B70"/>
    <w:rPr>
      <w:rFonts w:ascii="Candara" w:eastAsia="Times New Roman" w:hAnsi="Candara"/>
      <w:b/>
      <w:bCs/>
      <w:color w:val="365F91"/>
      <w:sz w:val="28"/>
      <w:szCs w:val="28"/>
    </w:rPr>
  </w:style>
  <w:style w:type="paragraph" w:customStyle="1" w:styleId="GridTable31">
    <w:name w:val="Grid Table 31"/>
    <w:basedOn w:val="Heading1"/>
    <w:next w:val="Normal"/>
    <w:uiPriority w:val="39"/>
    <w:semiHidden/>
    <w:unhideWhenUsed/>
    <w:qFormat/>
    <w:rsid w:val="008F5FDC"/>
    <w:pPr>
      <w:spacing w:line="276" w:lineRule="auto"/>
      <w:outlineLvl w:val="9"/>
    </w:pPr>
  </w:style>
  <w:style w:type="paragraph" w:styleId="BalloonText">
    <w:name w:val="Balloon Text"/>
    <w:basedOn w:val="Normal"/>
    <w:link w:val="BalloonTextChar"/>
    <w:uiPriority w:val="99"/>
    <w:semiHidden/>
    <w:unhideWhenUsed/>
    <w:rsid w:val="008F5FDC"/>
    <w:rPr>
      <w:rFonts w:ascii="Tahoma" w:hAnsi="Tahoma" w:cs="Tahoma"/>
      <w:sz w:val="16"/>
      <w:szCs w:val="16"/>
    </w:rPr>
  </w:style>
  <w:style w:type="character" w:customStyle="1" w:styleId="BalloonTextChar">
    <w:name w:val="Balloon Text Char"/>
    <w:link w:val="BalloonText"/>
    <w:uiPriority w:val="99"/>
    <w:semiHidden/>
    <w:rsid w:val="008F5FDC"/>
    <w:rPr>
      <w:rFonts w:ascii="Tahoma" w:hAnsi="Tahoma" w:cs="Tahoma"/>
      <w:sz w:val="16"/>
      <w:szCs w:val="16"/>
    </w:rPr>
  </w:style>
  <w:style w:type="paragraph" w:customStyle="1" w:styleId="ColorfulList-Accent11">
    <w:name w:val="Colorful List - Accent 11"/>
    <w:basedOn w:val="Normal"/>
    <w:uiPriority w:val="34"/>
    <w:qFormat/>
    <w:rsid w:val="000D65E0"/>
    <w:pPr>
      <w:ind w:left="720"/>
      <w:contextualSpacing/>
    </w:pPr>
  </w:style>
  <w:style w:type="character" w:customStyle="1" w:styleId="Heading2Char">
    <w:name w:val="Heading 2 Char"/>
    <w:link w:val="Heading2"/>
    <w:uiPriority w:val="9"/>
    <w:rsid w:val="000D65E0"/>
    <w:rPr>
      <w:rFonts w:ascii="Cambria" w:eastAsia="Times New Roman" w:hAnsi="Cambria"/>
      <w:b/>
      <w:bCs/>
      <w:color w:val="4F81BD"/>
      <w:sz w:val="26"/>
      <w:szCs w:val="26"/>
    </w:rPr>
  </w:style>
  <w:style w:type="character" w:customStyle="1" w:styleId="Heading3Char">
    <w:name w:val="Heading 3 Char"/>
    <w:link w:val="Heading3"/>
    <w:uiPriority w:val="9"/>
    <w:rsid w:val="000D65E0"/>
    <w:rPr>
      <w:rFonts w:ascii="Cambria" w:eastAsia="Times New Roman" w:hAnsi="Cambria"/>
      <w:b/>
      <w:bCs/>
      <w:color w:val="4F81BD"/>
      <w:sz w:val="24"/>
      <w:szCs w:val="22"/>
    </w:rPr>
  </w:style>
  <w:style w:type="character" w:customStyle="1" w:styleId="Heading4Char">
    <w:name w:val="Heading 4 Char"/>
    <w:link w:val="Heading4"/>
    <w:uiPriority w:val="9"/>
    <w:rsid w:val="000D65E0"/>
    <w:rPr>
      <w:rFonts w:ascii="Cambria" w:eastAsia="Times New Roman" w:hAnsi="Cambria"/>
      <w:b/>
      <w:bCs/>
      <w:i/>
      <w:iCs/>
      <w:color w:val="4F81BD"/>
      <w:sz w:val="24"/>
      <w:szCs w:val="22"/>
    </w:rPr>
  </w:style>
  <w:style w:type="character" w:customStyle="1" w:styleId="Heading5Char">
    <w:name w:val="Heading 5 Char"/>
    <w:link w:val="Heading5"/>
    <w:uiPriority w:val="9"/>
    <w:rsid w:val="000D65E0"/>
    <w:rPr>
      <w:rFonts w:ascii="Cambria" w:eastAsia="Times New Roman" w:hAnsi="Cambria"/>
      <w:color w:val="243F60"/>
      <w:sz w:val="24"/>
      <w:szCs w:val="22"/>
    </w:rPr>
  </w:style>
  <w:style w:type="character" w:customStyle="1" w:styleId="Heading6Char">
    <w:name w:val="Heading 6 Char"/>
    <w:link w:val="Heading6"/>
    <w:uiPriority w:val="9"/>
    <w:rsid w:val="000D65E0"/>
    <w:rPr>
      <w:rFonts w:ascii="Cambria" w:eastAsia="Times New Roman" w:hAnsi="Cambria"/>
      <w:i/>
      <w:iCs/>
      <w:color w:val="243F60"/>
      <w:sz w:val="24"/>
      <w:szCs w:val="22"/>
    </w:rPr>
  </w:style>
  <w:style w:type="character" w:customStyle="1" w:styleId="Heading7Char">
    <w:name w:val="Heading 7 Char"/>
    <w:link w:val="Heading7"/>
    <w:uiPriority w:val="9"/>
    <w:rsid w:val="000D65E0"/>
    <w:rPr>
      <w:rFonts w:ascii="Cambria" w:eastAsia="Times New Roman" w:hAnsi="Cambria"/>
      <w:i/>
      <w:iCs/>
      <w:color w:val="404040"/>
      <w:sz w:val="24"/>
      <w:szCs w:val="22"/>
    </w:rPr>
  </w:style>
  <w:style w:type="character" w:customStyle="1" w:styleId="Heading8Char">
    <w:name w:val="Heading 8 Char"/>
    <w:link w:val="Heading8"/>
    <w:uiPriority w:val="9"/>
    <w:rsid w:val="000D65E0"/>
    <w:rPr>
      <w:rFonts w:ascii="Cambria" w:eastAsia="Times New Roman" w:hAnsi="Cambria"/>
      <w:color w:val="404040"/>
    </w:rPr>
  </w:style>
  <w:style w:type="character" w:customStyle="1" w:styleId="Heading9Char">
    <w:name w:val="Heading 9 Char"/>
    <w:link w:val="Heading9"/>
    <w:uiPriority w:val="9"/>
    <w:rsid w:val="000D65E0"/>
    <w:rPr>
      <w:rFonts w:ascii="Cambria" w:eastAsia="Times New Roman" w:hAnsi="Cambria"/>
      <w:i/>
      <w:iCs/>
      <w:color w:val="404040"/>
    </w:rPr>
  </w:style>
  <w:style w:type="paragraph" w:styleId="TOC1">
    <w:name w:val="toc 1"/>
    <w:basedOn w:val="Normal"/>
    <w:next w:val="Normal"/>
    <w:autoRedefine/>
    <w:uiPriority w:val="39"/>
    <w:unhideWhenUsed/>
    <w:rsid w:val="00AA6534"/>
    <w:pPr>
      <w:keepLines/>
      <w:tabs>
        <w:tab w:val="right" w:leader="dot" w:pos="9288"/>
      </w:tabs>
      <w:spacing w:after="120"/>
      <w:ind w:left="720" w:right="720" w:hanging="720"/>
    </w:pPr>
    <w:rPr>
      <w:rFonts w:eastAsia="Times New Roman"/>
      <w:szCs w:val="20"/>
    </w:rPr>
  </w:style>
  <w:style w:type="character" w:styleId="Hyperlink">
    <w:name w:val="Hyperlink"/>
    <w:uiPriority w:val="99"/>
    <w:unhideWhenUsed/>
    <w:rsid w:val="000D65E0"/>
    <w:rPr>
      <w:color w:val="0000FF"/>
      <w:u w:val="single"/>
    </w:rPr>
  </w:style>
  <w:style w:type="paragraph" w:styleId="Header">
    <w:name w:val="header"/>
    <w:basedOn w:val="Normal"/>
    <w:link w:val="HeaderChar"/>
    <w:uiPriority w:val="99"/>
    <w:unhideWhenUsed/>
    <w:rsid w:val="0034289E"/>
    <w:pPr>
      <w:tabs>
        <w:tab w:val="center" w:pos="4680"/>
        <w:tab w:val="right" w:pos="9360"/>
      </w:tabs>
    </w:pPr>
  </w:style>
  <w:style w:type="character" w:customStyle="1" w:styleId="HeaderChar">
    <w:name w:val="Header Char"/>
    <w:link w:val="Header"/>
    <w:uiPriority w:val="99"/>
    <w:rsid w:val="0034289E"/>
    <w:rPr>
      <w:rFonts w:ascii="Times New Roman" w:hAnsi="Times New Roman"/>
      <w:sz w:val="24"/>
    </w:rPr>
  </w:style>
  <w:style w:type="paragraph" w:styleId="Footer">
    <w:name w:val="footer"/>
    <w:basedOn w:val="Normal"/>
    <w:link w:val="FooterChar"/>
    <w:uiPriority w:val="99"/>
    <w:unhideWhenUsed/>
    <w:rsid w:val="0034289E"/>
    <w:pPr>
      <w:tabs>
        <w:tab w:val="center" w:pos="4680"/>
        <w:tab w:val="right" w:pos="9360"/>
      </w:tabs>
    </w:pPr>
  </w:style>
  <w:style w:type="character" w:customStyle="1" w:styleId="FooterChar">
    <w:name w:val="Footer Char"/>
    <w:link w:val="Footer"/>
    <w:uiPriority w:val="99"/>
    <w:rsid w:val="0034289E"/>
    <w:rPr>
      <w:rFonts w:ascii="Times New Roman" w:hAnsi="Times New Roman"/>
      <w:sz w:val="24"/>
    </w:rPr>
  </w:style>
  <w:style w:type="paragraph" w:styleId="TOC2">
    <w:name w:val="toc 2"/>
    <w:basedOn w:val="Normal"/>
    <w:next w:val="Normal"/>
    <w:autoRedefine/>
    <w:uiPriority w:val="39"/>
    <w:unhideWhenUsed/>
    <w:rsid w:val="009B79CA"/>
    <w:pPr>
      <w:keepLines/>
      <w:tabs>
        <w:tab w:val="right" w:leader="dot" w:pos="9288"/>
      </w:tabs>
      <w:spacing w:after="120"/>
      <w:ind w:left="1440" w:right="720" w:hanging="720"/>
    </w:pPr>
    <w:rPr>
      <w:rFonts w:eastAsia="Times New Roman"/>
      <w:szCs w:val="20"/>
    </w:rPr>
  </w:style>
  <w:style w:type="table" w:styleId="TableGrid">
    <w:name w:val="Table Grid"/>
    <w:basedOn w:val="TableNormal"/>
    <w:uiPriority w:val="59"/>
    <w:rsid w:val="002C3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uiPriority w:val="99"/>
    <w:rsid w:val="00023D5B"/>
    <w:pPr>
      <w:widowControl w:val="0"/>
      <w:autoSpaceDE w:val="0"/>
      <w:autoSpaceDN w:val="0"/>
      <w:adjustRightInd w:val="0"/>
      <w:spacing w:before="120" w:after="120"/>
    </w:pPr>
    <w:rPr>
      <w:rFonts w:ascii="Times New Roman" w:eastAsia="Times New Roman" w:hAnsi="Times New Roman"/>
      <w:sz w:val="22"/>
      <w:szCs w:val="22"/>
    </w:rPr>
  </w:style>
  <w:style w:type="paragraph" w:styleId="TOC3">
    <w:name w:val="toc 3"/>
    <w:basedOn w:val="Normal"/>
    <w:next w:val="Normal"/>
    <w:autoRedefine/>
    <w:uiPriority w:val="39"/>
    <w:unhideWhenUsed/>
    <w:rsid w:val="00162FF6"/>
    <w:pPr>
      <w:keepLines/>
      <w:tabs>
        <w:tab w:val="left" w:pos="2160"/>
        <w:tab w:val="right" w:leader="dot" w:pos="9288"/>
      </w:tabs>
      <w:spacing w:after="120"/>
      <w:ind w:left="2160" w:right="720" w:hanging="720"/>
    </w:pPr>
    <w:rPr>
      <w:rFonts w:eastAsia="Times New Roman"/>
      <w:szCs w:val="20"/>
    </w:rPr>
  </w:style>
  <w:style w:type="character" w:customStyle="1" w:styleId="Instruction">
    <w:name w:val="Instruction"/>
    <w:uiPriority w:val="99"/>
    <w:rsid w:val="00771163"/>
    <w:rPr>
      <w:color w:val="0000FF"/>
    </w:rPr>
  </w:style>
  <w:style w:type="paragraph" w:customStyle="1" w:styleId="Bullet1">
    <w:name w:val="Bullet 1"/>
    <w:uiPriority w:val="99"/>
    <w:rsid w:val="00D5543D"/>
    <w:pPr>
      <w:widowControl w:val="0"/>
      <w:tabs>
        <w:tab w:val="decimal" w:pos="720"/>
      </w:tabs>
      <w:autoSpaceDE w:val="0"/>
      <w:autoSpaceDN w:val="0"/>
      <w:adjustRightInd w:val="0"/>
      <w:spacing w:after="120"/>
      <w:ind w:left="720" w:hanging="360"/>
    </w:pPr>
    <w:rPr>
      <w:rFonts w:ascii="Times New Roman" w:eastAsia="Times New Roman" w:hAnsi="Times New Roman"/>
      <w:sz w:val="22"/>
      <w:szCs w:val="22"/>
    </w:rPr>
  </w:style>
  <w:style w:type="paragraph" w:customStyle="1" w:styleId="Bullet2">
    <w:name w:val="Bullet 2"/>
    <w:uiPriority w:val="99"/>
    <w:rsid w:val="00D5543D"/>
    <w:pPr>
      <w:widowControl w:val="0"/>
      <w:tabs>
        <w:tab w:val="left" w:pos="1440"/>
      </w:tabs>
      <w:autoSpaceDE w:val="0"/>
      <w:autoSpaceDN w:val="0"/>
      <w:adjustRightInd w:val="0"/>
      <w:spacing w:after="120"/>
      <w:ind w:left="1440" w:hanging="360"/>
    </w:pPr>
    <w:rPr>
      <w:rFonts w:ascii="Times New Roman" w:eastAsia="Times New Roman" w:hAnsi="Times New Roman"/>
      <w:sz w:val="22"/>
      <w:szCs w:val="22"/>
    </w:rPr>
  </w:style>
  <w:style w:type="paragraph" w:styleId="BodyText3">
    <w:name w:val="Body Text 3"/>
    <w:basedOn w:val="Normal"/>
    <w:link w:val="BodyText3Char"/>
    <w:uiPriority w:val="99"/>
    <w:rsid w:val="00210912"/>
    <w:pPr>
      <w:spacing w:after="120"/>
    </w:pPr>
    <w:rPr>
      <w:rFonts w:eastAsia="Times New Roman"/>
      <w:sz w:val="16"/>
      <w:szCs w:val="16"/>
    </w:rPr>
  </w:style>
  <w:style w:type="character" w:customStyle="1" w:styleId="BodyText3Char">
    <w:name w:val="Body Text 3 Char"/>
    <w:link w:val="BodyText3"/>
    <w:uiPriority w:val="99"/>
    <w:rsid w:val="00210912"/>
    <w:rPr>
      <w:rFonts w:ascii="Times New Roman" w:eastAsia="Times New Roman" w:hAnsi="Times New Roman"/>
      <w:sz w:val="16"/>
      <w:szCs w:val="16"/>
    </w:rPr>
  </w:style>
  <w:style w:type="paragraph" w:customStyle="1" w:styleId="ColorfulShading-Accent11">
    <w:name w:val="Colorful Shading - Accent 11"/>
    <w:hidden/>
    <w:uiPriority w:val="99"/>
    <w:semiHidden/>
    <w:rsid w:val="00FA3D26"/>
    <w:rPr>
      <w:rFonts w:ascii="Times New Roman" w:hAnsi="Times New Roman"/>
      <w:sz w:val="24"/>
      <w:szCs w:val="22"/>
    </w:rPr>
  </w:style>
  <w:style w:type="character" w:customStyle="1" w:styleId="zzmpTrailerItem">
    <w:name w:val="zzmpTrailerItem"/>
    <w:rsid w:val="00AE3CC7"/>
    <w:rPr>
      <w:rFonts w:ascii="Times New Roman" w:hAnsi="Times New Roman" w:cs="Times New Roman"/>
      <w:dstrike w:val="0"/>
      <w:noProof/>
      <w:color w:val="auto"/>
      <w:spacing w:val="0"/>
      <w:position w:val="0"/>
      <w:sz w:val="16"/>
      <w:szCs w:val="16"/>
      <w:u w:val="none"/>
      <w:effect w:val="none"/>
      <w:vertAlign w:val="baseline"/>
    </w:rPr>
  </w:style>
  <w:style w:type="character" w:styleId="CommentReference">
    <w:name w:val="annotation reference"/>
    <w:uiPriority w:val="99"/>
    <w:semiHidden/>
    <w:unhideWhenUsed/>
    <w:rsid w:val="00C04BE5"/>
    <w:rPr>
      <w:sz w:val="16"/>
      <w:szCs w:val="16"/>
    </w:rPr>
  </w:style>
  <w:style w:type="paragraph" w:styleId="CommentText">
    <w:name w:val="annotation text"/>
    <w:basedOn w:val="Normal"/>
    <w:link w:val="CommentTextChar"/>
    <w:uiPriority w:val="99"/>
    <w:unhideWhenUsed/>
    <w:rsid w:val="00C04BE5"/>
    <w:rPr>
      <w:sz w:val="20"/>
      <w:szCs w:val="20"/>
    </w:rPr>
  </w:style>
  <w:style w:type="character" w:customStyle="1" w:styleId="CommentTextChar">
    <w:name w:val="Comment Text Char"/>
    <w:link w:val="CommentText"/>
    <w:uiPriority w:val="99"/>
    <w:rsid w:val="00C04BE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4BE5"/>
    <w:rPr>
      <w:b/>
      <w:bCs/>
    </w:rPr>
  </w:style>
  <w:style w:type="character" w:customStyle="1" w:styleId="CommentSubjectChar">
    <w:name w:val="Comment Subject Char"/>
    <w:link w:val="CommentSubject"/>
    <w:uiPriority w:val="99"/>
    <w:semiHidden/>
    <w:rsid w:val="00C04BE5"/>
    <w:rPr>
      <w:rFonts w:ascii="Times New Roman" w:hAnsi="Times New Roman"/>
      <w:b/>
      <w:bCs/>
    </w:rPr>
  </w:style>
  <w:style w:type="paragraph" w:customStyle="1" w:styleId="BodyTextContinued">
    <w:name w:val="Body Text Continued"/>
    <w:basedOn w:val="BodyText"/>
    <w:next w:val="BodyText"/>
    <w:rsid w:val="00E158B3"/>
    <w:pPr>
      <w:spacing w:after="240"/>
    </w:pPr>
    <w:rPr>
      <w:rFonts w:eastAsia="Times New Roman"/>
      <w:szCs w:val="20"/>
    </w:rPr>
  </w:style>
  <w:style w:type="paragraph" w:styleId="BodyText">
    <w:name w:val="Body Text"/>
    <w:basedOn w:val="Normal"/>
    <w:link w:val="BodyTextChar"/>
    <w:uiPriority w:val="99"/>
    <w:unhideWhenUsed/>
    <w:rsid w:val="00E158B3"/>
    <w:pPr>
      <w:spacing w:after="120"/>
    </w:pPr>
  </w:style>
  <w:style w:type="character" w:customStyle="1" w:styleId="BodyTextChar">
    <w:name w:val="Body Text Char"/>
    <w:link w:val="BodyText"/>
    <w:uiPriority w:val="99"/>
    <w:rsid w:val="00E158B3"/>
    <w:rPr>
      <w:rFonts w:ascii="Times New Roman" w:hAnsi="Times New Roman"/>
      <w:sz w:val="24"/>
      <w:szCs w:val="22"/>
    </w:rPr>
  </w:style>
  <w:style w:type="paragraph" w:customStyle="1" w:styleId="OutlineL1">
    <w:name w:val="Outline_L1"/>
    <w:basedOn w:val="Normal"/>
    <w:next w:val="NumContinue"/>
    <w:rsid w:val="00510DAC"/>
    <w:pPr>
      <w:numPr>
        <w:numId w:val="4"/>
      </w:numPr>
      <w:spacing w:after="240"/>
      <w:outlineLvl w:val="0"/>
    </w:pPr>
    <w:rPr>
      <w:rFonts w:eastAsia="Times New Roman"/>
      <w:szCs w:val="20"/>
    </w:rPr>
  </w:style>
  <w:style w:type="paragraph" w:customStyle="1" w:styleId="OutlineL2">
    <w:name w:val="Outline_L2"/>
    <w:basedOn w:val="OutlineL1"/>
    <w:next w:val="NumContinue"/>
    <w:rsid w:val="00510DAC"/>
    <w:pPr>
      <w:numPr>
        <w:ilvl w:val="1"/>
      </w:numPr>
      <w:outlineLvl w:val="1"/>
    </w:pPr>
  </w:style>
  <w:style w:type="paragraph" w:customStyle="1" w:styleId="OutlineL3">
    <w:name w:val="Outline_L3"/>
    <w:basedOn w:val="OutlineL2"/>
    <w:next w:val="NumContinue"/>
    <w:rsid w:val="00510DAC"/>
    <w:pPr>
      <w:numPr>
        <w:ilvl w:val="2"/>
      </w:numPr>
      <w:outlineLvl w:val="2"/>
    </w:pPr>
  </w:style>
  <w:style w:type="paragraph" w:customStyle="1" w:styleId="OutlineL4">
    <w:name w:val="Outline_L4"/>
    <w:basedOn w:val="OutlineL3"/>
    <w:next w:val="NumContinue"/>
    <w:rsid w:val="00510DAC"/>
    <w:pPr>
      <w:numPr>
        <w:ilvl w:val="3"/>
      </w:numPr>
      <w:outlineLvl w:val="3"/>
    </w:pPr>
  </w:style>
  <w:style w:type="paragraph" w:customStyle="1" w:styleId="OutlineL5">
    <w:name w:val="Outline_L5"/>
    <w:basedOn w:val="OutlineL4"/>
    <w:next w:val="NumContinue"/>
    <w:rsid w:val="00510DAC"/>
    <w:pPr>
      <w:numPr>
        <w:ilvl w:val="4"/>
      </w:numPr>
      <w:outlineLvl w:val="4"/>
    </w:pPr>
  </w:style>
  <w:style w:type="paragraph" w:customStyle="1" w:styleId="OutlineL6">
    <w:name w:val="Outline_L6"/>
    <w:basedOn w:val="OutlineL5"/>
    <w:next w:val="NumContinue"/>
    <w:rsid w:val="00510DAC"/>
    <w:pPr>
      <w:numPr>
        <w:ilvl w:val="5"/>
      </w:numPr>
      <w:outlineLvl w:val="5"/>
    </w:pPr>
  </w:style>
  <w:style w:type="paragraph" w:customStyle="1" w:styleId="OutlineL7">
    <w:name w:val="Outline_L7"/>
    <w:basedOn w:val="OutlineL6"/>
    <w:next w:val="NumContinue"/>
    <w:rsid w:val="00510DAC"/>
    <w:pPr>
      <w:numPr>
        <w:ilvl w:val="6"/>
      </w:numPr>
      <w:outlineLvl w:val="6"/>
    </w:pPr>
  </w:style>
  <w:style w:type="paragraph" w:customStyle="1" w:styleId="OutlineL8">
    <w:name w:val="Outline_L8"/>
    <w:basedOn w:val="OutlineL7"/>
    <w:next w:val="NumContinue"/>
    <w:rsid w:val="00510DAC"/>
    <w:pPr>
      <w:numPr>
        <w:ilvl w:val="7"/>
      </w:numPr>
      <w:outlineLvl w:val="7"/>
    </w:pPr>
  </w:style>
  <w:style w:type="paragraph" w:customStyle="1" w:styleId="OutlineL9">
    <w:name w:val="Outline_L9"/>
    <w:basedOn w:val="OutlineL8"/>
    <w:next w:val="NumContinue"/>
    <w:rsid w:val="00510DAC"/>
    <w:pPr>
      <w:numPr>
        <w:ilvl w:val="8"/>
      </w:numPr>
      <w:outlineLvl w:val="8"/>
    </w:pPr>
  </w:style>
  <w:style w:type="paragraph" w:styleId="TableofAuthorities">
    <w:name w:val="table of authorities"/>
    <w:basedOn w:val="Normal"/>
    <w:next w:val="Normal"/>
    <w:uiPriority w:val="99"/>
    <w:semiHidden/>
    <w:unhideWhenUsed/>
    <w:rsid w:val="00F33F21"/>
    <w:pPr>
      <w:ind w:left="240" w:hanging="240"/>
    </w:pPr>
  </w:style>
  <w:style w:type="paragraph" w:styleId="TOC4">
    <w:name w:val="toc 4"/>
    <w:basedOn w:val="Normal"/>
    <w:next w:val="Normal"/>
    <w:autoRedefine/>
    <w:uiPriority w:val="39"/>
    <w:unhideWhenUsed/>
    <w:rsid w:val="00F33F21"/>
    <w:pPr>
      <w:keepLines/>
      <w:tabs>
        <w:tab w:val="right" w:leader="dot" w:pos="9288"/>
      </w:tabs>
      <w:spacing w:after="120"/>
      <w:ind w:left="2880" w:right="720" w:hanging="720"/>
    </w:pPr>
    <w:rPr>
      <w:rFonts w:eastAsia="Times New Roman"/>
      <w:szCs w:val="20"/>
    </w:rPr>
  </w:style>
  <w:style w:type="paragraph" w:styleId="TOC5">
    <w:name w:val="toc 5"/>
    <w:basedOn w:val="Normal"/>
    <w:next w:val="Normal"/>
    <w:autoRedefine/>
    <w:uiPriority w:val="39"/>
    <w:unhideWhenUsed/>
    <w:rsid w:val="00F33F21"/>
    <w:pPr>
      <w:keepLines/>
      <w:tabs>
        <w:tab w:val="right" w:leader="dot" w:pos="9288"/>
      </w:tabs>
      <w:spacing w:after="120"/>
      <w:ind w:left="3600" w:right="720" w:hanging="720"/>
    </w:pPr>
    <w:rPr>
      <w:rFonts w:eastAsia="Times New Roman"/>
      <w:szCs w:val="20"/>
    </w:rPr>
  </w:style>
  <w:style w:type="paragraph" w:styleId="TOC6">
    <w:name w:val="toc 6"/>
    <w:basedOn w:val="Normal"/>
    <w:next w:val="Normal"/>
    <w:autoRedefine/>
    <w:uiPriority w:val="39"/>
    <w:unhideWhenUsed/>
    <w:rsid w:val="00F33F21"/>
    <w:pPr>
      <w:keepLines/>
      <w:tabs>
        <w:tab w:val="right" w:leader="dot" w:pos="9288"/>
      </w:tabs>
      <w:spacing w:after="120"/>
      <w:ind w:left="4320" w:right="720" w:hanging="720"/>
    </w:pPr>
    <w:rPr>
      <w:rFonts w:eastAsia="Times New Roman"/>
      <w:szCs w:val="20"/>
    </w:rPr>
  </w:style>
  <w:style w:type="paragraph" w:styleId="TOC7">
    <w:name w:val="toc 7"/>
    <w:basedOn w:val="Normal"/>
    <w:next w:val="Normal"/>
    <w:autoRedefine/>
    <w:uiPriority w:val="39"/>
    <w:unhideWhenUsed/>
    <w:rsid w:val="00F33F21"/>
    <w:pPr>
      <w:keepLines/>
      <w:tabs>
        <w:tab w:val="right" w:leader="dot" w:pos="9288"/>
      </w:tabs>
      <w:spacing w:after="120"/>
      <w:ind w:left="5040" w:right="720" w:hanging="720"/>
    </w:pPr>
    <w:rPr>
      <w:rFonts w:eastAsia="Times New Roman"/>
      <w:szCs w:val="20"/>
    </w:rPr>
  </w:style>
  <w:style w:type="paragraph" w:styleId="TOC8">
    <w:name w:val="toc 8"/>
    <w:basedOn w:val="Normal"/>
    <w:next w:val="Normal"/>
    <w:autoRedefine/>
    <w:uiPriority w:val="39"/>
    <w:unhideWhenUsed/>
    <w:rsid w:val="00F33F21"/>
    <w:pPr>
      <w:keepLines/>
      <w:tabs>
        <w:tab w:val="right" w:leader="dot" w:pos="9288"/>
      </w:tabs>
      <w:spacing w:after="120"/>
      <w:ind w:left="5760" w:right="720" w:hanging="720"/>
    </w:pPr>
    <w:rPr>
      <w:rFonts w:eastAsia="Times New Roman"/>
      <w:szCs w:val="20"/>
    </w:rPr>
  </w:style>
  <w:style w:type="paragraph" w:styleId="TOC9">
    <w:name w:val="toc 9"/>
    <w:basedOn w:val="Normal"/>
    <w:next w:val="Normal"/>
    <w:autoRedefine/>
    <w:uiPriority w:val="39"/>
    <w:unhideWhenUsed/>
    <w:rsid w:val="00F33F21"/>
    <w:pPr>
      <w:keepLines/>
      <w:tabs>
        <w:tab w:val="right" w:leader="dot" w:pos="9288"/>
      </w:tabs>
      <w:spacing w:after="120"/>
      <w:ind w:left="6480" w:right="720" w:hanging="720"/>
    </w:pPr>
    <w:rPr>
      <w:rFonts w:eastAsia="Times New Roman"/>
      <w:szCs w:val="20"/>
    </w:rPr>
  </w:style>
  <w:style w:type="paragraph" w:customStyle="1" w:styleId="NumContinue">
    <w:name w:val="Num Continue"/>
    <w:basedOn w:val="BodyText"/>
    <w:link w:val="NumContinueChar"/>
    <w:rsid w:val="00510DAC"/>
  </w:style>
  <w:style w:type="character" w:customStyle="1" w:styleId="NumContinueChar">
    <w:name w:val="Num Continue Char"/>
    <w:link w:val="NumContinue"/>
    <w:rsid w:val="00510DAC"/>
    <w:rPr>
      <w:rFonts w:ascii="Times New Roman" w:hAnsi="Times New Roman"/>
      <w:sz w:val="24"/>
      <w:szCs w:val="22"/>
    </w:rPr>
  </w:style>
  <w:style w:type="paragraph" w:customStyle="1" w:styleId="OutlineCont1">
    <w:name w:val="Outline Cont 1"/>
    <w:basedOn w:val="Normal"/>
    <w:link w:val="OutlineCont1Char"/>
    <w:rsid w:val="00510DAC"/>
    <w:pPr>
      <w:spacing w:after="240"/>
    </w:pPr>
    <w:rPr>
      <w:rFonts w:eastAsia="Times New Roman"/>
      <w:szCs w:val="20"/>
    </w:rPr>
  </w:style>
  <w:style w:type="character" w:customStyle="1" w:styleId="OutlineCont1Char">
    <w:name w:val="Outline Cont 1 Char"/>
    <w:link w:val="OutlineCont1"/>
    <w:rsid w:val="00510DAC"/>
    <w:rPr>
      <w:rFonts w:ascii="Times New Roman" w:eastAsia="Times New Roman" w:hAnsi="Times New Roman"/>
      <w:sz w:val="24"/>
    </w:rPr>
  </w:style>
  <w:style w:type="paragraph" w:customStyle="1" w:styleId="OutlineCont2">
    <w:name w:val="Outline Cont 2"/>
    <w:basedOn w:val="OutlineCont1"/>
    <w:link w:val="OutlineCont2Char"/>
    <w:rsid w:val="00510DAC"/>
  </w:style>
  <w:style w:type="character" w:customStyle="1" w:styleId="OutlineCont2Char">
    <w:name w:val="Outline Cont 2 Char"/>
    <w:link w:val="OutlineCont2"/>
    <w:rsid w:val="00510DAC"/>
    <w:rPr>
      <w:rFonts w:ascii="Times New Roman" w:eastAsia="Times New Roman" w:hAnsi="Times New Roman"/>
      <w:sz w:val="24"/>
    </w:rPr>
  </w:style>
  <w:style w:type="paragraph" w:customStyle="1" w:styleId="OutlineCont3">
    <w:name w:val="Outline Cont 3"/>
    <w:basedOn w:val="OutlineCont2"/>
    <w:link w:val="OutlineCont3Char"/>
    <w:rsid w:val="00510DAC"/>
  </w:style>
  <w:style w:type="character" w:customStyle="1" w:styleId="OutlineCont3Char">
    <w:name w:val="Outline Cont 3 Char"/>
    <w:link w:val="OutlineCont3"/>
    <w:rsid w:val="00510DAC"/>
    <w:rPr>
      <w:rFonts w:ascii="Times New Roman" w:eastAsia="Times New Roman" w:hAnsi="Times New Roman"/>
      <w:sz w:val="24"/>
    </w:rPr>
  </w:style>
  <w:style w:type="paragraph" w:customStyle="1" w:styleId="OutlineCont4">
    <w:name w:val="Outline Cont 4"/>
    <w:basedOn w:val="OutlineCont3"/>
    <w:link w:val="OutlineCont4Char"/>
    <w:rsid w:val="00510DAC"/>
  </w:style>
  <w:style w:type="character" w:customStyle="1" w:styleId="OutlineCont4Char">
    <w:name w:val="Outline Cont 4 Char"/>
    <w:link w:val="OutlineCont4"/>
    <w:rsid w:val="00510DAC"/>
    <w:rPr>
      <w:rFonts w:ascii="Times New Roman" w:eastAsia="Times New Roman" w:hAnsi="Times New Roman"/>
      <w:sz w:val="24"/>
    </w:rPr>
  </w:style>
  <w:style w:type="paragraph" w:customStyle="1" w:styleId="OutlineCont5">
    <w:name w:val="Outline Cont 5"/>
    <w:basedOn w:val="OutlineCont4"/>
    <w:link w:val="OutlineCont5Char"/>
    <w:rsid w:val="00510DAC"/>
  </w:style>
  <w:style w:type="character" w:customStyle="1" w:styleId="OutlineCont5Char">
    <w:name w:val="Outline Cont 5 Char"/>
    <w:link w:val="OutlineCont5"/>
    <w:rsid w:val="00510DAC"/>
    <w:rPr>
      <w:rFonts w:ascii="Times New Roman" w:eastAsia="Times New Roman" w:hAnsi="Times New Roman"/>
      <w:sz w:val="24"/>
    </w:rPr>
  </w:style>
  <w:style w:type="paragraph" w:customStyle="1" w:styleId="OutlineCont6">
    <w:name w:val="Outline Cont 6"/>
    <w:basedOn w:val="OutlineCont5"/>
    <w:link w:val="OutlineCont6Char"/>
    <w:rsid w:val="00510DAC"/>
  </w:style>
  <w:style w:type="character" w:customStyle="1" w:styleId="OutlineCont6Char">
    <w:name w:val="Outline Cont 6 Char"/>
    <w:link w:val="OutlineCont6"/>
    <w:rsid w:val="00510DAC"/>
    <w:rPr>
      <w:rFonts w:ascii="Times New Roman" w:eastAsia="Times New Roman" w:hAnsi="Times New Roman"/>
      <w:sz w:val="24"/>
    </w:rPr>
  </w:style>
  <w:style w:type="paragraph" w:customStyle="1" w:styleId="OutlineCont7">
    <w:name w:val="Outline Cont 7"/>
    <w:basedOn w:val="OutlineCont6"/>
    <w:link w:val="OutlineCont7Char"/>
    <w:rsid w:val="00510DAC"/>
  </w:style>
  <w:style w:type="character" w:customStyle="1" w:styleId="OutlineCont7Char">
    <w:name w:val="Outline Cont 7 Char"/>
    <w:link w:val="OutlineCont7"/>
    <w:rsid w:val="00510DAC"/>
    <w:rPr>
      <w:rFonts w:ascii="Times New Roman" w:eastAsia="Times New Roman" w:hAnsi="Times New Roman"/>
      <w:sz w:val="24"/>
    </w:rPr>
  </w:style>
  <w:style w:type="paragraph" w:customStyle="1" w:styleId="OutlineCont8">
    <w:name w:val="Outline Cont 8"/>
    <w:basedOn w:val="OutlineCont7"/>
    <w:link w:val="OutlineCont8Char"/>
    <w:rsid w:val="00510DAC"/>
  </w:style>
  <w:style w:type="character" w:customStyle="1" w:styleId="OutlineCont8Char">
    <w:name w:val="Outline Cont 8 Char"/>
    <w:link w:val="OutlineCont8"/>
    <w:rsid w:val="00510DAC"/>
    <w:rPr>
      <w:rFonts w:ascii="Times New Roman" w:eastAsia="Times New Roman" w:hAnsi="Times New Roman"/>
      <w:sz w:val="24"/>
    </w:rPr>
  </w:style>
  <w:style w:type="paragraph" w:customStyle="1" w:styleId="OutlineCont9">
    <w:name w:val="Outline Cont 9"/>
    <w:basedOn w:val="OutlineCont8"/>
    <w:link w:val="OutlineCont9Char"/>
    <w:rsid w:val="00510DAC"/>
  </w:style>
  <w:style w:type="character" w:customStyle="1" w:styleId="OutlineCont9Char">
    <w:name w:val="Outline Cont 9 Char"/>
    <w:link w:val="OutlineCont9"/>
    <w:rsid w:val="00510DAC"/>
    <w:rPr>
      <w:rFonts w:ascii="Times New Roman" w:eastAsia="Times New Roman" w:hAnsi="Times New Roman"/>
      <w:sz w:val="24"/>
    </w:rPr>
  </w:style>
  <w:style w:type="paragraph" w:styleId="DocumentMap">
    <w:name w:val="Document Map"/>
    <w:basedOn w:val="Normal"/>
    <w:link w:val="DocumentMapChar"/>
    <w:uiPriority w:val="99"/>
    <w:semiHidden/>
    <w:unhideWhenUsed/>
    <w:rsid w:val="00C579AB"/>
    <w:rPr>
      <w:rFonts w:ascii="Lucida Grande" w:hAnsi="Lucida Grande" w:cs="Lucida Grande"/>
      <w:szCs w:val="24"/>
    </w:rPr>
  </w:style>
  <w:style w:type="character" w:customStyle="1" w:styleId="DocumentMapChar">
    <w:name w:val="Document Map Char"/>
    <w:link w:val="DocumentMap"/>
    <w:uiPriority w:val="99"/>
    <w:semiHidden/>
    <w:rsid w:val="00C579AB"/>
    <w:rPr>
      <w:rFonts w:ascii="Lucida Grande" w:hAnsi="Lucida Grande" w:cs="Lucida Grande"/>
      <w:sz w:val="24"/>
      <w:szCs w:val="24"/>
    </w:rPr>
  </w:style>
  <w:style w:type="paragraph" w:customStyle="1" w:styleId="HBText">
    <w:name w:val="HB Text"/>
    <w:basedOn w:val="Normal"/>
    <w:link w:val="HBTextChar"/>
    <w:rsid w:val="00736108"/>
    <w:pPr>
      <w:keepNext/>
      <w:keepLines/>
      <w:jc w:val="both"/>
    </w:pPr>
    <w:rPr>
      <w:rFonts w:ascii="Arial" w:eastAsia="Times New Roman" w:hAnsi="Arial" w:cs="Arial"/>
      <w:sz w:val="20"/>
      <w:szCs w:val="20"/>
    </w:rPr>
  </w:style>
  <w:style w:type="paragraph" w:customStyle="1" w:styleId="HBTextLastParagraph">
    <w:name w:val="HB Text Last Paragraph"/>
    <w:basedOn w:val="Normal"/>
    <w:link w:val="HBTextLastParagraphChar"/>
    <w:rsid w:val="00736108"/>
    <w:pPr>
      <w:keepLines/>
      <w:jc w:val="both"/>
    </w:pPr>
    <w:rPr>
      <w:rFonts w:ascii="Arial" w:eastAsia="Times New Roman" w:hAnsi="Arial" w:cs="Arial"/>
      <w:sz w:val="20"/>
      <w:szCs w:val="20"/>
    </w:rPr>
  </w:style>
  <w:style w:type="character" w:customStyle="1" w:styleId="HBTextChar">
    <w:name w:val="HB Text Char"/>
    <w:link w:val="HBText"/>
    <w:locked/>
    <w:rsid w:val="00736108"/>
    <w:rPr>
      <w:rFonts w:ascii="Arial" w:eastAsia="Times New Roman" w:hAnsi="Arial" w:cs="Arial"/>
    </w:rPr>
  </w:style>
  <w:style w:type="character" w:customStyle="1" w:styleId="HBTextLastParagraphChar">
    <w:name w:val="HB Text Last Paragraph Char"/>
    <w:link w:val="HBTextLastParagraph"/>
    <w:locked/>
    <w:rsid w:val="00736108"/>
    <w:rPr>
      <w:rFonts w:ascii="Arial" w:eastAsia="Times New Roman" w:hAnsi="Arial" w:cs="Arial"/>
    </w:rPr>
  </w:style>
  <w:style w:type="character" w:styleId="UnresolvedMention">
    <w:name w:val="Unresolved Mention"/>
    <w:uiPriority w:val="99"/>
    <w:unhideWhenUsed/>
    <w:rsid w:val="00B53C2F"/>
    <w:rPr>
      <w:color w:val="605E5C"/>
      <w:shd w:val="clear" w:color="auto" w:fill="E1DFDD"/>
    </w:rPr>
  </w:style>
  <w:style w:type="paragraph" w:styleId="Revision">
    <w:name w:val="Revision"/>
    <w:hidden/>
    <w:uiPriority w:val="99"/>
    <w:semiHidden/>
    <w:rsid w:val="002C54AA"/>
    <w:rPr>
      <w:rFonts w:ascii="Times New Roman" w:hAnsi="Times New Roman"/>
      <w:sz w:val="24"/>
      <w:szCs w:val="22"/>
    </w:rPr>
  </w:style>
  <w:style w:type="character" w:customStyle="1" w:styleId="apple-converted-space">
    <w:name w:val="apple-converted-space"/>
    <w:basedOn w:val="DefaultParagraphFont"/>
    <w:rsid w:val="00990665"/>
  </w:style>
  <w:style w:type="paragraph" w:styleId="ListBullet2">
    <w:name w:val="List Bullet 2"/>
    <w:basedOn w:val="BodyText"/>
    <w:uiPriority w:val="5"/>
    <w:qFormat/>
    <w:rsid w:val="00E8321B"/>
    <w:pPr>
      <w:widowControl w:val="0"/>
      <w:numPr>
        <w:numId w:val="9"/>
      </w:numPr>
      <w:spacing w:after="240"/>
      <w:jc w:val="both"/>
    </w:pPr>
    <w:rPr>
      <w:rFonts w:ascii="Arial" w:hAnsi="Arial" w:cs="Arial"/>
      <w:sz w:val="22"/>
      <w:szCs w:val="20"/>
    </w:rPr>
  </w:style>
  <w:style w:type="paragraph" w:styleId="ListParagraph">
    <w:name w:val="List Paragraph"/>
    <w:basedOn w:val="Normal"/>
    <w:uiPriority w:val="34"/>
    <w:qFormat/>
    <w:rsid w:val="00345F1D"/>
    <w:pPr>
      <w:ind w:left="720"/>
      <w:contextualSpacing/>
    </w:pPr>
  </w:style>
  <w:style w:type="paragraph" w:styleId="BodyText2">
    <w:name w:val="Body Text 2"/>
    <w:basedOn w:val="Normal"/>
    <w:link w:val="BodyText2Char"/>
    <w:uiPriority w:val="99"/>
    <w:semiHidden/>
    <w:unhideWhenUsed/>
    <w:rsid w:val="001A4C2B"/>
    <w:pPr>
      <w:spacing w:after="120" w:line="480" w:lineRule="auto"/>
    </w:pPr>
  </w:style>
  <w:style w:type="character" w:customStyle="1" w:styleId="BodyText2Char">
    <w:name w:val="Body Text 2 Char"/>
    <w:basedOn w:val="DefaultParagraphFont"/>
    <w:link w:val="BodyText2"/>
    <w:uiPriority w:val="99"/>
    <w:semiHidden/>
    <w:rsid w:val="001A4C2B"/>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5911">
      <w:bodyDiv w:val="1"/>
      <w:marLeft w:val="0"/>
      <w:marRight w:val="0"/>
      <w:marTop w:val="0"/>
      <w:marBottom w:val="0"/>
      <w:divBdr>
        <w:top w:val="none" w:sz="0" w:space="0" w:color="auto"/>
        <w:left w:val="none" w:sz="0" w:space="0" w:color="auto"/>
        <w:bottom w:val="none" w:sz="0" w:space="0" w:color="auto"/>
        <w:right w:val="none" w:sz="0" w:space="0" w:color="auto"/>
      </w:divBdr>
      <w:divsChild>
        <w:div w:id="202449479">
          <w:marLeft w:val="0"/>
          <w:marRight w:val="0"/>
          <w:marTop w:val="0"/>
          <w:marBottom w:val="0"/>
          <w:divBdr>
            <w:top w:val="none" w:sz="0" w:space="0" w:color="auto"/>
            <w:left w:val="none" w:sz="0" w:space="0" w:color="auto"/>
            <w:bottom w:val="none" w:sz="0" w:space="0" w:color="auto"/>
            <w:right w:val="none" w:sz="0" w:space="0" w:color="auto"/>
          </w:divBdr>
          <w:divsChild>
            <w:div w:id="15541414">
              <w:marLeft w:val="0"/>
              <w:marRight w:val="0"/>
              <w:marTop w:val="0"/>
              <w:marBottom w:val="0"/>
              <w:divBdr>
                <w:top w:val="none" w:sz="0" w:space="0" w:color="auto"/>
                <w:left w:val="none" w:sz="0" w:space="0" w:color="auto"/>
                <w:bottom w:val="none" w:sz="0" w:space="0" w:color="auto"/>
                <w:right w:val="none" w:sz="0" w:space="0" w:color="auto"/>
              </w:divBdr>
              <w:divsChild>
                <w:div w:id="623658139">
                  <w:marLeft w:val="0"/>
                  <w:marRight w:val="0"/>
                  <w:marTop w:val="480"/>
                  <w:marBottom w:val="0"/>
                  <w:divBdr>
                    <w:top w:val="none" w:sz="0" w:space="0" w:color="auto"/>
                    <w:left w:val="none" w:sz="0" w:space="0" w:color="auto"/>
                    <w:bottom w:val="none" w:sz="0" w:space="0" w:color="auto"/>
                    <w:right w:val="none" w:sz="0" w:space="0" w:color="auto"/>
                  </w:divBdr>
                  <w:divsChild>
                    <w:div w:id="665980609">
                      <w:marLeft w:val="0"/>
                      <w:marRight w:val="0"/>
                      <w:marTop w:val="0"/>
                      <w:marBottom w:val="0"/>
                      <w:divBdr>
                        <w:top w:val="none" w:sz="0" w:space="0" w:color="auto"/>
                        <w:left w:val="none" w:sz="0" w:space="0" w:color="auto"/>
                        <w:bottom w:val="none" w:sz="0" w:space="0" w:color="auto"/>
                        <w:right w:val="none" w:sz="0" w:space="0" w:color="auto"/>
                      </w:divBdr>
                      <w:divsChild>
                        <w:div w:id="402262895">
                          <w:marLeft w:val="0"/>
                          <w:marRight w:val="0"/>
                          <w:marTop w:val="0"/>
                          <w:marBottom w:val="0"/>
                          <w:divBdr>
                            <w:top w:val="none" w:sz="0" w:space="0" w:color="auto"/>
                            <w:left w:val="none" w:sz="0" w:space="0" w:color="auto"/>
                            <w:bottom w:val="none" w:sz="0" w:space="0" w:color="auto"/>
                            <w:right w:val="none" w:sz="0" w:space="0" w:color="auto"/>
                          </w:divBdr>
                        </w:div>
                      </w:divsChild>
                    </w:div>
                    <w:div w:id="1609195000">
                      <w:marLeft w:val="0"/>
                      <w:marRight w:val="0"/>
                      <w:marTop w:val="0"/>
                      <w:marBottom w:val="0"/>
                      <w:divBdr>
                        <w:top w:val="none" w:sz="0" w:space="0" w:color="auto"/>
                        <w:left w:val="none" w:sz="0" w:space="0" w:color="auto"/>
                        <w:bottom w:val="none" w:sz="0" w:space="0" w:color="auto"/>
                        <w:right w:val="none" w:sz="0" w:space="0" w:color="auto"/>
                      </w:divBdr>
                      <w:divsChild>
                        <w:div w:id="19866087">
                          <w:marLeft w:val="0"/>
                          <w:marRight w:val="0"/>
                          <w:marTop w:val="0"/>
                          <w:marBottom w:val="0"/>
                          <w:divBdr>
                            <w:top w:val="none" w:sz="0" w:space="0" w:color="auto"/>
                            <w:left w:val="none" w:sz="0" w:space="0" w:color="auto"/>
                            <w:bottom w:val="none" w:sz="0" w:space="0" w:color="auto"/>
                            <w:right w:val="none" w:sz="0" w:space="0" w:color="auto"/>
                          </w:divBdr>
                        </w:div>
                        <w:div w:id="344016149">
                          <w:marLeft w:val="0"/>
                          <w:marRight w:val="0"/>
                          <w:marTop w:val="0"/>
                          <w:marBottom w:val="0"/>
                          <w:divBdr>
                            <w:top w:val="none" w:sz="0" w:space="0" w:color="auto"/>
                            <w:left w:val="none" w:sz="0" w:space="0" w:color="auto"/>
                            <w:bottom w:val="none" w:sz="0" w:space="0" w:color="auto"/>
                            <w:right w:val="none" w:sz="0" w:space="0" w:color="auto"/>
                          </w:divBdr>
                          <w:divsChild>
                            <w:div w:id="1094085792">
                              <w:marLeft w:val="0"/>
                              <w:marRight w:val="0"/>
                              <w:marTop w:val="0"/>
                              <w:marBottom w:val="0"/>
                              <w:divBdr>
                                <w:top w:val="none" w:sz="0" w:space="0" w:color="auto"/>
                                <w:left w:val="none" w:sz="0" w:space="0" w:color="auto"/>
                                <w:bottom w:val="none" w:sz="0" w:space="0" w:color="auto"/>
                                <w:right w:val="none" w:sz="0" w:space="0" w:color="auto"/>
                              </w:divBdr>
                              <w:divsChild>
                                <w:div w:id="299505861">
                                  <w:marLeft w:val="0"/>
                                  <w:marRight w:val="0"/>
                                  <w:marTop w:val="0"/>
                                  <w:marBottom w:val="0"/>
                                  <w:divBdr>
                                    <w:top w:val="none" w:sz="0" w:space="0" w:color="auto"/>
                                    <w:left w:val="none" w:sz="0" w:space="0" w:color="auto"/>
                                    <w:bottom w:val="none" w:sz="0" w:space="0" w:color="auto"/>
                                    <w:right w:val="none" w:sz="0" w:space="0" w:color="auto"/>
                                  </w:divBdr>
                                  <w:divsChild>
                                    <w:div w:id="1761946557">
                                      <w:marLeft w:val="0"/>
                                      <w:marRight w:val="0"/>
                                      <w:marTop w:val="0"/>
                                      <w:marBottom w:val="0"/>
                                      <w:divBdr>
                                        <w:top w:val="none" w:sz="0" w:space="0" w:color="auto"/>
                                        <w:left w:val="none" w:sz="0" w:space="0" w:color="auto"/>
                                        <w:bottom w:val="none" w:sz="0" w:space="0" w:color="auto"/>
                                        <w:right w:val="none" w:sz="0" w:space="0" w:color="auto"/>
                                      </w:divBdr>
                                      <w:divsChild>
                                        <w:div w:id="661080226">
                                          <w:marLeft w:val="0"/>
                                          <w:marRight w:val="0"/>
                                          <w:marTop w:val="0"/>
                                          <w:marBottom w:val="120"/>
                                          <w:divBdr>
                                            <w:top w:val="none" w:sz="0" w:space="0" w:color="auto"/>
                                            <w:left w:val="none" w:sz="0" w:space="0" w:color="auto"/>
                                            <w:bottom w:val="none" w:sz="0" w:space="0" w:color="auto"/>
                                            <w:right w:val="none" w:sz="0" w:space="0" w:color="auto"/>
                                          </w:divBdr>
                                          <w:divsChild>
                                            <w:div w:id="1107047152">
                                              <w:marLeft w:val="0"/>
                                              <w:marRight w:val="0"/>
                                              <w:marTop w:val="0"/>
                                              <w:marBottom w:val="0"/>
                                              <w:divBdr>
                                                <w:top w:val="none" w:sz="0" w:space="0" w:color="auto"/>
                                                <w:left w:val="none" w:sz="0" w:space="0" w:color="auto"/>
                                                <w:bottom w:val="none" w:sz="0" w:space="0" w:color="auto"/>
                                                <w:right w:val="none" w:sz="0" w:space="0" w:color="auto"/>
                                              </w:divBdr>
                                            </w:div>
                                          </w:divsChild>
                                        </w:div>
                                        <w:div w:id="1782264842">
                                          <w:marLeft w:val="0"/>
                                          <w:marRight w:val="0"/>
                                          <w:marTop w:val="0"/>
                                          <w:marBottom w:val="0"/>
                                          <w:divBdr>
                                            <w:top w:val="none" w:sz="0" w:space="15" w:color="auto"/>
                                            <w:left w:val="single" w:sz="6" w:space="15" w:color="E3E5E6"/>
                                            <w:bottom w:val="single" w:sz="6" w:space="15" w:color="E3E5E6"/>
                                            <w:right w:val="single" w:sz="6" w:space="15" w:color="E3E5E6"/>
                                          </w:divBdr>
                                          <w:divsChild>
                                            <w:div w:id="347409548">
                                              <w:marLeft w:val="0"/>
                                              <w:marRight w:val="0"/>
                                              <w:marTop w:val="300"/>
                                              <w:marBottom w:val="0"/>
                                              <w:divBdr>
                                                <w:top w:val="single" w:sz="6" w:space="5" w:color="59A448"/>
                                                <w:left w:val="single" w:sz="6" w:space="0" w:color="59A448"/>
                                                <w:bottom w:val="single" w:sz="6" w:space="0" w:color="59A448"/>
                                                <w:right w:val="single" w:sz="6" w:space="0" w:color="59A448"/>
                                              </w:divBdr>
                                            </w:div>
                                            <w:div w:id="1233346717">
                                              <w:marLeft w:val="0"/>
                                              <w:marRight w:val="0"/>
                                              <w:marTop w:val="0"/>
                                              <w:marBottom w:val="0"/>
                                              <w:divBdr>
                                                <w:top w:val="none" w:sz="0" w:space="0" w:color="auto"/>
                                                <w:left w:val="none" w:sz="0" w:space="0" w:color="auto"/>
                                                <w:bottom w:val="none" w:sz="0" w:space="0" w:color="auto"/>
                                                <w:right w:val="none" w:sz="0" w:space="0" w:color="auto"/>
                                              </w:divBdr>
                                              <w:divsChild>
                                                <w:div w:id="502744011">
                                                  <w:marLeft w:val="0"/>
                                                  <w:marRight w:val="0"/>
                                                  <w:marTop w:val="0"/>
                                                  <w:marBottom w:val="300"/>
                                                  <w:divBdr>
                                                    <w:top w:val="none" w:sz="0" w:space="0" w:color="auto"/>
                                                    <w:left w:val="none" w:sz="0" w:space="0" w:color="auto"/>
                                                    <w:bottom w:val="none" w:sz="0" w:space="0" w:color="auto"/>
                                                    <w:right w:val="none" w:sz="0" w:space="0" w:color="auto"/>
                                                  </w:divBdr>
                                                  <w:divsChild>
                                                    <w:div w:id="250823075">
                                                      <w:marLeft w:val="0"/>
                                                      <w:marRight w:val="0"/>
                                                      <w:marTop w:val="0"/>
                                                      <w:marBottom w:val="0"/>
                                                      <w:divBdr>
                                                        <w:top w:val="none" w:sz="0" w:space="0" w:color="auto"/>
                                                        <w:left w:val="none" w:sz="0" w:space="0" w:color="auto"/>
                                                        <w:bottom w:val="none" w:sz="0" w:space="0" w:color="auto"/>
                                                        <w:right w:val="none" w:sz="0" w:space="0" w:color="auto"/>
                                                      </w:divBdr>
                                                      <w:divsChild>
                                                        <w:div w:id="2041467234">
                                                          <w:marLeft w:val="0"/>
                                                          <w:marRight w:val="0"/>
                                                          <w:marTop w:val="0"/>
                                                          <w:marBottom w:val="0"/>
                                                          <w:divBdr>
                                                            <w:top w:val="none" w:sz="0" w:space="0" w:color="auto"/>
                                                            <w:left w:val="none" w:sz="0" w:space="0" w:color="auto"/>
                                                            <w:bottom w:val="none" w:sz="0" w:space="0" w:color="auto"/>
                                                            <w:right w:val="none" w:sz="0" w:space="0" w:color="auto"/>
                                                          </w:divBdr>
                                                        </w:div>
                                                        <w:div w:id="2078819203">
                                                          <w:marLeft w:val="0"/>
                                                          <w:marRight w:val="0"/>
                                                          <w:marTop w:val="0"/>
                                                          <w:marBottom w:val="0"/>
                                                          <w:divBdr>
                                                            <w:top w:val="none" w:sz="0" w:space="0" w:color="auto"/>
                                                            <w:left w:val="none" w:sz="0" w:space="0" w:color="auto"/>
                                                            <w:bottom w:val="none" w:sz="0" w:space="0" w:color="auto"/>
                                                            <w:right w:val="none" w:sz="0" w:space="0" w:color="auto"/>
                                                          </w:divBdr>
                                                        </w:div>
                                                      </w:divsChild>
                                                    </w:div>
                                                    <w:div w:id="461926488">
                                                      <w:marLeft w:val="0"/>
                                                      <w:marRight w:val="240"/>
                                                      <w:marTop w:val="0"/>
                                                      <w:marBottom w:val="0"/>
                                                      <w:divBdr>
                                                        <w:top w:val="none" w:sz="0" w:space="0" w:color="auto"/>
                                                        <w:left w:val="none" w:sz="0" w:space="0" w:color="auto"/>
                                                        <w:bottom w:val="none" w:sz="0" w:space="0" w:color="auto"/>
                                                        <w:right w:val="none" w:sz="0" w:space="0" w:color="auto"/>
                                                      </w:divBdr>
                                                    </w:div>
                                                  </w:divsChild>
                                                </w:div>
                                                <w:div w:id="1016885725">
                                                  <w:marLeft w:val="0"/>
                                                  <w:marRight w:val="0"/>
                                                  <w:marTop w:val="0"/>
                                                  <w:marBottom w:val="0"/>
                                                  <w:divBdr>
                                                    <w:top w:val="none" w:sz="0" w:space="0" w:color="auto"/>
                                                    <w:left w:val="none" w:sz="0" w:space="0" w:color="auto"/>
                                                    <w:bottom w:val="none" w:sz="0" w:space="0" w:color="auto"/>
                                                    <w:right w:val="none" w:sz="0" w:space="0" w:color="auto"/>
                                                  </w:divBdr>
                                                  <w:divsChild>
                                                    <w:div w:id="374895685">
                                                      <w:marLeft w:val="0"/>
                                                      <w:marRight w:val="240"/>
                                                      <w:marTop w:val="0"/>
                                                      <w:marBottom w:val="0"/>
                                                      <w:divBdr>
                                                        <w:top w:val="none" w:sz="0" w:space="0" w:color="auto"/>
                                                        <w:left w:val="none" w:sz="0" w:space="0" w:color="auto"/>
                                                        <w:bottom w:val="none" w:sz="0" w:space="0" w:color="auto"/>
                                                        <w:right w:val="none" w:sz="0" w:space="0" w:color="auto"/>
                                                      </w:divBdr>
                                                    </w:div>
                                                    <w:div w:id="432483683">
                                                      <w:marLeft w:val="0"/>
                                                      <w:marRight w:val="0"/>
                                                      <w:marTop w:val="0"/>
                                                      <w:marBottom w:val="0"/>
                                                      <w:divBdr>
                                                        <w:top w:val="none" w:sz="0" w:space="0" w:color="auto"/>
                                                        <w:left w:val="none" w:sz="0" w:space="0" w:color="auto"/>
                                                        <w:bottom w:val="none" w:sz="0" w:space="0" w:color="auto"/>
                                                        <w:right w:val="none" w:sz="0" w:space="0" w:color="auto"/>
                                                      </w:divBdr>
                                                      <w:divsChild>
                                                        <w:div w:id="1011639547">
                                                          <w:marLeft w:val="0"/>
                                                          <w:marRight w:val="0"/>
                                                          <w:marTop w:val="0"/>
                                                          <w:marBottom w:val="0"/>
                                                          <w:divBdr>
                                                            <w:top w:val="none" w:sz="0" w:space="0" w:color="auto"/>
                                                            <w:left w:val="none" w:sz="0" w:space="0" w:color="auto"/>
                                                            <w:bottom w:val="none" w:sz="0" w:space="0" w:color="auto"/>
                                                            <w:right w:val="none" w:sz="0" w:space="0" w:color="auto"/>
                                                          </w:divBdr>
                                                        </w:div>
                                                        <w:div w:id="14540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3594">
                                                  <w:marLeft w:val="0"/>
                                                  <w:marRight w:val="0"/>
                                                  <w:marTop w:val="0"/>
                                                  <w:marBottom w:val="300"/>
                                                  <w:divBdr>
                                                    <w:top w:val="none" w:sz="0" w:space="0" w:color="auto"/>
                                                    <w:left w:val="none" w:sz="0" w:space="0" w:color="auto"/>
                                                    <w:bottom w:val="none" w:sz="0" w:space="0" w:color="auto"/>
                                                    <w:right w:val="none" w:sz="0" w:space="0" w:color="auto"/>
                                                  </w:divBdr>
                                                  <w:divsChild>
                                                    <w:div w:id="1565793525">
                                                      <w:marLeft w:val="0"/>
                                                      <w:marRight w:val="240"/>
                                                      <w:marTop w:val="0"/>
                                                      <w:marBottom w:val="0"/>
                                                      <w:divBdr>
                                                        <w:top w:val="none" w:sz="0" w:space="0" w:color="auto"/>
                                                        <w:left w:val="none" w:sz="0" w:space="0" w:color="auto"/>
                                                        <w:bottom w:val="none" w:sz="0" w:space="0" w:color="auto"/>
                                                        <w:right w:val="none" w:sz="0" w:space="0" w:color="auto"/>
                                                      </w:divBdr>
                                                    </w:div>
                                                    <w:div w:id="1664702218">
                                                      <w:marLeft w:val="0"/>
                                                      <w:marRight w:val="0"/>
                                                      <w:marTop w:val="0"/>
                                                      <w:marBottom w:val="0"/>
                                                      <w:divBdr>
                                                        <w:top w:val="none" w:sz="0" w:space="0" w:color="auto"/>
                                                        <w:left w:val="none" w:sz="0" w:space="0" w:color="auto"/>
                                                        <w:bottom w:val="none" w:sz="0" w:space="0" w:color="auto"/>
                                                        <w:right w:val="none" w:sz="0" w:space="0" w:color="auto"/>
                                                      </w:divBdr>
                                                      <w:divsChild>
                                                        <w:div w:id="447431245">
                                                          <w:marLeft w:val="0"/>
                                                          <w:marRight w:val="0"/>
                                                          <w:marTop w:val="0"/>
                                                          <w:marBottom w:val="0"/>
                                                          <w:divBdr>
                                                            <w:top w:val="none" w:sz="0" w:space="0" w:color="auto"/>
                                                            <w:left w:val="none" w:sz="0" w:space="0" w:color="auto"/>
                                                            <w:bottom w:val="none" w:sz="0" w:space="0" w:color="auto"/>
                                                            <w:right w:val="none" w:sz="0" w:space="0" w:color="auto"/>
                                                          </w:divBdr>
                                                        </w:div>
                                                        <w:div w:id="8978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970120">
                              <w:marLeft w:val="0"/>
                              <w:marRight w:val="0"/>
                              <w:marTop w:val="0"/>
                              <w:marBottom w:val="0"/>
                              <w:divBdr>
                                <w:top w:val="none" w:sz="0" w:space="0" w:color="auto"/>
                                <w:left w:val="none" w:sz="0" w:space="0" w:color="auto"/>
                                <w:bottom w:val="none" w:sz="0" w:space="0" w:color="auto"/>
                                <w:right w:val="none" w:sz="0" w:space="0" w:color="auto"/>
                              </w:divBdr>
                              <w:divsChild>
                                <w:div w:id="503328050">
                                  <w:marLeft w:val="0"/>
                                  <w:marRight w:val="0"/>
                                  <w:marTop w:val="0"/>
                                  <w:marBottom w:val="0"/>
                                  <w:divBdr>
                                    <w:top w:val="none" w:sz="0" w:space="0" w:color="auto"/>
                                    <w:left w:val="none" w:sz="0" w:space="0" w:color="auto"/>
                                    <w:bottom w:val="none" w:sz="0" w:space="0" w:color="auto"/>
                                    <w:right w:val="none" w:sz="0" w:space="0" w:color="auto"/>
                                  </w:divBdr>
                                  <w:divsChild>
                                    <w:div w:id="583496559">
                                      <w:marLeft w:val="0"/>
                                      <w:marRight w:val="0"/>
                                      <w:marTop w:val="0"/>
                                      <w:marBottom w:val="0"/>
                                      <w:divBdr>
                                        <w:top w:val="single" w:sz="6" w:space="0" w:color="272727"/>
                                        <w:left w:val="none" w:sz="0" w:space="0" w:color="auto"/>
                                        <w:bottom w:val="none" w:sz="0" w:space="0" w:color="auto"/>
                                        <w:right w:val="none" w:sz="0" w:space="0" w:color="auto"/>
                                      </w:divBdr>
                                      <w:divsChild>
                                        <w:div w:id="673339295">
                                          <w:marLeft w:val="0"/>
                                          <w:marRight w:val="0"/>
                                          <w:marTop w:val="0"/>
                                          <w:marBottom w:val="0"/>
                                          <w:divBdr>
                                            <w:top w:val="none" w:sz="0" w:space="0" w:color="auto"/>
                                            <w:left w:val="none" w:sz="0" w:space="0" w:color="auto"/>
                                            <w:bottom w:val="none" w:sz="0" w:space="0" w:color="auto"/>
                                            <w:right w:val="none" w:sz="0" w:space="0" w:color="auto"/>
                                          </w:divBdr>
                                          <w:divsChild>
                                            <w:div w:id="469443758">
                                              <w:marLeft w:val="0"/>
                                              <w:marRight w:val="0"/>
                                              <w:marTop w:val="0"/>
                                              <w:marBottom w:val="0"/>
                                              <w:divBdr>
                                                <w:top w:val="none" w:sz="0" w:space="0" w:color="auto"/>
                                                <w:left w:val="none" w:sz="0" w:space="0" w:color="auto"/>
                                                <w:bottom w:val="none" w:sz="0" w:space="0" w:color="auto"/>
                                                <w:right w:val="none" w:sz="0" w:space="0" w:color="auto"/>
                                              </w:divBdr>
                                              <w:divsChild>
                                                <w:div w:id="945844863">
                                                  <w:marLeft w:val="0"/>
                                                  <w:marRight w:val="0"/>
                                                  <w:marTop w:val="15"/>
                                                  <w:marBottom w:val="0"/>
                                                  <w:divBdr>
                                                    <w:top w:val="none" w:sz="0" w:space="0" w:color="auto"/>
                                                    <w:left w:val="none" w:sz="0" w:space="0" w:color="auto"/>
                                                    <w:bottom w:val="none" w:sz="0" w:space="0" w:color="auto"/>
                                                    <w:right w:val="none" w:sz="0" w:space="0" w:color="auto"/>
                                                  </w:divBdr>
                                                  <w:divsChild>
                                                    <w:div w:id="180122886">
                                                      <w:marLeft w:val="0"/>
                                                      <w:marRight w:val="0"/>
                                                      <w:marTop w:val="0"/>
                                                      <w:marBottom w:val="0"/>
                                                      <w:divBdr>
                                                        <w:top w:val="none" w:sz="0" w:space="0" w:color="auto"/>
                                                        <w:left w:val="none" w:sz="0" w:space="0" w:color="auto"/>
                                                        <w:bottom w:val="none" w:sz="0" w:space="0" w:color="auto"/>
                                                        <w:right w:val="none" w:sz="0" w:space="0" w:color="auto"/>
                                                      </w:divBdr>
                                                    </w:div>
                                                    <w:div w:id="395782572">
                                                      <w:marLeft w:val="0"/>
                                                      <w:marRight w:val="0"/>
                                                      <w:marTop w:val="0"/>
                                                      <w:marBottom w:val="0"/>
                                                      <w:divBdr>
                                                        <w:top w:val="none" w:sz="0" w:space="0" w:color="auto"/>
                                                        <w:left w:val="none" w:sz="0" w:space="0" w:color="auto"/>
                                                        <w:bottom w:val="none" w:sz="0" w:space="0" w:color="auto"/>
                                                        <w:right w:val="none" w:sz="0" w:space="0" w:color="auto"/>
                                                      </w:divBdr>
                                                    </w:div>
                                                    <w:div w:id="686521259">
                                                      <w:marLeft w:val="0"/>
                                                      <w:marRight w:val="0"/>
                                                      <w:marTop w:val="0"/>
                                                      <w:marBottom w:val="0"/>
                                                      <w:divBdr>
                                                        <w:top w:val="none" w:sz="0" w:space="0" w:color="auto"/>
                                                        <w:left w:val="none" w:sz="0" w:space="0" w:color="auto"/>
                                                        <w:bottom w:val="none" w:sz="0" w:space="0" w:color="auto"/>
                                                        <w:right w:val="none" w:sz="0" w:space="0" w:color="auto"/>
                                                      </w:divBdr>
                                                    </w:div>
                                                    <w:div w:id="1248149280">
                                                      <w:marLeft w:val="0"/>
                                                      <w:marRight w:val="0"/>
                                                      <w:marTop w:val="0"/>
                                                      <w:marBottom w:val="0"/>
                                                      <w:divBdr>
                                                        <w:top w:val="none" w:sz="0" w:space="0" w:color="auto"/>
                                                        <w:left w:val="none" w:sz="0" w:space="0" w:color="auto"/>
                                                        <w:bottom w:val="none" w:sz="0" w:space="0" w:color="auto"/>
                                                        <w:right w:val="none" w:sz="0" w:space="0" w:color="auto"/>
                                                      </w:divBdr>
                                                    </w:div>
                                                    <w:div w:id="1449817562">
                                                      <w:marLeft w:val="0"/>
                                                      <w:marRight w:val="0"/>
                                                      <w:marTop w:val="0"/>
                                                      <w:marBottom w:val="0"/>
                                                      <w:divBdr>
                                                        <w:top w:val="none" w:sz="0" w:space="0" w:color="auto"/>
                                                        <w:left w:val="none" w:sz="0" w:space="0" w:color="auto"/>
                                                        <w:bottom w:val="none" w:sz="0" w:space="0" w:color="auto"/>
                                                        <w:right w:val="none" w:sz="0" w:space="0" w:color="auto"/>
                                                      </w:divBdr>
                                                    </w:div>
                                                    <w:div w:id="1465201344">
                                                      <w:marLeft w:val="0"/>
                                                      <w:marRight w:val="0"/>
                                                      <w:marTop w:val="0"/>
                                                      <w:marBottom w:val="0"/>
                                                      <w:divBdr>
                                                        <w:top w:val="none" w:sz="0" w:space="0" w:color="auto"/>
                                                        <w:left w:val="none" w:sz="0" w:space="0" w:color="auto"/>
                                                        <w:bottom w:val="none" w:sz="0" w:space="0" w:color="auto"/>
                                                        <w:right w:val="none" w:sz="0" w:space="0" w:color="auto"/>
                                                      </w:divBdr>
                                                      <w:divsChild>
                                                        <w:div w:id="357004939">
                                                          <w:marLeft w:val="0"/>
                                                          <w:marRight w:val="0"/>
                                                          <w:marTop w:val="0"/>
                                                          <w:marBottom w:val="0"/>
                                                          <w:divBdr>
                                                            <w:top w:val="none" w:sz="0" w:space="0" w:color="auto"/>
                                                            <w:left w:val="none" w:sz="0" w:space="0" w:color="auto"/>
                                                            <w:bottom w:val="none" w:sz="0" w:space="0" w:color="auto"/>
                                                            <w:right w:val="none" w:sz="0" w:space="0" w:color="auto"/>
                                                          </w:divBdr>
                                                        </w:div>
                                                        <w:div w:id="1257254178">
                                                          <w:marLeft w:val="0"/>
                                                          <w:marRight w:val="0"/>
                                                          <w:marTop w:val="0"/>
                                                          <w:marBottom w:val="0"/>
                                                          <w:divBdr>
                                                            <w:top w:val="none" w:sz="0" w:space="0" w:color="auto"/>
                                                            <w:left w:val="none" w:sz="0" w:space="0" w:color="auto"/>
                                                            <w:bottom w:val="dashed" w:sz="6" w:space="0" w:color="C7C7C7"/>
                                                            <w:right w:val="none" w:sz="0" w:space="0" w:color="auto"/>
                                                          </w:divBdr>
                                                        </w:div>
                                                      </w:divsChild>
                                                    </w:div>
                                                    <w:div w:id="1847550420">
                                                      <w:marLeft w:val="0"/>
                                                      <w:marRight w:val="0"/>
                                                      <w:marTop w:val="0"/>
                                                      <w:marBottom w:val="0"/>
                                                      <w:divBdr>
                                                        <w:top w:val="none" w:sz="0" w:space="0" w:color="auto"/>
                                                        <w:left w:val="none" w:sz="0" w:space="0" w:color="auto"/>
                                                        <w:bottom w:val="none" w:sz="0" w:space="0" w:color="auto"/>
                                                        <w:right w:val="none" w:sz="0" w:space="0" w:color="auto"/>
                                                      </w:divBdr>
                                                      <w:divsChild>
                                                        <w:div w:id="72508199">
                                                          <w:marLeft w:val="0"/>
                                                          <w:marRight w:val="0"/>
                                                          <w:marTop w:val="0"/>
                                                          <w:marBottom w:val="0"/>
                                                          <w:divBdr>
                                                            <w:top w:val="none" w:sz="0" w:space="0" w:color="auto"/>
                                                            <w:left w:val="none" w:sz="0" w:space="0" w:color="auto"/>
                                                            <w:bottom w:val="dashed" w:sz="6" w:space="0" w:color="C7C7C7"/>
                                                            <w:right w:val="none" w:sz="0" w:space="0" w:color="auto"/>
                                                          </w:divBdr>
                                                        </w:div>
                                                        <w:div w:id="1856918920">
                                                          <w:marLeft w:val="0"/>
                                                          <w:marRight w:val="0"/>
                                                          <w:marTop w:val="0"/>
                                                          <w:marBottom w:val="0"/>
                                                          <w:divBdr>
                                                            <w:top w:val="none" w:sz="0" w:space="0" w:color="auto"/>
                                                            <w:left w:val="none" w:sz="0" w:space="0" w:color="auto"/>
                                                            <w:bottom w:val="none" w:sz="0" w:space="0" w:color="auto"/>
                                                            <w:right w:val="none" w:sz="0" w:space="0" w:color="auto"/>
                                                          </w:divBdr>
                                                        </w:div>
                                                      </w:divsChild>
                                                    </w:div>
                                                    <w:div w:id="1867138452">
                                                      <w:marLeft w:val="0"/>
                                                      <w:marRight w:val="0"/>
                                                      <w:marTop w:val="0"/>
                                                      <w:marBottom w:val="0"/>
                                                      <w:divBdr>
                                                        <w:top w:val="none" w:sz="0" w:space="0" w:color="auto"/>
                                                        <w:left w:val="none" w:sz="0" w:space="0" w:color="auto"/>
                                                        <w:bottom w:val="none" w:sz="0" w:space="0" w:color="auto"/>
                                                        <w:right w:val="none" w:sz="0" w:space="0" w:color="auto"/>
                                                      </w:divBdr>
                                                      <w:divsChild>
                                                        <w:div w:id="243413580">
                                                          <w:marLeft w:val="0"/>
                                                          <w:marRight w:val="0"/>
                                                          <w:marTop w:val="0"/>
                                                          <w:marBottom w:val="0"/>
                                                          <w:divBdr>
                                                            <w:top w:val="none" w:sz="0" w:space="0" w:color="auto"/>
                                                            <w:left w:val="none" w:sz="0" w:space="0" w:color="auto"/>
                                                            <w:bottom w:val="dashed" w:sz="6" w:space="0" w:color="C7C7C7"/>
                                                            <w:right w:val="none" w:sz="0" w:space="0" w:color="auto"/>
                                                          </w:divBdr>
                                                        </w:div>
                                                        <w:div w:id="9291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538599">
                          <w:marLeft w:val="0"/>
                          <w:marRight w:val="0"/>
                          <w:marTop w:val="0"/>
                          <w:marBottom w:val="0"/>
                          <w:divBdr>
                            <w:top w:val="none" w:sz="0" w:space="0" w:color="auto"/>
                            <w:left w:val="none" w:sz="0" w:space="0" w:color="auto"/>
                            <w:bottom w:val="none" w:sz="0" w:space="0" w:color="auto"/>
                            <w:right w:val="none" w:sz="0" w:space="0" w:color="auto"/>
                          </w:divBdr>
                        </w:div>
                        <w:div w:id="1362896623">
                          <w:marLeft w:val="0"/>
                          <w:marRight w:val="0"/>
                          <w:marTop w:val="0"/>
                          <w:marBottom w:val="0"/>
                          <w:divBdr>
                            <w:top w:val="none" w:sz="0" w:space="0" w:color="auto"/>
                            <w:left w:val="none" w:sz="0" w:space="0" w:color="auto"/>
                            <w:bottom w:val="none" w:sz="0" w:space="0" w:color="auto"/>
                            <w:right w:val="none" w:sz="0" w:space="0" w:color="auto"/>
                          </w:divBdr>
                          <w:divsChild>
                            <w:div w:id="1557617869">
                              <w:marLeft w:val="0"/>
                              <w:marRight w:val="0"/>
                              <w:marTop w:val="0"/>
                              <w:marBottom w:val="0"/>
                              <w:divBdr>
                                <w:top w:val="none" w:sz="0" w:space="0" w:color="auto"/>
                                <w:left w:val="none" w:sz="0" w:space="0" w:color="auto"/>
                                <w:bottom w:val="none" w:sz="0" w:space="0" w:color="auto"/>
                                <w:right w:val="none" w:sz="0" w:space="0" w:color="auto"/>
                              </w:divBdr>
                              <w:divsChild>
                                <w:div w:id="2000423165">
                                  <w:marLeft w:val="0"/>
                                  <w:marRight w:val="0"/>
                                  <w:marTop w:val="0"/>
                                  <w:marBottom w:val="0"/>
                                  <w:divBdr>
                                    <w:top w:val="none" w:sz="0" w:space="0" w:color="auto"/>
                                    <w:left w:val="none" w:sz="0" w:space="0" w:color="auto"/>
                                    <w:bottom w:val="none" w:sz="0" w:space="0" w:color="auto"/>
                                    <w:right w:val="none" w:sz="0" w:space="0" w:color="auto"/>
                                  </w:divBdr>
                                  <w:divsChild>
                                    <w:div w:id="410467442">
                                      <w:marLeft w:val="0"/>
                                      <w:marRight w:val="0"/>
                                      <w:marTop w:val="0"/>
                                      <w:marBottom w:val="0"/>
                                      <w:divBdr>
                                        <w:top w:val="none" w:sz="0" w:space="0" w:color="auto"/>
                                        <w:left w:val="none" w:sz="0" w:space="0" w:color="auto"/>
                                        <w:bottom w:val="none" w:sz="0" w:space="0" w:color="auto"/>
                                        <w:right w:val="none" w:sz="0" w:space="0" w:color="auto"/>
                                      </w:divBdr>
                                      <w:divsChild>
                                        <w:div w:id="240212959">
                                          <w:marLeft w:val="0"/>
                                          <w:marRight w:val="0"/>
                                          <w:marTop w:val="0"/>
                                          <w:marBottom w:val="0"/>
                                          <w:divBdr>
                                            <w:top w:val="single" w:sz="6" w:space="0" w:color="C7C7C7"/>
                                            <w:left w:val="none" w:sz="0" w:space="0" w:color="auto"/>
                                            <w:bottom w:val="single" w:sz="6" w:space="0" w:color="C7C7C7"/>
                                            <w:right w:val="none" w:sz="0" w:space="0" w:color="auto"/>
                                          </w:divBdr>
                                          <w:divsChild>
                                            <w:div w:id="515190511">
                                              <w:marLeft w:val="0"/>
                                              <w:marRight w:val="0"/>
                                              <w:marTop w:val="0"/>
                                              <w:marBottom w:val="0"/>
                                              <w:divBdr>
                                                <w:top w:val="none" w:sz="0" w:space="0" w:color="auto"/>
                                                <w:left w:val="none" w:sz="0" w:space="0" w:color="auto"/>
                                                <w:bottom w:val="none" w:sz="0" w:space="0" w:color="auto"/>
                                                <w:right w:val="none" w:sz="0" w:space="0" w:color="auto"/>
                                              </w:divBdr>
                                              <w:divsChild>
                                                <w:div w:id="1315794133">
                                                  <w:marLeft w:val="0"/>
                                                  <w:marRight w:val="0"/>
                                                  <w:marTop w:val="0"/>
                                                  <w:marBottom w:val="0"/>
                                                  <w:divBdr>
                                                    <w:top w:val="none" w:sz="0" w:space="0" w:color="auto"/>
                                                    <w:left w:val="none" w:sz="0" w:space="0" w:color="auto"/>
                                                    <w:bottom w:val="none" w:sz="0" w:space="0" w:color="auto"/>
                                                    <w:right w:val="none" w:sz="0" w:space="0" w:color="auto"/>
                                                  </w:divBdr>
                                                </w:div>
                                                <w:div w:id="1327054723">
                                                  <w:marLeft w:val="0"/>
                                                  <w:marRight w:val="0"/>
                                                  <w:marTop w:val="0"/>
                                                  <w:marBottom w:val="0"/>
                                                  <w:divBdr>
                                                    <w:top w:val="none" w:sz="0" w:space="0" w:color="auto"/>
                                                    <w:left w:val="none" w:sz="0" w:space="0" w:color="auto"/>
                                                    <w:bottom w:val="none" w:sz="0" w:space="0" w:color="auto"/>
                                                    <w:right w:val="none" w:sz="0" w:space="0" w:color="auto"/>
                                                  </w:divBdr>
                                                  <w:divsChild>
                                                    <w:div w:id="1283414961">
                                                      <w:marLeft w:val="0"/>
                                                      <w:marRight w:val="0"/>
                                                      <w:marTop w:val="0"/>
                                                      <w:marBottom w:val="0"/>
                                                      <w:divBdr>
                                                        <w:top w:val="none" w:sz="0" w:space="0" w:color="auto"/>
                                                        <w:left w:val="none" w:sz="0" w:space="0" w:color="auto"/>
                                                        <w:bottom w:val="none" w:sz="0" w:space="0" w:color="auto"/>
                                                        <w:right w:val="none" w:sz="0" w:space="0" w:color="auto"/>
                                                      </w:divBdr>
                                                    </w:div>
                                                    <w:div w:id="1452892646">
                                                      <w:marLeft w:val="0"/>
                                                      <w:marRight w:val="0"/>
                                                      <w:marTop w:val="0"/>
                                                      <w:marBottom w:val="0"/>
                                                      <w:divBdr>
                                                        <w:top w:val="none" w:sz="0" w:space="0" w:color="auto"/>
                                                        <w:left w:val="none" w:sz="0" w:space="0" w:color="auto"/>
                                                        <w:bottom w:val="none" w:sz="0" w:space="0" w:color="auto"/>
                                                        <w:right w:val="none" w:sz="0" w:space="0" w:color="auto"/>
                                                      </w:divBdr>
                                                      <w:divsChild>
                                                        <w:div w:id="1831211975">
                                                          <w:marLeft w:val="0"/>
                                                          <w:marRight w:val="0"/>
                                                          <w:marTop w:val="0"/>
                                                          <w:marBottom w:val="0"/>
                                                          <w:divBdr>
                                                            <w:top w:val="none" w:sz="0" w:space="0" w:color="auto"/>
                                                            <w:left w:val="none" w:sz="0" w:space="0" w:color="auto"/>
                                                            <w:bottom w:val="none" w:sz="0" w:space="0" w:color="auto"/>
                                                            <w:right w:val="none" w:sz="0" w:space="0" w:color="auto"/>
                                                          </w:divBdr>
                                                          <w:divsChild>
                                                            <w:div w:id="606238511">
                                                              <w:marLeft w:val="0"/>
                                                              <w:marRight w:val="0"/>
                                                              <w:marTop w:val="0"/>
                                                              <w:marBottom w:val="0"/>
                                                              <w:divBdr>
                                                                <w:top w:val="none" w:sz="0" w:space="0" w:color="auto"/>
                                                                <w:left w:val="none" w:sz="0" w:space="0" w:color="auto"/>
                                                                <w:bottom w:val="none" w:sz="0" w:space="0" w:color="auto"/>
                                                                <w:right w:val="none" w:sz="0" w:space="0" w:color="auto"/>
                                                              </w:divBdr>
                                                              <w:divsChild>
                                                                <w:div w:id="1145121923">
                                                                  <w:marLeft w:val="0"/>
                                                                  <w:marRight w:val="0"/>
                                                                  <w:marTop w:val="0"/>
                                                                  <w:marBottom w:val="0"/>
                                                                  <w:divBdr>
                                                                    <w:top w:val="none" w:sz="0" w:space="0" w:color="auto"/>
                                                                    <w:left w:val="none" w:sz="0" w:space="0" w:color="auto"/>
                                                                    <w:bottom w:val="none" w:sz="0" w:space="0" w:color="auto"/>
                                                                    <w:right w:val="none" w:sz="0" w:space="0" w:color="auto"/>
                                                                  </w:divBdr>
                                                                  <w:divsChild>
                                                                    <w:div w:id="884874781">
                                                                      <w:marLeft w:val="0"/>
                                                                      <w:marRight w:val="0"/>
                                                                      <w:marTop w:val="0"/>
                                                                      <w:marBottom w:val="0"/>
                                                                      <w:divBdr>
                                                                        <w:top w:val="none" w:sz="0" w:space="0" w:color="auto"/>
                                                                        <w:left w:val="none" w:sz="0" w:space="0" w:color="auto"/>
                                                                        <w:bottom w:val="none" w:sz="0" w:space="0" w:color="auto"/>
                                                                        <w:right w:val="none" w:sz="0" w:space="0" w:color="auto"/>
                                                                      </w:divBdr>
                                                                      <w:divsChild>
                                                                        <w:div w:id="853760328">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1176157">
          <w:marLeft w:val="0"/>
          <w:marRight w:val="0"/>
          <w:marTop w:val="0"/>
          <w:marBottom w:val="0"/>
          <w:divBdr>
            <w:top w:val="none" w:sz="0" w:space="0" w:color="auto"/>
            <w:left w:val="none" w:sz="0" w:space="0" w:color="auto"/>
            <w:bottom w:val="none" w:sz="0" w:space="0" w:color="auto"/>
            <w:right w:val="none" w:sz="0" w:space="0" w:color="auto"/>
          </w:divBdr>
          <w:divsChild>
            <w:div w:id="1166362491">
              <w:marLeft w:val="0"/>
              <w:marRight w:val="0"/>
              <w:marTop w:val="0"/>
              <w:marBottom w:val="0"/>
              <w:divBdr>
                <w:top w:val="none" w:sz="0" w:space="0" w:color="auto"/>
                <w:left w:val="none" w:sz="0" w:space="0" w:color="auto"/>
                <w:bottom w:val="none" w:sz="0" w:space="0" w:color="auto"/>
                <w:right w:val="none" w:sz="0" w:space="0" w:color="auto"/>
              </w:divBdr>
              <w:divsChild>
                <w:div w:id="1976451212">
                  <w:marLeft w:val="0"/>
                  <w:marRight w:val="0"/>
                  <w:marTop w:val="0"/>
                  <w:marBottom w:val="0"/>
                  <w:divBdr>
                    <w:top w:val="none" w:sz="0" w:space="0" w:color="auto"/>
                    <w:left w:val="none" w:sz="0" w:space="0" w:color="auto"/>
                    <w:bottom w:val="none" w:sz="0" w:space="0" w:color="auto"/>
                    <w:right w:val="none" w:sz="0" w:space="0" w:color="auto"/>
                  </w:divBdr>
                  <w:divsChild>
                    <w:div w:id="1286303725">
                      <w:marLeft w:val="0"/>
                      <w:marRight w:val="0"/>
                      <w:marTop w:val="0"/>
                      <w:marBottom w:val="0"/>
                      <w:divBdr>
                        <w:top w:val="none" w:sz="0" w:space="0" w:color="auto"/>
                        <w:left w:val="none" w:sz="0" w:space="0" w:color="auto"/>
                        <w:bottom w:val="none" w:sz="0" w:space="0" w:color="auto"/>
                        <w:right w:val="none" w:sz="0" w:space="0" w:color="auto"/>
                      </w:divBdr>
                      <w:divsChild>
                        <w:div w:id="884098355">
                          <w:marLeft w:val="0"/>
                          <w:marRight w:val="0"/>
                          <w:marTop w:val="0"/>
                          <w:marBottom w:val="0"/>
                          <w:divBdr>
                            <w:top w:val="none" w:sz="0" w:space="0" w:color="auto"/>
                            <w:left w:val="none" w:sz="0" w:space="0" w:color="auto"/>
                            <w:bottom w:val="none" w:sz="0" w:space="0" w:color="auto"/>
                            <w:right w:val="single" w:sz="6" w:space="21" w:color="595959"/>
                          </w:divBdr>
                        </w:div>
                      </w:divsChild>
                    </w:div>
                  </w:divsChild>
                </w:div>
              </w:divsChild>
            </w:div>
          </w:divsChild>
        </w:div>
        <w:div w:id="1680035837">
          <w:marLeft w:val="0"/>
          <w:marRight w:val="0"/>
          <w:marTop w:val="0"/>
          <w:marBottom w:val="0"/>
          <w:divBdr>
            <w:top w:val="none" w:sz="0" w:space="0" w:color="auto"/>
            <w:left w:val="none" w:sz="0" w:space="0" w:color="auto"/>
            <w:bottom w:val="none" w:sz="0" w:space="0" w:color="auto"/>
            <w:right w:val="none" w:sz="0" w:space="0" w:color="auto"/>
          </w:divBdr>
          <w:divsChild>
            <w:div w:id="658116388">
              <w:marLeft w:val="0"/>
              <w:marRight w:val="0"/>
              <w:marTop w:val="100"/>
              <w:marBottom w:val="100"/>
              <w:divBdr>
                <w:top w:val="none" w:sz="0" w:space="0" w:color="auto"/>
                <w:left w:val="none" w:sz="0" w:space="0" w:color="auto"/>
                <w:bottom w:val="none" w:sz="0" w:space="0" w:color="auto"/>
                <w:right w:val="none" w:sz="0" w:space="0" w:color="auto"/>
              </w:divBdr>
              <w:divsChild>
                <w:div w:id="1213224910">
                  <w:marLeft w:val="-450"/>
                  <w:marRight w:val="0"/>
                  <w:marTop w:val="90"/>
                  <w:marBottom w:val="0"/>
                  <w:divBdr>
                    <w:top w:val="none" w:sz="0" w:space="0" w:color="auto"/>
                    <w:left w:val="none" w:sz="0" w:space="0" w:color="auto"/>
                    <w:bottom w:val="none" w:sz="0" w:space="0" w:color="auto"/>
                    <w:right w:val="none" w:sz="0" w:space="0" w:color="auto"/>
                  </w:divBdr>
                  <w:divsChild>
                    <w:div w:id="595751882">
                      <w:marLeft w:val="315"/>
                      <w:marRight w:val="0"/>
                      <w:marTop w:val="105"/>
                      <w:marBottom w:val="180"/>
                      <w:divBdr>
                        <w:top w:val="none" w:sz="0" w:space="0" w:color="auto"/>
                        <w:left w:val="none" w:sz="0" w:space="0" w:color="auto"/>
                        <w:bottom w:val="none" w:sz="0" w:space="0" w:color="auto"/>
                        <w:right w:val="none" w:sz="0" w:space="0" w:color="auto"/>
                      </w:divBdr>
                      <w:divsChild>
                        <w:div w:id="1963488618">
                          <w:marLeft w:val="0"/>
                          <w:marRight w:val="0"/>
                          <w:marTop w:val="0"/>
                          <w:marBottom w:val="0"/>
                          <w:divBdr>
                            <w:top w:val="none" w:sz="0" w:space="0" w:color="auto"/>
                            <w:left w:val="none" w:sz="0" w:space="0" w:color="auto"/>
                            <w:bottom w:val="none" w:sz="0" w:space="0" w:color="auto"/>
                            <w:right w:val="none" w:sz="0" w:space="0" w:color="auto"/>
                          </w:divBdr>
                        </w:div>
                        <w:div w:id="2131165438">
                          <w:marLeft w:val="0"/>
                          <w:marRight w:val="0"/>
                          <w:marTop w:val="75"/>
                          <w:marBottom w:val="0"/>
                          <w:divBdr>
                            <w:top w:val="none" w:sz="0" w:space="0" w:color="auto"/>
                            <w:left w:val="none" w:sz="0" w:space="0" w:color="auto"/>
                            <w:bottom w:val="none" w:sz="0" w:space="0" w:color="auto"/>
                            <w:right w:val="none" w:sz="0" w:space="0" w:color="auto"/>
                          </w:divBdr>
                        </w:div>
                      </w:divsChild>
                    </w:div>
                    <w:div w:id="1349717285">
                      <w:marLeft w:val="0"/>
                      <w:marRight w:val="0"/>
                      <w:marTop w:val="30"/>
                      <w:marBottom w:val="0"/>
                      <w:divBdr>
                        <w:top w:val="none" w:sz="0" w:space="0" w:color="auto"/>
                        <w:left w:val="none" w:sz="0" w:space="0" w:color="auto"/>
                        <w:bottom w:val="none" w:sz="0" w:space="0" w:color="auto"/>
                        <w:right w:val="none" w:sz="0" w:space="0" w:color="auto"/>
                      </w:divBdr>
                      <w:divsChild>
                        <w:div w:id="884755410">
                          <w:marLeft w:val="0"/>
                          <w:marRight w:val="0"/>
                          <w:marTop w:val="0"/>
                          <w:marBottom w:val="0"/>
                          <w:divBdr>
                            <w:top w:val="none" w:sz="0" w:space="0" w:color="auto"/>
                            <w:left w:val="none" w:sz="0" w:space="0" w:color="auto"/>
                            <w:bottom w:val="none" w:sz="0" w:space="0" w:color="auto"/>
                            <w:right w:val="none" w:sz="0" w:space="0" w:color="auto"/>
                          </w:divBdr>
                        </w:div>
                      </w:divsChild>
                    </w:div>
                    <w:div w:id="1698893705">
                      <w:marLeft w:val="0"/>
                      <w:marRight w:val="0"/>
                      <w:marTop w:val="0"/>
                      <w:marBottom w:val="0"/>
                      <w:divBdr>
                        <w:top w:val="none" w:sz="0" w:space="0" w:color="auto"/>
                        <w:left w:val="none" w:sz="0" w:space="0" w:color="auto"/>
                        <w:bottom w:val="none" w:sz="0" w:space="0" w:color="auto"/>
                        <w:right w:val="none" w:sz="0" w:space="0" w:color="auto"/>
                      </w:divBdr>
                      <w:divsChild>
                        <w:div w:id="1391659585">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 w:id="1879124915">
          <w:marLeft w:val="0"/>
          <w:marRight w:val="0"/>
          <w:marTop w:val="0"/>
          <w:marBottom w:val="0"/>
          <w:divBdr>
            <w:top w:val="none" w:sz="0" w:space="0" w:color="auto"/>
            <w:left w:val="none" w:sz="0" w:space="0" w:color="auto"/>
            <w:bottom w:val="none" w:sz="0" w:space="0" w:color="auto"/>
            <w:right w:val="none" w:sz="0" w:space="0" w:color="auto"/>
          </w:divBdr>
          <w:divsChild>
            <w:div w:id="569660074">
              <w:marLeft w:val="0"/>
              <w:marRight w:val="0"/>
              <w:marTop w:val="0"/>
              <w:marBottom w:val="0"/>
              <w:divBdr>
                <w:top w:val="none" w:sz="0" w:space="0" w:color="auto"/>
                <w:left w:val="none" w:sz="0" w:space="0" w:color="auto"/>
                <w:bottom w:val="none" w:sz="0" w:space="0" w:color="auto"/>
                <w:right w:val="none" w:sz="0" w:space="0" w:color="auto"/>
              </w:divBdr>
              <w:divsChild>
                <w:div w:id="533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9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c7c62e0e-8336-4a25-837a-ddf0d7720a41" xsi:nil="true"/>
    <Date xmlns="ddac2837-92de-4a2d-9de5-edb91ee657b6" xsi:nil="true"/>
    <lcf76f155ced4ddcb4097134ff3c332f xmlns="ddac2837-92de-4a2d-9de5-edb91ee657b6">
      <Terms xmlns="http://schemas.microsoft.com/office/infopath/2007/PartnerControls"/>
    </lcf76f155ced4ddcb4097134ff3c332f>
    <Creation_x0020_Date xmlns="ddac2837-92de-4a2d-9de5-edb91ee657b6" xsi:nil="true"/>
    <DateTime xmlns="ddac2837-92de-4a2d-9de5-edb91ee657b6" xsi:nil="true"/>
    <TEST xmlns="ddac2837-92de-4a2d-9de5-edb91ee657b6" xsi:nil="true"/>
    <SharedWithUsers xmlns="c7c62e0e-8336-4a25-837a-ddf0d7720a4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3F51A364A67B4FA6F2D634CA40B4EB" ma:contentTypeVersion="22" ma:contentTypeDescription="Create a new document." ma:contentTypeScope="" ma:versionID="954c352a9de840c668a222af2ce7b2b5">
  <xsd:schema xmlns:xsd="http://www.w3.org/2001/XMLSchema" xmlns:xs="http://www.w3.org/2001/XMLSchema" xmlns:p="http://schemas.microsoft.com/office/2006/metadata/properties" xmlns:ns2="c7c62e0e-8336-4a25-837a-ddf0d7720a41" xmlns:ns3="ddac2837-92de-4a2d-9de5-edb91ee657b6" targetNamespace="http://schemas.microsoft.com/office/2006/metadata/properties" ma:root="true" ma:fieldsID="20510b2348cf2d35e064b63e91fd190f" ns2:_="" ns3:_="">
    <xsd:import namespace="c7c62e0e-8336-4a25-837a-ddf0d7720a41"/>
    <xsd:import namespace="ddac2837-92de-4a2d-9de5-edb91ee65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DateTime" minOccurs="0"/>
                <xsd:element ref="ns3:MediaServiceObjectDetectorVersions" minOccurs="0"/>
                <xsd:element ref="ns3:Creation_x0020_Date" minOccurs="0"/>
                <xsd:element ref="ns3:Date"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62e0e-8336-4a25-837a-ddf0d7720a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0c107dc-33a3-4ceb-b01f-3fc6493ce27f}" ma:internalName="TaxCatchAll" ma:showField="CatchAllData" ma:web="c7c62e0e-8336-4a25-837a-ddf0d7720a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ac2837-92de-4a2d-9de5-edb91ee657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f238a9-1062-4b1c-bc12-22a130a98043" ma:termSetId="09814cd3-568e-fe90-9814-8d621ff8fb84" ma:anchorId="fba54fb3-c3e1-fe81-a776-ca4b69148c4d" ma:open="true" ma:isKeyword="false">
      <xsd:complexType>
        <xsd:sequence>
          <xsd:element ref="pc:Terms" minOccurs="0" maxOccurs="1"/>
        </xsd:sequence>
      </xsd:complexType>
    </xsd:element>
    <xsd:element name="DateTime" ma:index="24" nillable="true" ma:displayName="Date &amp; Time" ma:format="DateOnly" ma:internalName="DateTim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reation_x0020_Date" ma:index="26" nillable="true" ma:displayName="Creation Date" ma:format="DateTime" ma:internalName="Creation_x0020_Date">
      <xsd:simpleType>
        <xsd:restriction base="dms:DateTime"/>
      </xsd:simpleType>
    </xsd:element>
    <xsd:element name="Date" ma:index="27" nillable="true" ma:displayName="Date" ma:format="DateOnly" ma:internalName="Date">
      <xsd:simpleType>
        <xsd:restriction base="dms:DateTime"/>
      </xsd:simpleType>
    </xsd:element>
    <xsd:element name="TEST" ma:index="28" nillable="true" ma:displayName="TEST" ma:format="DateTime" ma:internalName="TEST">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320A9-D4B8-4288-844F-51FE0FF10D52}">
  <ds:schemaRefs>
    <ds:schemaRef ds:uri="http://schemas.microsoft.com/sharepoint/v3/contenttype/forms"/>
  </ds:schemaRefs>
</ds:datastoreItem>
</file>

<file path=customXml/itemProps2.xml><?xml version="1.0" encoding="utf-8"?>
<ds:datastoreItem xmlns:ds="http://schemas.openxmlformats.org/officeDocument/2006/customXml" ds:itemID="{5974A9A6-DF89-CF43-8D12-FB4AC35D7747}">
  <ds:schemaRefs>
    <ds:schemaRef ds:uri="http://schemas.openxmlformats.org/officeDocument/2006/bibliography"/>
  </ds:schemaRefs>
</ds:datastoreItem>
</file>

<file path=customXml/itemProps3.xml><?xml version="1.0" encoding="utf-8"?>
<ds:datastoreItem xmlns:ds="http://schemas.openxmlformats.org/officeDocument/2006/customXml" ds:itemID="{66FF40F9-AFF8-475B-964A-F6DE100AE912}">
  <ds:schemaRefs>
    <ds:schemaRef ds:uri="http://schemas.microsoft.com/office/2006/metadata/properties"/>
    <ds:schemaRef ds:uri="http://schemas.microsoft.com/office/infopath/2007/PartnerControls"/>
    <ds:schemaRef ds:uri="c7c62e0e-8336-4a25-837a-ddf0d7720a41"/>
    <ds:schemaRef ds:uri="ddac2837-92de-4a2d-9de5-edb91ee657b6"/>
  </ds:schemaRefs>
</ds:datastoreItem>
</file>

<file path=customXml/itemProps4.xml><?xml version="1.0" encoding="utf-8"?>
<ds:datastoreItem xmlns:ds="http://schemas.openxmlformats.org/officeDocument/2006/customXml" ds:itemID="{510BA49C-DC6F-4961-A1A5-9613A145E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62e0e-8336-4a25-837a-ddf0d7720a41"/>
    <ds:schemaRef ds:uri="ddac2837-92de-4a2d-9de5-edb91ee65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47</Pages>
  <Words>15927</Words>
  <Characters>90788</Characters>
  <Application>Microsoft Office Word</Application>
  <DocSecurity>0</DocSecurity>
  <Lines>756</Lines>
  <Paragraphs>213</Paragraphs>
  <ScaleCrop>false</ScaleCrop>
  <Company/>
  <LinksUpToDate>false</LinksUpToDate>
  <CharactersWithSpaces>106502</CharactersWithSpaces>
  <SharedDoc>false</SharedDoc>
  <HLinks>
    <vt:vector size="720" baseType="variant">
      <vt:variant>
        <vt:i4>2031673</vt:i4>
      </vt:variant>
      <vt:variant>
        <vt:i4>716</vt:i4>
      </vt:variant>
      <vt:variant>
        <vt:i4>0</vt:i4>
      </vt:variant>
      <vt:variant>
        <vt:i4>5</vt:i4>
      </vt:variant>
      <vt:variant>
        <vt:lpwstr/>
      </vt:variant>
      <vt:variant>
        <vt:lpwstr>_Toc179199874</vt:lpwstr>
      </vt:variant>
      <vt:variant>
        <vt:i4>2031673</vt:i4>
      </vt:variant>
      <vt:variant>
        <vt:i4>710</vt:i4>
      </vt:variant>
      <vt:variant>
        <vt:i4>0</vt:i4>
      </vt:variant>
      <vt:variant>
        <vt:i4>5</vt:i4>
      </vt:variant>
      <vt:variant>
        <vt:lpwstr/>
      </vt:variant>
      <vt:variant>
        <vt:lpwstr>_Toc179199873</vt:lpwstr>
      </vt:variant>
      <vt:variant>
        <vt:i4>2031673</vt:i4>
      </vt:variant>
      <vt:variant>
        <vt:i4>704</vt:i4>
      </vt:variant>
      <vt:variant>
        <vt:i4>0</vt:i4>
      </vt:variant>
      <vt:variant>
        <vt:i4>5</vt:i4>
      </vt:variant>
      <vt:variant>
        <vt:lpwstr/>
      </vt:variant>
      <vt:variant>
        <vt:lpwstr>_Toc179199872</vt:lpwstr>
      </vt:variant>
      <vt:variant>
        <vt:i4>2031673</vt:i4>
      </vt:variant>
      <vt:variant>
        <vt:i4>698</vt:i4>
      </vt:variant>
      <vt:variant>
        <vt:i4>0</vt:i4>
      </vt:variant>
      <vt:variant>
        <vt:i4>5</vt:i4>
      </vt:variant>
      <vt:variant>
        <vt:lpwstr/>
      </vt:variant>
      <vt:variant>
        <vt:lpwstr>_Toc179199871</vt:lpwstr>
      </vt:variant>
      <vt:variant>
        <vt:i4>2031673</vt:i4>
      </vt:variant>
      <vt:variant>
        <vt:i4>692</vt:i4>
      </vt:variant>
      <vt:variant>
        <vt:i4>0</vt:i4>
      </vt:variant>
      <vt:variant>
        <vt:i4>5</vt:i4>
      </vt:variant>
      <vt:variant>
        <vt:lpwstr/>
      </vt:variant>
      <vt:variant>
        <vt:lpwstr>_Toc179199870</vt:lpwstr>
      </vt:variant>
      <vt:variant>
        <vt:i4>1966137</vt:i4>
      </vt:variant>
      <vt:variant>
        <vt:i4>686</vt:i4>
      </vt:variant>
      <vt:variant>
        <vt:i4>0</vt:i4>
      </vt:variant>
      <vt:variant>
        <vt:i4>5</vt:i4>
      </vt:variant>
      <vt:variant>
        <vt:lpwstr/>
      </vt:variant>
      <vt:variant>
        <vt:lpwstr>_Toc179199869</vt:lpwstr>
      </vt:variant>
      <vt:variant>
        <vt:i4>1966137</vt:i4>
      </vt:variant>
      <vt:variant>
        <vt:i4>680</vt:i4>
      </vt:variant>
      <vt:variant>
        <vt:i4>0</vt:i4>
      </vt:variant>
      <vt:variant>
        <vt:i4>5</vt:i4>
      </vt:variant>
      <vt:variant>
        <vt:lpwstr/>
      </vt:variant>
      <vt:variant>
        <vt:lpwstr>_Toc179199868</vt:lpwstr>
      </vt:variant>
      <vt:variant>
        <vt:i4>1966137</vt:i4>
      </vt:variant>
      <vt:variant>
        <vt:i4>674</vt:i4>
      </vt:variant>
      <vt:variant>
        <vt:i4>0</vt:i4>
      </vt:variant>
      <vt:variant>
        <vt:i4>5</vt:i4>
      </vt:variant>
      <vt:variant>
        <vt:lpwstr/>
      </vt:variant>
      <vt:variant>
        <vt:lpwstr>_Toc179199867</vt:lpwstr>
      </vt:variant>
      <vt:variant>
        <vt:i4>1966137</vt:i4>
      </vt:variant>
      <vt:variant>
        <vt:i4>668</vt:i4>
      </vt:variant>
      <vt:variant>
        <vt:i4>0</vt:i4>
      </vt:variant>
      <vt:variant>
        <vt:i4>5</vt:i4>
      </vt:variant>
      <vt:variant>
        <vt:lpwstr/>
      </vt:variant>
      <vt:variant>
        <vt:lpwstr>_Toc179199866</vt:lpwstr>
      </vt:variant>
      <vt:variant>
        <vt:i4>1966137</vt:i4>
      </vt:variant>
      <vt:variant>
        <vt:i4>662</vt:i4>
      </vt:variant>
      <vt:variant>
        <vt:i4>0</vt:i4>
      </vt:variant>
      <vt:variant>
        <vt:i4>5</vt:i4>
      </vt:variant>
      <vt:variant>
        <vt:lpwstr/>
      </vt:variant>
      <vt:variant>
        <vt:lpwstr>_Toc179199865</vt:lpwstr>
      </vt:variant>
      <vt:variant>
        <vt:i4>1966137</vt:i4>
      </vt:variant>
      <vt:variant>
        <vt:i4>656</vt:i4>
      </vt:variant>
      <vt:variant>
        <vt:i4>0</vt:i4>
      </vt:variant>
      <vt:variant>
        <vt:i4>5</vt:i4>
      </vt:variant>
      <vt:variant>
        <vt:lpwstr/>
      </vt:variant>
      <vt:variant>
        <vt:lpwstr>_Toc179199864</vt:lpwstr>
      </vt:variant>
      <vt:variant>
        <vt:i4>1966137</vt:i4>
      </vt:variant>
      <vt:variant>
        <vt:i4>650</vt:i4>
      </vt:variant>
      <vt:variant>
        <vt:i4>0</vt:i4>
      </vt:variant>
      <vt:variant>
        <vt:i4>5</vt:i4>
      </vt:variant>
      <vt:variant>
        <vt:lpwstr/>
      </vt:variant>
      <vt:variant>
        <vt:lpwstr>_Toc179199863</vt:lpwstr>
      </vt:variant>
      <vt:variant>
        <vt:i4>1966137</vt:i4>
      </vt:variant>
      <vt:variant>
        <vt:i4>644</vt:i4>
      </vt:variant>
      <vt:variant>
        <vt:i4>0</vt:i4>
      </vt:variant>
      <vt:variant>
        <vt:i4>5</vt:i4>
      </vt:variant>
      <vt:variant>
        <vt:lpwstr/>
      </vt:variant>
      <vt:variant>
        <vt:lpwstr>_Toc179199862</vt:lpwstr>
      </vt:variant>
      <vt:variant>
        <vt:i4>1966137</vt:i4>
      </vt:variant>
      <vt:variant>
        <vt:i4>638</vt:i4>
      </vt:variant>
      <vt:variant>
        <vt:i4>0</vt:i4>
      </vt:variant>
      <vt:variant>
        <vt:i4>5</vt:i4>
      </vt:variant>
      <vt:variant>
        <vt:lpwstr/>
      </vt:variant>
      <vt:variant>
        <vt:lpwstr>_Toc179199861</vt:lpwstr>
      </vt:variant>
      <vt:variant>
        <vt:i4>1966137</vt:i4>
      </vt:variant>
      <vt:variant>
        <vt:i4>632</vt:i4>
      </vt:variant>
      <vt:variant>
        <vt:i4>0</vt:i4>
      </vt:variant>
      <vt:variant>
        <vt:i4>5</vt:i4>
      </vt:variant>
      <vt:variant>
        <vt:lpwstr/>
      </vt:variant>
      <vt:variant>
        <vt:lpwstr>_Toc179199860</vt:lpwstr>
      </vt:variant>
      <vt:variant>
        <vt:i4>1900601</vt:i4>
      </vt:variant>
      <vt:variant>
        <vt:i4>626</vt:i4>
      </vt:variant>
      <vt:variant>
        <vt:i4>0</vt:i4>
      </vt:variant>
      <vt:variant>
        <vt:i4>5</vt:i4>
      </vt:variant>
      <vt:variant>
        <vt:lpwstr/>
      </vt:variant>
      <vt:variant>
        <vt:lpwstr>_Toc179199859</vt:lpwstr>
      </vt:variant>
      <vt:variant>
        <vt:i4>1900601</vt:i4>
      </vt:variant>
      <vt:variant>
        <vt:i4>620</vt:i4>
      </vt:variant>
      <vt:variant>
        <vt:i4>0</vt:i4>
      </vt:variant>
      <vt:variant>
        <vt:i4>5</vt:i4>
      </vt:variant>
      <vt:variant>
        <vt:lpwstr/>
      </vt:variant>
      <vt:variant>
        <vt:lpwstr>_Toc179199858</vt:lpwstr>
      </vt:variant>
      <vt:variant>
        <vt:i4>1900601</vt:i4>
      </vt:variant>
      <vt:variant>
        <vt:i4>614</vt:i4>
      </vt:variant>
      <vt:variant>
        <vt:i4>0</vt:i4>
      </vt:variant>
      <vt:variant>
        <vt:i4>5</vt:i4>
      </vt:variant>
      <vt:variant>
        <vt:lpwstr/>
      </vt:variant>
      <vt:variant>
        <vt:lpwstr>_Toc179199857</vt:lpwstr>
      </vt:variant>
      <vt:variant>
        <vt:i4>1900601</vt:i4>
      </vt:variant>
      <vt:variant>
        <vt:i4>608</vt:i4>
      </vt:variant>
      <vt:variant>
        <vt:i4>0</vt:i4>
      </vt:variant>
      <vt:variant>
        <vt:i4>5</vt:i4>
      </vt:variant>
      <vt:variant>
        <vt:lpwstr/>
      </vt:variant>
      <vt:variant>
        <vt:lpwstr>_Toc179199856</vt:lpwstr>
      </vt:variant>
      <vt:variant>
        <vt:i4>1900601</vt:i4>
      </vt:variant>
      <vt:variant>
        <vt:i4>602</vt:i4>
      </vt:variant>
      <vt:variant>
        <vt:i4>0</vt:i4>
      </vt:variant>
      <vt:variant>
        <vt:i4>5</vt:i4>
      </vt:variant>
      <vt:variant>
        <vt:lpwstr/>
      </vt:variant>
      <vt:variant>
        <vt:lpwstr>_Toc179199855</vt:lpwstr>
      </vt:variant>
      <vt:variant>
        <vt:i4>1900601</vt:i4>
      </vt:variant>
      <vt:variant>
        <vt:i4>596</vt:i4>
      </vt:variant>
      <vt:variant>
        <vt:i4>0</vt:i4>
      </vt:variant>
      <vt:variant>
        <vt:i4>5</vt:i4>
      </vt:variant>
      <vt:variant>
        <vt:lpwstr/>
      </vt:variant>
      <vt:variant>
        <vt:lpwstr>_Toc179199854</vt:lpwstr>
      </vt:variant>
      <vt:variant>
        <vt:i4>1900601</vt:i4>
      </vt:variant>
      <vt:variant>
        <vt:i4>590</vt:i4>
      </vt:variant>
      <vt:variant>
        <vt:i4>0</vt:i4>
      </vt:variant>
      <vt:variant>
        <vt:i4>5</vt:i4>
      </vt:variant>
      <vt:variant>
        <vt:lpwstr/>
      </vt:variant>
      <vt:variant>
        <vt:lpwstr>_Toc179199853</vt:lpwstr>
      </vt:variant>
      <vt:variant>
        <vt:i4>1900601</vt:i4>
      </vt:variant>
      <vt:variant>
        <vt:i4>584</vt:i4>
      </vt:variant>
      <vt:variant>
        <vt:i4>0</vt:i4>
      </vt:variant>
      <vt:variant>
        <vt:i4>5</vt:i4>
      </vt:variant>
      <vt:variant>
        <vt:lpwstr/>
      </vt:variant>
      <vt:variant>
        <vt:lpwstr>_Toc179199852</vt:lpwstr>
      </vt:variant>
      <vt:variant>
        <vt:i4>1900601</vt:i4>
      </vt:variant>
      <vt:variant>
        <vt:i4>578</vt:i4>
      </vt:variant>
      <vt:variant>
        <vt:i4>0</vt:i4>
      </vt:variant>
      <vt:variant>
        <vt:i4>5</vt:i4>
      </vt:variant>
      <vt:variant>
        <vt:lpwstr/>
      </vt:variant>
      <vt:variant>
        <vt:lpwstr>_Toc179199851</vt:lpwstr>
      </vt:variant>
      <vt:variant>
        <vt:i4>1900601</vt:i4>
      </vt:variant>
      <vt:variant>
        <vt:i4>572</vt:i4>
      </vt:variant>
      <vt:variant>
        <vt:i4>0</vt:i4>
      </vt:variant>
      <vt:variant>
        <vt:i4>5</vt:i4>
      </vt:variant>
      <vt:variant>
        <vt:lpwstr/>
      </vt:variant>
      <vt:variant>
        <vt:lpwstr>_Toc179199850</vt:lpwstr>
      </vt:variant>
      <vt:variant>
        <vt:i4>1835065</vt:i4>
      </vt:variant>
      <vt:variant>
        <vt:i4>566</vt:i4>
      </vt:variant>
      <vt:variant>
        <vt:i4>0</vt:i4>
      </vt:variant>
      <vt:variant>
        <vt:i4>5</vt:i4>
      </vt:variant>
      <vt:variant>
        <vt:lpwstr/>
      </vt:variant>
      <vt:variant>
        <vt:lpwstr>_Toc179199849</vt:lpwstr>
      </vt:variant>
      <vt:variant>
        <vt:i4>1835065</vt:i4>
      </vt:variant>
      <vt:variant>
        <vt:i4>560</vt:i4>
      </vt:variant>
      <vt:variant>
        <vt:i4>0</vt:i4>
      </vt:variant>
      <vt:variant>
        <vt:i4>5</vt:i4>
      </vt:variant>
      <vt:variant>
        <vt:lpwstr/>
      </vt:variant>
      <vt:variant>
        <vt:lpwstr>_Toc179199848</vt:lpwstr>
      </vt:variant>
      <vt:variant>
        <vt:i4>1835065</vt:i4>
      </vt:variant>
      <vt:variant>
        <vt:i4>554</vt:i4>
      </vt:variant>
      <vt:variant>
        <vt:i4>0</vt:i4>
      </vt:variant>
      <vt:variant>
        <vt:i4>5</vt:i4>
      </vt:variant>
      <vt:variant>
        <vt:lpwstr/>
      </vt:variant>
      <vt:variant>
        <vt:lpwstr>_Toc179199847</vt:lpwstr>
      </vt:variant>
      <vt:variant>
        <vt:i4>1835065</vt:i4>
      </vt:variant>
      <vt:variant>
        <vt:i4>548</vt:i4>
      </vt:variant>
      <vt:variant>
        <vt:i4>0</vt:i4>
      </vt:variant>
      <vt:variant>
        <vt:i4>5</vt:i4>
      </vt:variant>
      <vt:variant>
        <vt:lpwstr/>
      </vt:variant>
      <vt:variant>
        <vt:lpwstr>_Toc179199846</vt:lpwstr>
      </vt:variant>
      <vt:variant>
        <vt:i4>1835065</vt:i4>
      </vt:variant>
      <vt:variant>
        <vt:i4>542</vt:i4>
      </vt:variant>
      <vt:variant>
        <vt:i4>0</vt:i4>
      </vt:variant>
      <vt:variant>
        <vt:i4>5</vt:i4>
      </vt:variant>
      <vt:variant>
        <vt:lpwstr/>
      </vt:variant>
      <vt:variant>
        <vt:lpwstr>_Toc179199845</vt:lpwstr>
      </vt:variant>
      <vt:variant>
        <vt:i4>1835065</vt:i4>
      </vt:variant>
      <vt:variant>
        <vt:i4>536</vt:i4>
      </vt:variant>
      <vt:variant>
        <vt:i4>0</vt:i4>
      </vt:variant>
      <vt:variant>
        <vt:i4>5</vt:i4>
      </vt:variant>
      <vt:variant>
        <vt:lpwstr/>
      </vt:variant>
      <vt:variant>
        <vt:lpwstr>_Toc179199844</vt:lpwstr>
      </vt:variant>
      <vt:variant>
        <vt:i4>1835065</vt:i4>
      </vt:variant>
      <vt:variant>
        <vt:i4>530</vt:i4>
      </vt:variant>
      <vt:variant>
        <vt:i4>0</vt:i4>
      </vt:variant>
      <vt:variant>
        <vt:i4>5</vt:i4>
      </vt:variant>
      <vt:variant>
        <vt:lpwstr/>
      </vt:variant>
      <vt:variant>
        <vt:lpwstr>_Toc179199843</vt:lpwstr>
      </vt:variant>
      <vt:variant>
        <vt:i4>1835065</vt:i4>
      </vt:variant>
      <vt:variant>
        <vt:i4>524</vt:i4>
      </vt:variant>
      <vt:variant>
        <vt:i4>0</vt:i4>
      </vt:variant>
      <vt:variant>
        <vt:i4>5</vt:i4>
      </vt:variant>
      <vt:variant>
        <vt:lpwstr/>
      </vt:variant>
      <vt:variant>
        <vt:lpwstr>_Toc179199842</vt:lpwstr>
      </vt:variant>
      <vt:variant>
        <vt:i4>1835065</vt:i4>
      </vt:variant>
      <vt:variant>
        <vt:i4>518</vt:i4>
      </vt:variant>
      <vt:variant>
        <vt:i4>0</vt:i4>
      </vt:variant>
      <vt:variant>
        <vt:i4>5</vt:i4>
      </vt:variant>
      <vt:variant>
        <vt:lpwstr/>
      </vt:variant>
      <vt:variant>
        <vt:lpwstr>_Toc179199841</vt:lpwstr>
      </vt:variant>
      <vt:variant>
        <vt:i4>1835065</vt:i4>
      </vt:variant>
      <vt:variant>
        <vt:i4>512</vt:i4>
      </vt:variant>
      <vt:variant>
        <vt:i4>0</vt:i4>
      </vt:variant>
      <vt:variant>
        <vt:i4>5</vt:i4>
      </vt:variant>
      <vt:variant>
        <vt:lpwstr/>
      </vt:variant>
      <vt:variant>
        <vt:lpwstr>_Toc179199840</vt:lpwstr>
      </vt:variant>
      <vt:variant>
        <vt:i4>1769529</vt:i4>
      </vt:variant>
      <vt:variant>
        <vt:i4>506</vt:i4>
      </vt:variant>
      <vt:variant>
        <vt:i4>0</vt:i4>
      </vt:variant>
      <vt:variant>
        <vt:i4>5</vt:i4>
      </vt:variant>
      <vt:variant>
        <vt:lpwstr/>
      </vt:variant>
      <vt:variant>
        <vt:lpwstr>_Toc179199839</vt:lpwstr>
      </vt:variant>
      <vt:variant>
        <vt:i4>1769529</vt:i4>
      </vt:variant>
      <vt:variant>
        <vt:i4>500</vt:i4>
      </vt:variant>
      <vt:variant>
        <vt:i4>0</vt:i4>
      </vt:variant>
      <vt:variant>
        <vt:i4>5</vt:i4>
      </vt:variant>
      <vt:variant>
        <vt:lpwstr/>
      </vt:variant>
      <vt:variant>
        <vt:lpwstr>_Toc179199838</vt:lpwstr>
      </vt:variant>
      <vt:variant>
        <vt:i4>1769529</vt:i4>
      </vt:variant>
      <vt:variant>
        <vt:i4>494</vt:i4>
      </vt:variant>
      <vt:variant>
        <vt:i4>0</vt:i4>
      </vt:variant>
      <vt:variant>
        <vt:i4>5</vt:i4>
      </vt:variant>
      <vt:variant>
        <vt:lpwstr/>
      </vt:variant>
      <vt:variant>
        <vt:lpwstr>_Toc179199837</vt:lpwstr>
      </vt:variant>
      <vt:variant>
        <vt:i4>1769529</vt:i4>
      </vt:variant>
      <vt:variant>
        <vt:i4>488</vt:i4>
      </vt:variant>
      <vt:variant>
        <vt:i4>0</vt:i4>
      </vt:variant>
      <vt:variant>
        <vt:i4>5</vt:i4>
      </vt:variant>
      <vt:variant>
        <vt:lpwstr/>
      </vt:variant>
      <vt:variant>
        <vt:lpwstr>_Toc179199836</vt:lpwstr>
      </vt:variant>
      <vt:variant>
        <vt:i4>1769529</vt:i4>
      </vt:variant>
      <vt:variant>
        <vt:i4>482</vt:i4>
      </vt:variant>
      <vt:variant>
        <vt:i4>0</vt:i4>
      </vt:variant>
      <vt:variant>
        <vt:i4>5</vt:i4>
      </vt:variant>
      <vt:variant>
        <vt:lpwstr/>
      </vt:variant>
      <vt:variant>
        <vt:lpwstr>_Toc179199835</vt:lpwstr>
      </vt:variant>
      <vt:variant>
        <vt:i4>1769529</vt:i4>
      </vt:variant>
      <vt:variant>
        <vt:i4>476</vt:i4>
      </vt:variant>
      <vt:variant>
        <vt:i4>0</vt:i4>
      </vt:variant>
      <vt:variant>
        <vt:i4>5</vt:i4>
      </vt:variant>
      <vt:variant>
        <vt:lpwstr/>
      </vt:variant>
      <vt:variant>
        <vt:lpwstr>_Toc179199834</vt:lpwstr>
      </vt:variant>
      <vt:variant>
        <vt:i4>1769529</vt:i4>
      </vt:variant>
      <vt:variant>
        <vt:i4>470</vt:i4>
      </vt:variant>
      <vt:variant>
        <vt:i4>0</vt:i4>
      </vt:variant>
      <vt:variant>
        <vt:i4>5</vt:i4>
      </vt:variant>
      <vt:variant>
        <vt:lpwstr/>
      </vt:variant>
      <vt:variant>
        <vt:lpwstr>_Toc179199833</vt:lpwstr>
      </vt:variant>
      <vt:variant>
        <vt:i4>1769529</vt:i4>
      </vt:variant>
      <vt:variant>
        <vt:i4>464</vt:i4>
      </vt:variant>
      <vt:variant>
        <vt:i4>0</vt:i4>
      </vt:variant>
      <vt:variant>
        <vt:i4>5</vt:i4>
      </vt:variant>
      <vt:variant>
        <vt:lpwstr/>
      </vt:variant>
      <vt:variant>
        <vt:lpwstr>_Toc179199832</vt:lpwstr>
      </vt:variant>
      <vt:variant>
        <vt:i4>1769529</vt:i4>
      </vt:variant>
      <vt:variant>
        <vt:i4>458</vt:i4>
      </vt:variant>
      <vt:variant>
        <vt:i4>0</vt:i4>
      </vt:variant>
      <vt:variant>
        <vt:i4>5</vt:i4>
      </vt:variant>
      <vt:variant>
        <vt:lpwstr/>
      </vt:variant>
      <vt:variant>
        <vt:lpwstr>_Toc179199831</vt:lpwstr>
      </vt:variant>
      <vt:variant>
        <vt:i4>1769529</vt:i4>
      </vt:variant>
      <vt:variant>
        <vt:i4>452</vt:i4>
      </vt:variant>
      <vt:variant>
        <vt:i4>0</vt:i4>
      </vt:variant>
      <vt:variant>
        <vt:i4>5</vt:i4>
      </vt:variant>
      <vt:variant>
        <vt:lpwstr/>
      </vt:variant>
      <vt:variant>
        <vt:lpwstr>_Toc179199830</vt:lpwstr>
      </vt:variant>
      <vt:variant>
        <vt:i4>1703993</vt:i4>
      </vt:variant>
      <vt:variant>
        <vt:i4>446</vt:i4>
      </vt:variant>
      <vt:variant>
        <vt:i4>0</vt:i4>
      </vt:variant>
      <vt:variant>
        <vt:i4>5</vt:i4>
      </vt:variant>
      <vt:variant>
        <vt:lpwstr/>
      </vt:variant>
      <vt:variant>
        <vt:lpwstr>_Toc179199829</vt:lpwstr>
      </vt:variant>
      <vt:variant>
        <vt:i4>1703993</vt:i4>
      </vt:variant>
      <vt:variant>
        <vt:i4>440</vt:i4>
      </vt:variant>
      <vt:variant>
        <vt:i4>0</vt:i4>
      </vt:variant>
      <vt:variant>
        <vt:i4>5</vt:i4>
      </vt:variant>
      <vt:variant>
        <vt:lpwstr/>
      </vt:variant>
      <vt:variant>
        <vt:lpwstr>_Toc179199828</vt:lpwstr>
      </vt:variant>
      <vt:variant>
        <vt:i4>1703993</vt:i4>
      </vt:variant>
      <vt:variant>
        <vt:i4>434</vt:i4>
      </vt:variant>
      <vt:variant>
        <vt:i4>0</vt:i4>
      </vt:variant>
      <vt:variant>
        <vt:i4>5</vt:i4>
      </vt:variant>
      <vt:variant>
        <vt:lpwstr/>
      </vt:variant>
      <vt:variant>
        <vt:lpwstr>_Toc179199827</vt:lpwstr>
      </vt:variant>
      <vt:variant>
        <vt:i4>1703993</vt:i4>
      </vt:variant>
      <vt:variant>
        <vt:i4>428</vt:i4>
      </vt:variant>
      <vt:variant>
        <vt:i4>0</vt:i4>
      </vt:variant>
      <vt:variant>
        <vt:i4>5</vt:i4>
      </vt:variant>
      <vt:variant>
        <vt:lpwstr/>
      </vt:variant>
      <vt:variant>
        <vt:lpwstr>_Toc179199826</vt:lpwstr>
      </vt:variant>
      <vt:variant>
        <vt:i4>1703993</vt:i4>
      </vt:variant>
      <vt:variant>
        <vt:i4>422</vt:i4>
      </vt:variant>
      <vt:variant>
        <vt:i4>0</vt:i4>
      </vt:variant>
      <vt:variant>
        <vt:i4>5</vt:i4>
      </vt:variant>
      <vt:variant>
        <vt:lpwstr/>
      </vt:variant>
      <vt:variant>
        <vt:lpwstr>_Toc179199825</vt:lpwstr>
      </vt:variant>
      <vt:variant>
        <vt:i4>1703993</vt:i4>
      </vt:variant>
      <vt:variant>
        <vt:i4>416</vt:i4>
      </vt:variant>
      <vt:variant>
        <vt:i4>0</vt:i4>
      </vt:variant>
      <vt:variant>
        <vt:i4>5</vt:i4>
      </vt:variant>
      <vt:variant>
        <vt:lpwstr/>
      </vt:variant>
      <vt:variant>
        <vt:lpwstr>_Toc179199824</vt:lpwstr>
      </vt:variant>
      <vt:variant>
        <vt:i4>1703993</vt:i4>
      </vt:variant>
      <vt:variant>
        <vt:i4>410</vt:i4>
      </vt:variant>
      <vt:variant>
        <vt:i4>0</vt:i4>
      </vt:variant>
      <vt:variant>
        <vt:i4>5</vt:i4>
      </vt:variant>
      <vt:variant>
        <vt:lpwstr/>
      </vt:variant>
      <vt:variant>
        <vt:lpwstr>_Toc179199823</vt:lpwstr>
      </vt:variant>
      <vt:variant>
        <vt:i4>1703993</vt:i4>
      </vt:variant>
      <vt:variant>
        <vt:i4>404</vt:i4>
      </vt:variant>
      <vt:variant>
        <vt:i4>0</vt:i4>
      </vt:variant>
      <vt:variant>
        <vt:i4>5</vt:i4>
      </vt:variant>
      <vt:variant>
        <vt:lpwstr/>
      </vt:variant>
      <vt:variant>
        <vt:lpwstr>_Toc179199822</vt:lpwstr>
      </vt:variant>
      <vt:variant>
        <vt:i4>1703993</vt:i4>
      </vt:variant>
      <vt:variant>
        <vt:i4>398</vt:i4>
      </vt:variant>
      <vt:variant>
        <vt:i4>0</vt:i4>
      </vt:variant>
      <vt:variant>
        <vt:i4>5</vt:i4>
      </vt:variant>
      <vt:variant>
        <vt:lpwstr/>
      </vt:variant>
      <vt:variant>
        <vt:lpwstr>_Toc179199821</vt:lpwstr>
      </vt:variant>
      <vt:variant>
        <vt:i4>1703993</vt:i4>
      </vt:variant>
      <vt:variant>
        <vt:i4>392</vt:i4>
      </vt:variant>
      <vt:variant>
        <vt:i4>0</vt:i4>
      </vt:variant>
      <vt:variant>
        <vt:i4>5</vt:i4>
      </vt:variant>
      <vt:variant>
        <vt:lpwstr/>
      </vt:variant>
      <vt:variant>
        <vt:lpwstr>_Toc179199820</vt:lpwstr>
      </vt:variant>
      <vt:variant>
        <vt:i4>1638457</vt:i4>
      </vt:variant>
      <vt:variant>
        <vt:i4>386</vt:i4>
      </vt:variant>
      <vt:variant>
        <vt:i4>0</vt:i4>
      </vt:variant>
      <vt:variant>
        <vt:i4>5</vt:i4>
      </vt:variant>
      <vt:variant>
        <vt:lpwstr/>
      </vt:variant>
      <vt:variant>
        <vt:lpwstr>_Toc179199819</vt:lpwstr>
      </vt:variant>
      <vt:variant>
        <vt:i4>1638457</vt:i4>
      </vt:variant>
      <vt:variant>
        <vt:i4>380</vt:i4>
      </vt:variant>
      <vt:variant>
        <vt:i4>0</vt:i4>
      </vt:variant>
      <vt:variant>
        <vt:i4>5</vt:i4>
      </vt:variant>
      <vt:variant>
        <vt:lpwstr/>
      </vt:variant>
      <vt:variant>
        <vt:lpwstr>_Toc179199818</vt:lpwstr>
      </vt:variant>
      <vt:variant>
        <vt:i4>1638457</vt:i4>
      </vt:variant>
      <vt:variant>
        <vt:i4>374</vt:i4>
      </vt:variant>
      <vt:variant>
        <vt:i4>0</vt:i4>
      </vt:variant>
      <vt:variant>
        <vt:i4>5</vt:i4>
      </vt:variant>
      <vt:variant>
        <vt:lpwstr/>
      </vt:variant>
      <vt:variant>
        <vt:lpwstr>_Toc179199817</vt:lpwstr>
      </vt:variant>
      <vt:variant>
        <vt:i4>1638457</vt:i4>
      </vt:variant>
      <vt:variant>
        <vt:i4>368</vt:i4>
      </vt:variant>
      <vt:variant>
        <vt:i4>0</vt:i4>
      </vt:variant>
      <vt:variant>
        <vt:i4>5</vt:i4>
      </vt:variant>
      <vt:variant>
        <vt:lpwstr/>
      </vt:variant>
      <vt:variant>
        <vt:lpwstr>_Toc179199816</vt:lpwstr>
      </vt:variant>
      <vt:variant>
        <vt:i4>1638457</vt:i4>
      </vt:variant>
      <vt:variant>
        <vt:i4>362</vt:i4>
      </vt:variant>
      <vt:variant>
        <vt:i4>0</vt:i4>
      </vt:variant>
      <vt:variant>
        <vt:i4>5</vt:i4>
      </vt:variant>
      <vt:variant>
        <vt:lpwstr/>
      </vt:variant>
      <vt:variant>
        <vt:lpwstr>_Toc179199815</vt:lpwstr>
      </vt:variant>
      <vt:variant>
        <vt:i4>1638457</vt:i4>
      </vt:variant>
      <vt:variant>
        <vt:i4>356</vt:i4>
      </vt:variant>
      <vt:variant>
        <vt:i4>0</vt:i4>
      </vt:variant>
      <vt:variant>
        <vt:i4>5</vt:i4>
      </vt:variant>
      <vt:variant>
        <vt:lpwstr/>
      </vt:variant>
      <vt:variant>
        <vt:lpwstr>_Toc179199814</vt:lpwstr>
      </vt:variant>
      <vt:variant>
        <vt:i4>1638457</vt:i4>
      </vt:variant>
      <vt:variant>
        <vt:i4>350</vt:i4>
      </vt:variant>
      <vt:variant>
        <vt:i4>0</vt:i4>
      </vt:variant>
      <vt:variant>
        <vt:i4>5</vt:i4>
      </vt:variant>
      <vt:variant>
        <vt:lpwstr/>
      </vt:variant>
      <vt:variant>
        <vt:lpwstr>_Toc179199813</vt:lpwstr>
      </vt:variant>
      <vt:variant>
        <vt:i4>1638457</vt:i4>
      </vt:variant>
      <vt:variant>
        <vt:i4>344</vt:i4>
      </vt:variant>
      <vt:variant>
        <vt:i4>0</vt:i4>
      </vt:variant>
      <vt:variant>
        <vt:i4>5</vt:i4>
      </vt:variant>
      <vt:variant>
        <vt:lpwstr/>
      </vt:variant>
      <vt:variant>
        <vt:lpwstr>_Toc179199812</vt:lpwstr>
      </vt:variant>
      <vt:variant>
        <vt:i4>1638457</vt:i4>
      </vt:variant>
      <vt:variant>
        <vt:i4>338</vt:i4>
      </vt:variant>
      <vt:variant>
        <vt:i4>0</vt:i4>
      </vt:variant>
      <vt:variant>
        <vt:i4>5</vt:i4>
      </vt:variant>
      <vt:variant>
        <vt:lpwstr/>
      </vt:variant>
      <vt:variant>
        <vt:lpwstr>_Toc179199811</vt:lpwstr>
      </vt:variant>
      <vt:variant>
        <vt:i4>1638457</vt:i4>
      </vt:variant>
      <vt:variant>
        <vt:i4>332</vt:i4>
      </vt:variant>
      <vt:variant>
        <vt:i4>0</vt:i4>
      </vt:variant>
      <vt:variant>
        <vt:i4>5</vt:i4>
      </vt:variant>
      <vt:variant>
        <vt:lpwstr/>
      </vt:variant>
      <vt:variant>
        <vt:lpwstr>_Toc179199810</vt:lpwstr>
      </vt:variant>
      <vt:variant>
        <vt:i4>1572921</vt:i4>
      </vt:variant>
      <vt:variant>
        <vt:i4>326</vt:i4>
      </vt:variant>
      <vt:variant>
        <vt:i4>0</vt:i4>
      </vt:variant>
      <vt:variant>
        <vt:i4>5</vt:i4>
      </vt:variant>
      <vt:variant>
        <vt:lpwstr/>
      </vt:variant>
      <vt:variant>
        <vt:lpwstr>_Toc179199809</vt:lpwstr>
      </vt:variant>
      <vt:variant>
        <vt:i4>1572921</vt:i4>
      </vt:variant>
      <vt:variant>
        <vt:i4>320</vt:i4>
      </vt:variant>
      <vt:variant>
        <vt:i4>0</vt:i4>
      </vt:variant>
      <vt:variant>
        <vt:i4>5</vt:i4>
      </vt:variant>
      <vt:variant>
        <vt:lpwstr/>
      </vt:variant>
      <vt:variant>
        <vt:lpwstr>_Toc179199808</vt:lpwstr>
      </vt:variant>
      <vt:variant>
        <vt:i4>1572921</vt:i4>
      </vt:variant>
      <vt:variant>
        <vt:i4>314</vt:i4>
      </vt:variant>
      <vt:variant>
        <vt:i4>0</vt:i4>
      </vt:variant>
      <vt:variant>
        <vt:i4>5</vt:i4>
      </vt:variant>
      <vt:variant>
        <vt:lpwstr/>
      </vt:variant>
      <vt:variant>
        <vt:lpwstr>_Toc179199807</vt:lpwstr>
      </vt:variant>
      <vt:variant>
        <vt:i4>1572921</vt:i4>
      </vt:variant>
      <vt:variant>
        <vt:i4>308</vt:i4>
      </vt:variant>
      <vt:variant>
        <vt:i4>0</vt:i4>
      </vt:variant>
      <vt:variant>
        <vt:i4>5</vt:i4>
      </vt:variant>
      <vt:variant>
        <vt:lpwstr/>
      </vt:variant>
      <vt:variant>
        <vt:lpwstr>_Toc179199806</vt:lpwstr>
      </vt:variant>
      <vt:variant>
        <vt:i4>1572921</vt:i4>
      </vt:variant>
      <vt:variant>
        <vt:i4>302</vt:i4>
      </vt:variant>
      <vt:variant>
        <vt:i4>0</vt:i4>
      </vt:variant>
      <vt:variant>
        <vt:i4>5</vt:i4>
      </vt:variant>
      <vt:variant>
        <vt:lpwstr/>
      </vt:variant>
      <vt:variant>
        <vt:lpwstr>_Toc179199805</vt:lpwstr>
      </vt:variant>
      <vt:variant>
        <vt:i4>1572921</vt:i4>
      </vt:variant>
      <vt:variant>
        <vt:i4>296</vt:i4>
      </vt:variant>
      <vt:variant>
        <vt:i4>0</vt:i4>
      </vt:variant>
      <vt:variant>
        <vt:i4>5</vt:i4>
      </vt:variant>
      <vt:variant>
        <vt:lpwstr/>
      </vt:variant>
      <vt:variant>
        <vt:lpwstr>_Toc179199804</vt:lpwstr>
      </vt:variant>
      <vt:variant>
        <vt:i4>1572921</vt:i4>
      </vt:variant>
      <vt:variant>
        <vt:i4>290</vt:i4>
      </vt:variant>
      <vt:variant>
        <vt:i4>0</vt:i4>
      </vt:variant>
      <vt:variant>
        <vt:i4>5</vt:i4>
      </vt:variant>
      <vt:variant>
        <vt:lpwstr/>
      </vt:variant>
      <vt:variant>
        <vt:lpwstr>_Toc179199803</vt:lpwstr>
      </vt:variant>
      <vt:variant>
        <vt:i4>1572921</vt:i4>
      </vt:variant>
      <vt:variant>
        <vt:i4>284</vt:i4>
      </vt:variant>
      <vt:variant>
        <vt:i4>0</vt:i4>
      </vt:variant>
      <vt:variant>
        <vt:i4>5</vt:i4>
      </vt:variant>
      <vt:variant>
        <vt:lpwstr/>
      </vt:variant>
      <vt:variant>
        <vt:lpwstr>_Toc179199802</vt:lpwstr>
      </vt:variant>
      <vt:variant>
        <vt:i4>1572921</vt:i4>
      </vt:variant>
      <vt:variant>
        <vt:i4>278</vt:i4>
      </vt:variant>
      <vt:variant>
        <vt:i4>0</vt:i4>
      </vt:variant>
      <vt:variant>
        <vt:i4>5</vt:i4>
      </vt:variant>
      <vt:variant>
        <vt:lpwstr/>
      </vt:variant>
      <vt:variant>
        <vt:lpwstr>_Toc179199801</vt:lpwstr>
      </vt:variant>
      <vt:variant>
        <vt:i4>1572921</vt:i4>
      </vt:variant>
      <vt:variant>
        <vt:i4>272</vt:i4>
      </vt:variant>
      <vt:variant>
        <vt:i4>0</vt:i4>
      </vt:variant>
      <vt:variant>
        <vt:i4>5</vt:i4>
      </vt:variant>
      <vt:variant>
        <vt:lpwstr/>
      </vt:variant>
      <vt:variant>
        <vt:lpwstr>_Toc179199800</vt:lpwstr>
      </vt:variant>
      <vt:variant>
        <vt:i4>1114166</vt:i4>
      </vt:variant>
      <vt:variant>
        <vt:i4>266</vt:i4>
      </vt:variant>
      <vt:variant>
        <vt:i4>0</vt:i4>
      </vt:variant>
      <vt:variant>
        <vt:i4>5</vt:i4>
      </vt:variant>
      <vt:variant>
        <vt:lpwstr/>
      </vt:variant>
      <vt:variant>
        <vt:lpwstr>_Toc179199799</vt:lpwstr>
      </vt:variant>
      <vt:variant>
        <vt:i4>1114166</vt:i4>
      </vt:variant>
      <vt:variant>
        <vt:i4>260</vt:i4>
      </vt:variant>
      <vt:variant>
        <vt:i4>0</vt:i4>
      </vt:variant>
      <vt:variant>
        <vt:i4>5</vt:i4>
      </vt:variant>
      <vt:variant>
        <vt:lpwstr/>
      </vt:variant>
      <vt:variant>
        <vt:lpwstr>_Toc179199798</vt:lpwstr>
      </vt:variant>
      <vt:variant>
        <vt:i4>1114166</vt:i4>
      </vt:variant>
      <vt:variant>
        <vt:i4>254</vt:i4>
      </vt:variant>
      <vt:variant>
        <vt:i4>0</vt:i4>
      </vt:variant>
      <vt:variant>
        <vt:i4>5</vt:i4>
      </vt:variant>
      <vt:variant>
        <vt:lpwstr/>
      </vt:variant>
      <vt:variant>
        <vt:lpwstr>_Toc179199797</vt:lpwstr>
      </vt:variant>
      <vt:variant>
        <vt:i4>1114166</vt:i4>
      </vt:variant>
      <vt:variant>
        <vt:i4>248</vt:i4>
      </vt:variant>
      <vt:variant>
        <vt:i4>0</vt:i4>
      </vt:variant>
      <vt:variant>
        <vt:i4>5</vt:i4>
      </vt:variant>
      <vt:variant>
        <vt:lpwstr/>
      </vt:variant>
      <vt:variant>
        <vt:lpwstr>_Toc179199796</vt:lpwstr>
      </vt:variant>
      <vt:variant>
        <vt:i4>1114166</vt:i4>
      </vt:variant>
      <vt:variant>
        <vt:i4>242</vt:i4>
      </vt:variant>
      <vt:variant>
        <vt:i4>0</vt:i4>
      </vt:variant>
      <vt:variant>
        <vt:i4>5</vt:i4>
      </vt:variant>
      <vt:variant>
        <vt:lpwstr/>
      </vt:variant>
      <vt:variant>
        <vt:lpwstr>_Toc179199795</vt:lpwstr>
      </vt:variant>
      <vt:variant>
        <vt:i4>1114166</vt:i4>
      </vt:variant>
      <vt:variant>
        <vt:i4>236</vt:i4>
      </vt:variant>
      <vt:variant>
        <vt:i4>0</vt:i4>
      </vt:variant>
      <vt:variant>
        <vt:i4>5</vt:i4>
      </vt:variant>
      <vt:variant>
        <vt:lpwstr/>
      </vt:variant>
      <vt:variant>
        <vt:lpwstr>_Toc179199794</vt:lpwstr>
      </vt:variant>
      <vt:variant>
        <vt:i4>1114166</vt:i4>
      </vt:variant>
      <vt:variant>
        <vt:i4>230</vt:i4>
      </vt:variant>
      <vt:variant>
        <vt:i4>0</vt:i4>
      </vt:variant>
      <vt:variant>
        <vt:i4>5</vt:i4>
      </vt:variant>
      <vt:variant>
        <vt:lpwstr/>
      </vt:variant>
      <vt:variant>
        <vt:lpwstr>_Toc179199793</vt:lpwstr>
      </vt:variant>
      <vt:variant>
        <vt:i4>1114166</vt:i4>
      </vt:variant>
      <vt:variant>
        <vt:i4>224</vt:i4>
      </vt:variant>
      <vt:variant>
        <vt:i4>0</vt:i4>
      </vt:variant>
      <vt:variant>
        <vt:i4>5</vt:i4>
      </vt:variant>
      <vt:variant>
        <vt:lpwstr/>
      </vt:variant>
      <vt:variant>
        <vt:lpwstr>_Toc179199792</vt:lpwstr>
      </vt:variant>
      <vt:variant>
        <vt:i4>1114166</vt:i4>
      </vt:variant>
      <vt:variant>
        <vt:i4>218</vt:i4>
      </vt:variant>
      <vt:variant>
        <vt:i4>0</vt:i4>
      </vt:variant>
      <vt:variant>
        <vt:i4>5</vt:i4>
      </vt:variant>
      <vt:variant>
        <vt:lpwstr/>
      </vt:variant>
      <vt:variant>
        <vt:lpwstr>_Toc179199791</vt:lpwstr>
      </vt:variant>
      <vt:variant>
        <vt:i4>1114166</vt:i4>
      </vt:variant>
      <vt:variant>
        <vt:i4>212</vt:i4>
      </vt:variant>
      <vt:variant>
        <vt:i4>0</vt:i4>
      </vt:variant>
      <vt:variant>
        <vt:i4>5</vt:i4>
      </vt:variant>
      <vt:variant>
        <vt:lpwstr/>
      </vt:variant>
      <vt:variant>
        <vt:lpwstr>_Toc179199790</vt:lpwstr>
      </vt:variant>
      <vt:variant>
        <vt:i4>1048630</vt:i4>
      </vt:variant>
      <vt:variant>
        <vt:i4>206</vt:i4>
      </vt:variant>
      <vt:variant>
        <vt:i4>0</vt:i4>
      </vt:variant>
      <vt:variant>
        <vt:i4>5</vt:i4>
      </vt:variant>
      <vt:variant>
        <vt:lpwstr/>
      </vt:variant>
      <vt:variant>
        <vt:lpwstr>_Toc179199789</vt:lpwstr>
      </vt:variant>
      <vt:variant>
        <vt:i4>1048630</vt:i4>
      </vt:variant>
      <vt:variant>
        <vt:i4>200</vt:i4>
      </vt:variant>
      <vt:variant>
        <vt:i4>0</vt:i4>
      </vt:variant>
      <vt:variant>
        <vt:i4>5</vt:i4>
      </vt:variant>
      <vt:variant>
        <vt:lpwstr/>
      </vt:variant>
      <vt:variant>
        <vt:lpwstr>_Toc179199788</vt:lpwstr>
      </vt:variant>
      <vt:variant>
        <vt:i4>1048630</vt:i4>
      </vt:variant>
      <vt:variant>
        <vt:i4>194</vt:i4>
      </vt:variant>
      <vt:variant>
        <vt:i4>0</vt:i4>
      </vt:variant>
      <vt:variant>
        <vt:i4>5</vt:i4>
      </vt:variant>
      <vt:variant>
        <vt:lpwstr/>
      </vt:variant>
      <vt:variant>
        <vt:lpwstr>_Toc179199787</vt:lpwstr>
      </vt:variant>
      <vt:variant>
        <vt:i4>1048630</vt:i4>
      </vt:variant>
      <vt:variant>
        <vt:i4>188</vt:i4>
      </vt:variant>
      <vt:variant>
        <vt:i4>0</vt:i4>
      </vt:variant>
      <vt:variant>
        <vt:i4>5</vt:i4>
      </vt:variant>
      <vt:variant>
        <vt:lpwstr/>
      </vt:variant>
      <vt:variant>
        <vt:lpwstr>_Toc179199786</vt:lpwstr>
      </vt:variant>
      <vt:variant>
        <vt:i4>1048630</vt:i4>
      </vt:variant>
      <vt:variant>
        <vt:i4>182</vt:i4>
      </vt:variant>
      <vt:variant>
        <vt:i4>0</vt:i4>
      </vt:variant>
      <vt:variant>
        <vt:i4>5</vt:i4>
      </vt:variant>
      <vt:variant>
        <vt:lpwstr/>
      </vt:variant>
      <vt:variant>
        <vt:lpwstr>_Toc179199785</vt:lpwstr>
      </vt:variant>
      <vt:variant>
        <vt:i4>1048630</vt:i4>
      </vt:variant>
      <vt:variant>
        <vt:i4>176</vt:i4>
      </vt:variant>
      <vt:variant>
        <vt:i4>0</vt:i4>
      </vt:variant>
      <vt:variant>
        <vt:i4>5</vt:i4>
      </vt:variant>
      <vt:variant>
        <vt:lpwstr/>
      </vt:variant>
      <vt:variant>
        <vt:lpwstr>_Toc179199784</vt:lpwstr>
      </vt:variant>
      <vt:variant>
        <vt:i4>1048630</vt:i4>
      </vt:variant>
      <vt:variant>
        <vt:i4>170</vt:i4>
      </vt:variant>
      <vt:variant>
        <vt:i4>0</vt:i4>
      </vt:variant>
      <vt:variant>
        <vt:i4>5</vt:i4>
      </vt:variant>
      <vt:variant>
        <vt:lpwstr/>
      </vt:variant>
      <vt:variant>
        <vt:lpwstr>_Toc179199783</vt:lpwstr>
      </vt:variant>
      <vt:variant>
        <vt:i4>1048630</vt:i4>
      </vt:variant>
      <vt:variant>
        <vt:i4>164</vt:i4>
      </vt:variant>
      <vt:variant>
        <vt:i4>0</vt:i4>
      </vt:variant>
      <vt:variant>
        <vt:i4>5</vt:i4>
      </vt:variant>
      <vt:variant>
        <vt:lpwstr/>
      </vt:variant>
      <vt:variant>
        <vt:lpwstr>_Toc179199782</vt:lpwstr>
      </vt:variant>
      <vt:variant>
        <vt:i4>1048630</vt:i4>
      </vt:variant>
      <vt:variant>
        <vt:i4>158</vt:i4>
      </vt:variant>
      <vt:variant>
        <vt:i4>0</vt:i4>
      </vt:variant>
      <vt:variant>
        <vt:i4>5</vt:i4>
      </vt:variant>
      <vt:variant>
        <vt:lpwstr/>
      </vt:variant>
      <vt:variant>
        <vt:lpwstr>_Toc179199781</vt:lpwstr>
      </vt:variant>
      <vt:variant>
        <vt:i4>1048630</vt:i4>
      </vt:variant>
      <vt:variant>
        <vt:i4>152</vt:i4>
      </vt:variant>
      <vt:variant>
        <vt:i4>0</vt:i4>
      </vt:variant>
      <vt:variant>
        <vt:i4>5</vt:i4>
      </vt:variant>
      <vt:variant>
        <vt:lpwstr/>
      </vt:variant>
      <vt:variant>
        <vt:lpwstr>_Toc179199780</vt:lpwstr>
      </vt:variant>
      <vt:variant>
        <vt:i4>2031670</vt:i4>
      </vt:variant>
      <vt:variant>
        <vt:i4>146</vt:i4>
      </vt:variant>
      <vt:variant>
        <vt:i4>0</vt:i4>
      </vt:variant>
      <vt:variant>
        <vt:i4>5</vt:i4>
      </vt:variant>
      <vt:variant>
        <vt:lpwstr/>
      </vt:variant>
      <vt:variant>
        <vt:lpwstr>_Toc179199779</vt:lpwstr>
      </vt:variant>
      <vt:variant>
        <vt:i4>2031670</vt:i4>
      </vt:variant>
      <vt:variant>
        <vt:i4>140</vt:i4>
      </vt:variant>
      <vt:variant>
        <vt:i4>0</vt:i4>
      </vt:variant>
      <vt:variant>
        <vt:i4>5</vt:i4>
      </vt:variant>
      <vt:variant>
        <vt:lpwstr/>
      </vt:variant>
      <vt:variant>
        <vt:lpwstr>_Toc179199778</vt:lpwstr>
      </vt:variant>
      <vt:variant>
        <vt:i4>2031670</vt:i4>
      </vt:variant>
      <vt:variant>
        <vt:i4>134</vt:i4>
      </vt:variant>
      <vt:variant>
        <vt:i4>0</vt:i4>
      </vt:variant>
      <vt:variant>
        <vt:i4>5</vt:i4>
      </vt:variant>
      <vt:variant>
        <vt:lpwstr/>
      </vt:variant>
      <vt:variant>
        <vt:lpwstr>_Toc179199777</vt:lpwstr>
      </vt:variant>
      <vt:variant>
        <vt:i4>2031670</vt:i4>
      </vt:variant>
      <vt:variant>
        <vt:i4>128</vt:i4>
      </vt:variant>
      <vt:variant>
        <vt:i4>0</vt:i4>
      </vt:variant>
      <vt:variant>
        <vt:i4>5</vt:i4>
      </vt:variant>
      <vt:variant>
        <vt:lpwstr/>
      </vt:variant>
      <vt:variant>
        <vt:lpwstr>_Toc179199776</vt:lpwstr>
      </vt:variant>
      <vt:variant>
        <vt:i4>2031670</vt:i4>
      </vt:variant>
      <vt:variant>
        <vt:i4>122</vt:i4>
      </vt:variant>
      <vt:variant>
        <vt:i4>0</vt:i4>
      </vt:variant>
      <vt:variant>
        <vt:i4>5</vt:i4>
      </vt:variant>
      <vt:variant>
        <vt:lpwstr/>
      </vt:variant>
      <vt:variant>
        <vt:lpwstr>_Toc179199775</vt:lpwstr>
      </vt:variant>
      <vt:variant>
        <vt:i4>2031670</vt:i4>
      </vt:variant>
      <vt:variant>
        <vt:i4>116</vt:i4>
      </vt:variant>
      <vt:variant>
        <vt:i4>0</vt:i4>
      </vt:variant>
      <vt:variant>
        <vt:i4>5</vt:i4>
      </vt:variant>
      <vt:variant>
        <vt:lpwstr/>
      </vt:variant>
      <vt:variant>
        <vt:lpwstr>_Toc179199774</vt:lpwstr>
      </vt:variant>
      <vt:variant>
        <vt:i4>2031670</vt:i4>
      </vt:variant>
      <vt:variant>
        <vt:i4>110</vt:i4>
      </vt:variant>
      <vt:variant>
        <vt:i4>0</vt:i4>
      </vt:variant>
      <vt:variant>
        <vt:i4>5</vt:i4>
      </vt:variant>
      <vt:variant>
        <vt:lpwstr/>
      </vt:variant>
      <vt:variant>
        <vt:lpwstr>_Toc179199773</vt:lpwstr>
      </vt:variant>
      <vt:variant>
        <vt:i4>2031670</vt:i4>
      </vt:variant>
      <vt:variant>
        <vt:i4>104</vt:i4>
      </vt:variant>
      <vt:variant>
        <vt:i4>0</vt:i4>
      </vt:variant>
      <vt:variant>
        <vt:i4>5</vt:i4>
      </vt:variant>
      <vt:variant>
        <vt:lpwstr/>
      </vt:variant>
      <vt:variant>
        <vt:lpwstr>_Toc179199772</vt:lpwstr>
      </vt:variant>
      <vt:variant>
        <vt:i4>2031670</vt:i4>
      </vt:variant>
      <vt:variant>
        <vt:i4>98</vt:i4>
      </vt:variant>
      <vt:variant>
        <vt:i4>0</vt:i4>
      </vt:variant>
      <vt:variant>
        <vt:i4>5</vt:i4>
      </vt:variant>
      <vt:variant>
        <vt:lpwstr/>
      </vt:variant>
      <vt:variant>
        <vt:lpwstr>_Toc179199771</vt:lpwstr>
      </vt:variant>
      <vt:variant>
        <vt:i4>2031670</vt:i4>
      </vt:variant>
      <vt:variant>
        <vt:i4>92</vt:i4>
      </vt:variant>
      <vt:variant>
        <vt:i4>0</vt:i4>
      </vt:variant>
      <vt:variant>
        <vt:i4>5</vt:i4>
      </vt:variant>
      <vt:variant>
        <vt:lpwstr/>
      </vt:variant>
      <vt:variant>
        <vt:lpwstr>_Toc179199770</vt:lpwstr>
      </vt:variant>
      <vt:variant>
        <vt:i4>1966134</vt:i4>
      </vt:variant>
      <vt:variant>
        <vt:i4>86</vt:i4>
      </vt:variant>
      <vt:variant>
        <vt:i4>0</vt:i4>
      </vt:variant>
      <vt:variant>
        <vt:i4>5</vt:i4>
      </vt:variant>
      <vt:variant>
        <vt:lpwstr/>
      </vt:variant>
      <vt:variant>
        <vt:lpwstr>_Toc179199769</vt:lpwstr>
      </vt:variant>
      <vt:variant>
        <vt:i4>1966134</vt:i4>
      </vt:variant>
      <vt:variant>
        <vt:i4>80</vt:i4>
      </vt:variant>
      <vt:variant>
        <vt:i4>0</vt:i4>
      </vt:variant>
      <vt:variant>
        <vt:i4>5</vt:i4>
      </vt:variant>
      <vt:variant>
        <vt:lpwstr/>
      </vt:variant>
      <vt:variant>
        <vt:lpwstr>_Toc179199768</vt:lpwstr>
      </vt:variant>
      <vt:variant>
        <vt:i4>1966134</vt:i4>
      </vt:variant>
      <vt:variant>
        <vt:i4>74</vt:i4>
      </vt:variant>
      <vt:variant>
        <vt:i4>0</vt:i4>
      </vt:variant>
      <vt:variant>
        <vt:i4>5</vt:i4>
      </vt:variant>
      <vt:variant>
        <vt:lpwstr/>
      </vt:variant>
      <vt:variant>
        <vt:lpwstr>_Toc179199767</vt:lpwstr>
      </vt:variant>
      <vt:variant>
        <vt:i4>1966134</vt:i4>
      </vt:variant>
      <vt:variant>
        <vt:i4>68</vt:i4>
      </vt:variant>
      <vt:variant>
        <vt:i4>0</vt:i4>
      </vt:variant>
      <vt:variant>
        <vt:i4>5</vt:i4>
      </vt:variant>
      <vt:variant>
        <vt:lpwstr/>
      </vt:variant>
      <vt:variant>
        <vt:lpwstr>_Toc179199766</vt:lpwstr>
      </vt:variant>
      <vt:variant>
        <vt:i4>1966134</vt:i4>
      </vt:variant>
      <vt:variant>
        <vt:i4>62</vt:i4>
      </vt:variant>
      <vt:variant>
        <vt:i4>0</vt:i4>
      </vt:variant>
      <vt:variant>
        <vt:i4>5</vt:i4>
      </vt:variant>
      <vt:variant>
        <vt:lpwstr/>
      </vt:variant>
      <vt:variant>
        <vt:lpwstr>_Toc179199765</vt:lpwstr>
      </vt:variant>
      <vt:variant>
        <vt:i4>1966134</vt:i4>
      </vt:variant>
      <vt:variant>
        <vt:i4>56</vt:i4>
      </vt:variant>
      <vt:variant>
        <vt:i4>0</vt:i4>
      </vt:variant>
      <vt:variant>
        <vt:i4>5</vt:i4>
      </vt:variant>
      <vt:variant>
        <vt:lpwstr/>
      </vt:variant>
      <vt:variant>
        <vt:lpwstr>_Toc179199764</vt:lpwstr>
      </vt:variant>
      <vt:variant>
        <vt:i4>1966134</vt:i4>
      </vt:variant>
      <vt:variant>
        <vt:i4>50</vt:i4>
      </vt:variant>
      <vt:variant>
        <vt:i4>0</vt:i4>
      </vt:variant>
      <vt:variant>
        <vt:i4>5</vt:i4>
      </vt:variant>
      <vt:variant>
        <vt:lpwstr/>
      </vt:variant>
      <vt:variant>
        <vt:lpwstr>_Toc179199763</vt:lpwstr>
      </vt:variant>
      <vt:variant>
        <vt:i4>1966134</vt:i4>
      </vt:variant>
      <vt:variant>
        <vt:i4>44</vt:i4>
      </vt:variant>
      <vt:variant>
        <vt:i4>0</vt:i4>
      </vt:variant>
      <vt:variant>
        <vt:i4>5</vt:i4>
      </vt:variant>
      <vt:variant>
        <vt:lpwstr/>
      </vt:variant>
      <vt:variant>
        <vt:lpwstr>_Toc179199762</vt:lpwstr>
      </vt:variant>
      <vt:variant>
        <vt:i4>1966134</vt:i4>
      </vt:variant>
      <vt:variant>
        <vt:i4>38</vt:i4>
      </vt:variant>
      <vt:variant>
        <vt:i4>0</vt:i4>
      </vt:variant>
      <vt:variant>
        <vt:i4>5</vt:i4>
      </vt:variant>
      <vt:variant>
        <vt:lpwstr/>
      </vt:variant>
      <vt:variant>
        <vt:lpwstr>_Toc179199761</vt:lpwstr>
      </vt:variant>
      <vt:variant>
        <vt:i4>1966134</vt:i4>
      </vt:variant>
      <vt:variant>
        <vt:i4>32</vt:i4>
      </vt:variant>
      <vt:variant>
        <vt:i4>0</vt:i4>
      </vt:variant>
      <vt:variant>
        <vt:i4>5</vt:i4>
      </vt:variant>
      <vt:variant>
        <vt:lpwstr/>
      </vt:variant>
      <vt:variant>
        <vt:lpwstr>_Toc179199760</vt:lpwstr>
      </vt:variant>
      <vt:variant>
        <vt:i4>1900598</vt:i4>
      </vt:variant>
      <vt:variant>
        <vt:i4>26</vt:i4>
      </vt:variant>
      <vt:variant>
        <vt:i4>0</vt:i4>
      </vt:variant>
      <vt:variant>
        <vt:i4>5</vt:i4>
      </vt:variant>
      <vt:variant>
        <vt:lpwstr/>
      </vt:variant>
      <vt:variant>
        <vt:lpwstr>_Toc179199759</vt:lpwstr>
      </vt:variant>
      <vt:variant>
        <vt:i4>1900598</vt:i4>
      </vt:variant>
      <vt:variant>
        <vt:i4>20</vt:i4>
      </vt:variant>
      <vt:variant>
        <vt:i4>0</vt:i4>
      </vt:variant>
      <vt:variant>
        <vt:i4>5</vt:i4>
      </vt:variant>
      <vt:variant>
        <vt:lpwstr/>
      </vt:variant>
      <vt:variant>
        <vt:lpwstr>_Toc179199758</vt:lpwstr>
      </vt:variant>
      <vt:variant>
        <vt:i4>1900598</vt:i4>
      </vt:variant>
      <vt:variant>
        <vt:i4>14</vt:i4>
      </vt:variant>
      <vt:variant>
        <vt:i4>0</vt:i4>
      </vt:variant>
      <vt:variant>
        <vt:i4>5</vt:i4>
      </vt:variant>
      <vt:variant>
        <vt:lpwstr/>
      </vt:variant>
      <vt:variant>
        <vt:lpwstr>_Toc179199757</vt:lpwstr>
      </vt:variant>
      <vt:variant>
        <vt:i4>1900598</vt:i4>
      </vt:variant>
      <vt:variant>
        <vt:i4>8</vt:i4>
      </vt:variant>
      <vt:variant>
        <vt:i4>0</vt:i4>
      </vt:variant>
      <vt:variant>
        <vt:i4>5</vt:i4>
      </vt:variant>
      <vt:variant>
        <vt:lpwstr/>
      </vt:variant>
      <vt:variant>
        <vt:lpwstr>_Toc179199756</vt:lpwstr>
      </vt:variant>
      <vt:variant>
        <vt:i4>1900598</vt:i4>
      </vt:variant>
      <vt:variant>
        <vt:i4>2</vt:i4>
      </vt:variant>
      <vt:variant>
        <vt:i4>0</vt:i4>
      </vt:variant>
      <vt:variant>
        <vt:i4>5</vt:i4>
      </vt:variant>
      <vt:variant>
        <vt:lpwstr/>
      </vt:variant>
      <vt:variant>
        <vt:lpwstr>_Toc179199755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Handbook</dc:title>
  <dc:subject/>
  <dc:creator>Diana Lerma</dc:creator>
  <cp:keywords/>
  <dc:description/>
  <cp:lastModifiedBy>Milt Stewart</cp:lastModifiedBy>
  <cp:revision>17</cp:revision>
  <cp:lastPrinted>2024-10-07T21:16:00Z</cp:lastPrinted>
  <dcterms:created xsi:type="dcterms:W3CDTF">2025-03-27T20:27:00Z</dcterms:created>
  <dcterms:modified xsi:type="dcterms:W3CDTF">2025-03-27T20:39:00Z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0x010100D13F51A364A67B4FA6F2D634CA40B4EB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{"FileActivityType":"6","FileActivityTimeStamp":"2024-11-15T16:32:09.743Z","FileActivityUsersOnPage":[{"DisplayName":"Beth Wicks","Id":"bwicks@nevadaworks.com"}],"FileActivityNavigationId":null}</vt:lpwstr>
  </property>
  <property fmtid="{D5CDD505-2E9C-101B-9397-08002B2CF9AE}" pid="7" name="TriggerFlowInfo">
    <vt:lpwstr/>
  </property>
</Properties>
</file>